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lang w:eastAsia="zh-CN"/>
        </w:rPr>
        <w:t>硚口区人力资源局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lang w:val="en-US" w:eastAsia="zh-CN"/>
        </w:rPr>
        <w:t>2022年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  <w:t>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2022年硚口区人力资源局在区委、区政府的正确领导下，坚持以习近平新时代中国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色社会主义思想为指导，全面贯彻党的二十大精神，坚持以人民为中心，深化便民服务理念，高度重视信息公开工作，以提升为民服务水平为目标，适应新时代的新变化和新要求，进一步加强政府信息公开的制度化、规范化、常态化建设，不断提高信息公开质量和实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（一）政府信息主动公开情况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2022年硚口区人力资源局主动公开信息共计199条，其中发布通知公告71条、财政预决算和就业创业民生类等信息81条、招聘类信息15条、工作动态类信息32条。聚焦稳就业保民生问题，全年发布了1篇热点回应信息。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（二）政府信息依申请公开情况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2022年硚口区人力资源局收到并处理政府信息公开申请1项，向政府信息公开申请人收取费用为0元。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强化组织领导。为强化政务工作组织保障，我局建立了坚持主要领导亲自挂帅，分管领导全力抓、各责任科室配合抓，办公室具体抓的工作格局，全力推进我局的政府信息公开工作。二是建立规章制度。按照“先审查，后公开”、“一事一审”原则及相关信息公开工作的要求，强化保密管理，严格把好政务公开内容和项目关，防止该公开的不公开，不该公开的乱公开。三是明确责任机制。按照政务公开依法进行、齐抓共管、协同落实的原则，我局明确专人专责，严格落实主体责任，按照“谁提供、谁审核、谁负责”和“谁起草、谁解读、谁负责”原则，对拟公开的政府信息进行严格审查和发布，形成职责明确、任务明了的分工责任机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“公开是常态、不公开是例外”为原则，以政府网站为主要阵地主动回应群众关切问题，紧紧围绕就业、人才等方面工作，通过政府门户网站准确、公开、透明发布政府信息，着力推进政务信息公开工作落到实处，进一步实现政务公开工作的制度化、规范化、常态化，取得良好成效。切实保障公众对人资工作的知情权、参与权、表达权和监督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将政务公开工作纳入重要日程，明确分管领导，落实专人负责，严格依法依规开展信息公开工作。2022年硚口区人力资源局未接到关于政府信息公开方面的信访、投诉。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2022年硚口区人力资源局行政处罚事项为4件。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2022年硚口区人力资源局收到并处理政府信息公开申请1项，没有向政府信息公开申请人收取费用的情况。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866"/>
        <w:gridCol w:w="3086"/>
        <w:gridCol w:w="644"/>
        <w:gridCol w:w="644"/>
        <w:gridCol w:w="644"/>
        <w:gridCol w:w="644"/>
        <w:gridCol w:w="644"/>
        <w:gridCol w:w="650"/>
        <w:gridCol w:w="6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2022年硚口区人力资源局无因政府信息公开工作被申请行政复议、提起行政诉讼情况发生。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13"/>
        <w:gridCol w:w="613"/>
        <w:gridCol w:w="613"/>
        <w:gridCol w:w="622"/>
        <w:gridCol w:w="613"/>
        <w:gridCol w:w="613"/>
        <w:gridCol w:w="615"/>
        <w:gridCol w:w="615"/>
        <w:gridCol w:w="620"/>
        <w:gridCol w:w="615"/>
        <w:gridCol w:w="615"/>
        <w:gridCol w:w="615"/>
        <w:gridCol w:w="615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硚口区人力资源局政务公开工作总体上取得了积极进展，工作成效较为明显，但我们也认识到，与人民群众的生产、生活和经济社会发展需求相比，仍存在一定差距。如政府信息公开的时效性、便捷性有待进一步提高等。2023年，我局将立足新起点、瞄准新目标，进一步突出重点、强化措施、加大力度，扎扎实实做好政府信息公开各项工作，进一步提高主动公开工作的质量和效益，推进政务公开工作再上新台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2022年硚口区人力资源局政府信息处理费收取费用为0元。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我局共承办议提案30件，其中市人大建议1件（协办）；区人大9件（主办5件，协办4件）；区政协20件（主办3件，协办17件）。按照人大政协、区政府办要求较好地完成了任务，确保走访率、回复率、满意率均达到100%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武汉市硚口区人力资源局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2023年1月5日   </w:t>
      </w:r>
    </w:p>
    <w:sectPr>
      <w:pgSz w:w="11906" w:h="16838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17FF8416"/>
    <w:rsid w:val="238B1E27"/>
    <w:rsid w:val="246E2621"/>
    <w:rsid w:val="2ADB20D5"/>
    <w:rsid w:val="380214FF"/>
    <w:rsid w:val="397119C0"/>
    <w:rsid w:val="3B274D4A"/>
    <w:rsid w:val="3FE23F93"/>
    <w:rsid w:val="4FC5AF11"/>
    <w:rsid w:val="53F74EC8"/>
    <w:rsid w:val="565407E9"/>
    <w:rsid w:val="5EFFCD3B"/>
    <w:rsid w:val="5F7296B6"/>
    <w:rsid w:val="6DCF15C1"/>
    <w:rsid w:val="6F3E1568"/>
    <w:rsid w:val="6FB3A8B0"/>
    <w:rsid w:val="6FFD0B72"/>
    <w:rsid w:val="75675618"/>
    <w:rsid w:val="75FA1474"/>
    <w:rsid w:val="79FB1236"/>
    <w:rsid w:val="7AFF4F3D"/>
    <w:rsid w:val="7B9B69DF"/>
    <w:rsid w:val="7DEF938B"/>
    <w:rsid w:val="7DFD7084"/>
    <w:rsid w:val="7E1FBBF6"/>
    <w:rsid w:val="7E350EAC"/>
    <w:rsid w:val="7EEBDCFA"/>
    <w:rsid w:val="7FAE680F"/>
    <w:rsid w:val="7FAF2BEE"/>
    <w:rsid w:val="7FBE947E"/>
    <w:rsid w:val="7FCE4FC6"/>
    <w:rsid w:val="7FE3B99E"/>
    <w:rsid w:val="9DB7EC30"/>
    <w:rsid w:val="AE4D685A"/>
    <w:rsid w:val="B5BBD509"/>
    <w:rsid w:val="B5CEF01A"/>
    <w:rsid w:val="B7DC5F6D"/>
    <w:rsid w:val="D533E6F4"/>
    <w:rsid w:val="DEFF6E2A"/>
    <w:rsid w:val="DFCA0C94"/>
    <w:rsid w:val="E7FF5A60"/>
    <w:rsid w:val="EAD7C21C"/>
    <w:rsid w:val="EBB9BFE1"/>
    <w:rsid w:val="EDB12B68"/>
    <w:rsid w:val="F1FD415A"/>
    <w:rsid w:val="FA5D93FE"/>
    <w:rsid w:val="FBFF68F0"/>
    <w:rsid w:val="FE79494B"/>
    <w:rsid w:val="FED7FDA6"/>
    <w:rsid w:val="FEEF8D75"/>
    <w:rsid w:val="FFB30F73"/>
    <w:rsid w:val="FFE69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/>
      <w:textAlignment w:val="baseline"/>
    </w:pPr>
    <w:rPr>
      <w:rFonts w:eastAsia="仿宋_GB2312"/>
      <w:sz w:val="3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2021-12-24T07:19:00Z</dcterms:created>
  <dc:creator>WPS_1624785580</dc:creator>
  <cp:lastModifiedBy>user</cp:lastModifiedBy>
  <cp:lastPrinted>2023-02-06T09:26:51Z</cp:lastPrinted>
  <dcterms:modified xsi:type="dcterms:W3CDTF">2023-02-06T09:28:59Z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777F53E91E564B3B96F5A1A435D08748</vt:lpwstr>
  </property>
</Properties>
</file>