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硚口区土地储备整理中心2023年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第五十条和《关于印发中华人民共和国政府信息公开工作年度报告格式的通知》（国办公开办函）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土地储备整理中心政策法规科，地址：硚口区解放大道41号五楼，电话：027-83989590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2023年，在区委、区政府的正确领导下，我中心坚持以习近平新时代中国特色社会主义思想为指导，全面贯彻党的二十大精神，认真贯彻落实《中华人民共和国政府信息公开条例》和省、市、区工作部署要求。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（一）政府信息主动公开情况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2023年，主动公开了部门预算、部门决算。此外，及时发布区土地储备整理中心的政务要闻、工作动态等，共计10条。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（二）政府信息依申请公开情况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2023年，区土地储备整理中心新收到依申请公开政府信息1件，上年结转申请0件，结转下年度继续办理0件。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区土地储备整理中心高度重视网上信息公开工作，明确信息公开专职人员，严格执行信息发布和管理的各项规定。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完善了领导成员及分工、各科室职责及联系方式，使信息公开平台信息更丰富，栏目更优化，确保各项信息的时效性和准确性。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一是自觉接受社会各界监督，主动听取群众意见和建议。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二是2023年度，我中心及相关个人未因政务公开被责任追究。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2023年硚口区土地储备整理中心未制发规章和行政规范性文件，处理行政许可、行政处罚、行政强制共0件，行政事业性收费共0元。</w:t>
      </w:r>
    </w:p>
    <w:tbl>
      <w:tblPr>
        <w:tblStyle w:val="4"/>
        <w:tblW w:w="899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本年废止件数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 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行政处罚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行政强制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行政事业性收费</w:t>
            </w:r>
          </w:p>
        </w:tc>
        <w:tc>
          <w:tcPr>
            <w:tcW w:w="655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2023年硚口区土地储备整理中心收到和处理政府信息公开申请共1件（自然人1件），</w:t>
      </w:r>
      <w:r>
        <w:rPr>
          <w:rFonts w:hint="eastAsia" w:ascii="仿宋" w:hAnsi="仿宋" w:eastAsia="仿宋" w:cs="仿宋"/>
          <w:strike w:val="0"/>
          <w:dstrike w:val="0"/>
          <w:kern w:val="0"/>
          <w:sz w:val="32"/>
          <w:szCs w:val="32"/>
          <w:highlight w:val="none"/>
          <w:lang w:val="en-US" w:eastAsia="zh-CN" w:bidi="ar"/>
        </w:rPr>
        <w:t>已在法定时限内按期答复，依申请公开案件答复率为100%。</w:t>
      </w:r>
    </w:p>
    <w:tbl>
      <w:tblPr>
        <w:tblStyle w:val="4"/>
        <w:tblW w:w="48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2"/>
        <w:gridCol w:w="841"/>
        <w:gridCol w:w="3019"/>
        <w:gridCol w:w="623"/>
        <w:gridCol w:w="623"/>
        <w:gridCol w:w="623"/>
        <w:gridCol w:w="639"/>
        <w:gridCol w:w="624"/>
        <w:gridCol w:w="652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9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7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6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6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4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3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0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2023年度，我中心无因政府信息公开工作被申请行政复议、提起行政诉讼办件。</w:t>
      </w:r>
    </w:p>
    <w:tbl>
      <w:tblPr>
        <w:tblStyle w:val="4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99"/>
        <w:gridCol w:w="601"/>
        <w:gridCol w:w="601"/>
        <w:gridCol w:w="629"/>
        <w:gridCol w:w="602"/>
        <w:gridCol w:w="602"/>
        <w:gridCol w:w="607"/>
        <w:gridCol w:w="607"/>
        <w:gridCol w:w="623"/>
        <w:gridCol w:w="607"/>
        <w:gridCol w:w="607"/>
        <w:gridCol w:w="607"/>
        <w:gridCol w:w="607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40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我中心上年度存在问题主要是相关业务领域专业人员配备不足，部分信息公开未能做到及时、高效。今年，为有效推进中心信息公开工作，我中心在职工队伍完善的基础上明确了专人负责政府信息公开工作，实时跟进各项工作进展情况，以“谁发布谁负责”为原则，层层落实把关，夯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（二）本年度存在的问题及下年度改进举措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2023年，我中心信息公开工作虽取得了较好的成效，但还存在一些问题：一是信息公开力度有待进一步加大；二是信息公开内容还不够全面；三是信息公开更新还不够及时。我中心下一步工作重点：一是加大信息公开力度。强化信息公开的责任意识、大局意识、服务意识；二是丰富信息公开形式。积极探索新措施、新方法、创新手段，不断丰富信息公开内容，继续强化信息内容更新；三是提高信息公开专业化水平。加强理论学习和业务培训，重视干部职工的学习培训工作，提高专业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（一）政府信息处理费收取情况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2023年度我中心收取政府信息处理费为0元。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（二）建议提案办理公开情况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2023年度我中心建议提案办理公开件数为0件。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（三）重点领域政府信息公开情况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我中心紧紧围绕国有土地上房屋征收与补偿工作，以打造法治征收为目标，坚持法治宣传教育与法治实践相结合，利用监管的各个环节宣讲法律法规，传递法治理念。2023年我中心在硚口区门户网站上共发布10篇文章，涉及征收业务、法律法规业务培训、党务建设等多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硚口区土地储备整理中心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 xml:space="preserve">                      2024年1月3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日</w:t>
      </w:r>
    </w:p>
    <w:p>
      <w:pPr>
        <w:rPr>
          <w:highlight w:val="none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2F929"/>
    <w:multiLevelType w:val="singleLevel"/>
    <w:tmpl w:val="8352F9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zgyMmE4MjQ0YzdkNTk3NjgxYTAxMGEyY2M0NjIifQ=="/>
  </w:docVars>
  <w:rsids>
    <w:rsidRoot w:val="00000000"/>
    <w:rsid w:val="02721558"/>
    <w:rsid w:val="03990047"/>
    <w:rsid w:val="03A367D0"/>
    <w:rsid w:val="03AF33C7"/>
    <w:rsid w:val="055449E7"/>
    <w:rsid w:val="0F596E2E"/>
    <w:rsid w:val="15DF7B3C"/>
    <w:rsid w:val="15F029D0"/>
    <w:rsid w:val="1A276E86"/>
    <w:rsid w:val="1B1737FB"/>
    <w:rsid w:val="1C4D309E"/>
    <w:rsid w:val="1FF421CF"/>
    <w:rsid w:val="204725C3"/>
    <w:rsid w:val="229C0B63"/>
    <w:rsid w:val="26C800F5"/>
    <w:rsid w:val="33230A42"/>
    <w:rsid w:val="33DE722D"/>
    <w:rsid w:val="36605CC6"/>
    <w:rsid w:val="38F206CE"/>
    <w:rsid w:val="392219EA"/>
    <w:rsid w:val="3951224F"/>
    <w:rsid w:val="3D805C12"/>
    <w:rsid w:val="423C6CE4"/>
    <w:rsid w:val="4374370A"/>
    <w:rsid w:val="43B60FA4"/>
    <w:rsid w:val="445D63AA"/>
    <w:rsid w:val="4AEF07E9"/>
    <w:rsid w:val="4D480138"/>
    <w:rsid w:val="51AD58F2"/>
    <w:rsid w:val="53DF0635"/>
    <w:rsid w:val="59930F48"/>
    <w:rsid w:val="5AB40868"/>
    <w:rsid w:val="5C4A7263"/>
    <w:rsid w:val="62595FD7"/>
    <w:rsid w:val="62C625CA"/>
    <w:rsid w:val="653638B4"/>
    <w:rsid w:val="68E72506"/>
    <w:rsid w:val="702C2AF3"/>
    <w:rsid w:val="74F31E31"/>
    <w:rsid w:val="7685438A"/>
    <w:rsid w:val="77D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2024-01-02T02:52:00Z</dcterms:created>
  <dc:creator>004</dc:creator>
  <cp:lastModifiedBy>Jany</cp:lastModifiedBy>
  <dcterms:modified xsi:type="dcterms:W3CDTF">2024-01-15T07:25:14Z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A8E6EF86E7464C5BBD53735B1CE4A569_12</vt:lpwstr>
  </property>
</Properties>
</file>