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25126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eastAsia="zh-CN"/>
        </w:rPr>
        <w:t>硚口经济开发区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  <w:t>年政府</w:t>
      </w:r>
    </w:p>
    <w:p w14:paraId="0E01F09A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  <w:t>信息公开工作年度报告</w:t>
      </w:r>
    </w:p>
    <w:p w14:paraId="05DF53F6">
      <w:pPr>
        <w:pStyle w:val="6"/>
        <w:keepNext w:val="0"/>
        <w:keepLines w:val="0"/>
        <w:pageBreakBefore w:val="0"/>
        <w:widowControl/>
        <w:suppressLineNumbers w:val="0"/>
        <w:kinsoku/>
        <w:overflowPunct/>
        <w:autoSpaceDE/>
        <w:autoSpaceDN/>
        <w:bidi w:val="0"/>
        <w:spacing w:before="0" w:beforeAutospacing="0" w:after="0" w:afterAutospacing="0"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CN"/>
        </w:rPr>
      </w:pPr>
    </w:p>
    <w:p w14:paraId="19A85A2B"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依据《中华人民共和国政府信息公开条例》（以下简称《政府信息公开条例》）第五十条和《关于印发中华人民共和国政府信息公开工作年度报告格式的通知》（国办公开办函〔2021〕30号）规定，编制本报告。本年度报告全文包括：总体情况、主动公开政府信息情况、收到和处理政府信息公开申请情况、政府信息公开行政复议、行政诉讼情况、存在的主要问题及改进情况、其他需要报告的事项。所列统计数据时间范围为2024年1月1日至2024年12月31日。如本报告有疑问，请联系：硚口经济开发区管理委员会，地址：硚口区解放大道43号，电话：027-83413101</w:t>
      </w:r>
    </w:p>
    <w:p w14:paraId="024726D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一、总体情况</w:t>
      </w:r>
    </w:p>
    <w:p w14:paraId="613BA2C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2024年，在区委、区政府的正确领导下，开发区坚持以习近平新时代中国特色社会主义思想为指导，全面贯彻党的二十大精神，认真贯彻落实《中华人民共和国政府信息公开条例》和省、市、区工作部署要求。</w:t>
      </w:r>
    </w:p>
    <w:p w14:paraId="5161963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（一）政府信息主动公开情况</w:t>
      </w:r>
    </w:p>
    <w:p w14:paraId="7DFBC5A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一是加强组织领导,落实工作责任。我委高度重视政府信息公开工作，成立了工作领导小组，分管领导担任领导小组组长，各部室负责人为成员。领导小组下设办公室，办公室主任为党政办负责人兼任，负责政府信息公开日常工作。具体工作机构数量1个（党政办公室），工作人员1人（兼职）。二是进一步建立健全《硚口经济开发区政府信息公开指南》，规范了政府信息公开工作的开展，确保政府信息能够及时、完整、准确公开。我委主要通过政府门户网站、公开栏等形式公开我单位政府信息，本年度主动公开政府信息4条，其中年度报告1条，财政预算决算3条。    </w:t>
      </w:r>
    </w:p>
    <w:p w14:paraId="3575843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（二）政府信息依申请公开情况</w:t>
      </w:r>
    </w:p>
    <w:p w14:paraId="04C7201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2024年，开发区未收到和处理政府信息公开申请。</w:t>
      </w:r>
    </w:p>
    <w:p w14:paraId="390C813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（三）政府信息管理情况</w:t>
      </w:r>
    </w:p>
    <w:p w14:paraId="190D8F9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发区认真贯彻落实《关于印发硚口区人民政府网站和政务新媒体信息审核提供、编辑发布、管理工作制度》，信息公开工作实行专人负责制，由党政办公室工作人员兼任，积极参加业务培训，切实把政府信息公开工作做好做扎实。</w:t>
      </w:r>
    </w:p>
    <w:p w14:paraId="3184EDF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（四）政府信息公开平台建设情况</w:t>
      </w:r>
    </w:p>
    <w:p w14:paraId="7C4333B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完成网站升级改版，栏目更优化、检索更便利、信息关联更科学。</w:t>
      </w:r>
    </w:p>
    <w:p w14:paraId="3C4F811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（五）监督保障情况</w:t>
      </w:r>
    </w:p>
    <w:p w14:paraId="02D5796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开发区高度重视政务公开考核工作，把政务公开纳入年度目标工作考核，建立监督评议制度，自觉接受社会各界监督，主动听取群众意见和建议。2024年度，单位及相关个人未因政务公开被责任追究。</w:t>
      </w:r>
    </w:p>
    <w:p w14:paraId="71DE45B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二、主动公开政府信息情况</w:t>
      </w:r>
    </w:p>
    <w:p w14:paraId="53325F3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2024年，开发区</w:t>
      </w:r>
      <w:r>
        <w:rPr>
          <w:rFonts w:hint="eastAsia" w:ascii="仿宋" w:hAnsi="仿宋" w:eastAsia="仿宋" w:cs="仿宋"/>
          <w:strike w:val="0"/>
          <w:dstrike w:val="0"/>
          <w:color w:val="auto"/>
          <w:kern w:val="2"/>
          <w:sz w:val="32"/>
          <w:szCs w:val="32"/>
          <w:highlight w:val="none"/>
          <w:lang w:val="en-US" w:eastAsia="zh-CN"/>
        </w:rPr>
        <w:t>未制定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规章、行政规范性文件，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无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行政许可、行政处罚、行政强制、行政事业性收费等政府信息情况。</w:t>
      </w:r>
    </w:p>
    <w:tbl>
      <w:tblPr>
        <w:tblStyle w:val="7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2"/>
        <w:gridCol w:w="2282"/>
        <w:gridCol w:w="2282"/>
        <w:gridCol w:w="2283"/>
      </w:tblGrid>
      <w:tr w14:paraId="036CA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EF2F3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 w14:paraId="1D259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C5E9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6E0E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7E87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55DE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现行有效件数</w:t>
            </w:r>
          </w:p>
        </w:tc>
      </w:tr>
      <w:tr w14:paraId="697C0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4783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9CF9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0810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2B28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6B4B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DFCA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233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37AA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6353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1486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21998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 w14:paraId="49B21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0C87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8D4C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0EDF4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0FCC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CDFC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7DA2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84BF7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 w14:paraId="1D6EF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0BA3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B75B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67AF3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2592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559E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89E9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FF39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A0B2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57AD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57B6D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 w14:paraId="3F5F5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B43C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4046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 w14:paraId="0E16D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45EB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D1AEB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464BBDD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三、收到和处理政府信息公开申请情况</w:t>
      </w:r>
    </w:p>
    <w:p w14:paraId="3A4252F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2023年，开发区未收到和处理政府信息公开申请。</w:t>
      </w:r>
    </w:p>
    <w:tbl>
      <w:tblPr>
        <w:tblStyle w:val="7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9"/>
        <w:gridCol w:w="866"/>
        <w:gridCol w:w="3086"/>
        <w:gridCol w:w="644"/>
        <w:gridCol w:w="644"/>
        <w:gridCol w:w="644"/>
        <w:gridCol w:w="644"/>
        <w:gridCol w:w="644"/>
        <w:gridCol w:w="650"/>
        <w:gridCol w:w="647"/>
      </w:tblGrid>
      <w:tr w14:paraId="18FB79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7382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996D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 w14:paraId="4F3AED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A28C8F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CE69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3BBA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22E74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 w14:paraId="2487EA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DABFEA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262E17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98F4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 w14:paraId="377000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AD33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 w14:paraId="23305D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9091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B774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D647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ECE7884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76BBC5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2877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3B31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F417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01CC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006F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C1CF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AE8C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4AE7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7AF05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0BF4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BC9D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84AA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CB0E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1895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AC16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4008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375D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E4738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DE2FD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687E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EED3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ACF8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B935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80D1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86FA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9FB0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978B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97A5D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33DC9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89FD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BEB6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ABD7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53D2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1464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8D90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B246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20C5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DECCD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0877A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AD69A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61C0B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39E5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F009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6464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CDAA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8767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194D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CF14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EBCA4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BE18B3A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7216C97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5BB12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5544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7ED8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5EE1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5D1A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2098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3C4A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E611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1656C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09E42EE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60B61A5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6E7D7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1E99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8C4F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09D3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97D4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95DC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1A52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5DAB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39527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80B5057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14D8985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19CB5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0C45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BC75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8BB6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A6C3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34B2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283B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B82F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8F86D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AFABA16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661977C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9E4E5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579F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9FAB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E0D6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AAEF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D0BD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AF16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30F1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4D88E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7B88998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C987489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C6C39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CCF2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5966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8980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93A4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CAE0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55CB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E622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668B5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E4AAEFC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E581088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C0528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DAC2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039C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7BE7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7BBE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ACDA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EFF5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1A1C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3022B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39BAB5D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E50DD1E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DCACB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495E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E6B7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DD26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DA7C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5453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AFBC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3F60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86B52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362B0E0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44606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C4429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5924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246E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BD94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42FD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7625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CFDC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DC08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F01A5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66B1D19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EC07D1C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7CC49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A80F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F615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2449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2C2E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BB6F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21AB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64B6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50E86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1B72D07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35CA606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75C1F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C54F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24D9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3E9B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2ED0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E1F1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2D16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9F44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164AB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93CE484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3B612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80602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8E8D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10F4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197A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7B5E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B1C8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E062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3518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37296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D98C4B4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1C9C52C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97A6F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6A98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7341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9892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E1EF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3F42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8350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1CF4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25A2D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D7E55F1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849D8CB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A6041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0ACB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000E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FB6E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D49E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7453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E5FC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C5DE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8D11A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2300F0E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6ED53FF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8201F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8296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58EF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33BF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2DFA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5FFB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B372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F532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85556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886D85C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E947377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E2BD3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C1E6E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DC63B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2A96C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59AE6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8296E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CABA5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F91FB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3C360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582A595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E3E0C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D8C5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A971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B261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CFFB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E25E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B0AB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EB86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D0C9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CA9B7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A2643C8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3F4C1B0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CCBA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CF27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7C90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531F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2450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0279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6A9A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38C5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3E7B9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A5619F1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5AB6E22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8BE2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1A05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BD39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9CF7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2CD3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E0EC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7907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D4ED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C8EE5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F0CEACE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E87D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EFF0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5B38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5EE8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D3DA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E80B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91CA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8F03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ECDF1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BD0B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997F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CCC3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224D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9CBD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CBED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2E07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D0A9D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6C59060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四、政府信息公开行政复议、行政诉讼情况</w:t>
      </w:r>
    </w:p>
    <w:p w14:paraId="43355F1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2024年，未收到针对开发区有关政府信息公开事务的行政复议、行政诉讼情况。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610"/>
        <w:gridCol w:w="610"/>
        <w:gridCol w:w="611"/>
        <w:gridCol w:w="626"/>
        <w:gridCol w:w="613"/>
        <w:gridCol w:w="613"/>
        <w:gridCol w:w="615"/>
        <w:gridCol w:w="615"/>
        <w:gridCol w:w="622"/>
        <w:gridCol w:w="615"/>
        <w:gridCol w:w="615"/>
        <w:gridCol w:w="615"/>
        <w:gridCol w:w="615"/>
        <w:gridCol w:w="622"/>
      </w:tblGrid>
      <w:tr w14:paraId="022CD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64B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291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24E3B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1A8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7F3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087805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9DA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6025F7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2B5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74EB28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1BC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9BC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B24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59CF1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5144F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E1B3B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06975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40285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C0E00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217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3F1720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3E0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42A7C3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C3E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277F21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250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311DC1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042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C8A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4CE043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DF4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316B94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A8C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37967A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F3B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08EAEB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9B3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30193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4CA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CC9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494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DD7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0B1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9BA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097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2B5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56A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889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CAA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8E5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27B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25C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37C6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2D3A3AB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五、存在的主要问题及改进情况</w:t>
      </w:r>
    </w:p>
    <w:p w14:paraId="0A755F8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2024年，开发区政府信息公开工作虽然取得了一定的成效，但是政府信息公开工作意识和专业能力有待进一步加强。下一步我们将针对存在的主要问题，立足实际，积极探索，确保政务公开各项工作取得实效。</w:t>
      </w:r>
    </w:p>
    <w:p w14:paraId="5A7FD86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一是进一步明确信息公开工作责任，完善信息公开制度，更好地接受社会公众对信息公开情况的监督。</w:t>
      </w:r>
    </w:p>
    <w:p w14:paraId="405B948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二是加强政府信息公开有关政策的学习，提高工作人员的业务水平和能力。</w:t>
      </w:r>
    </w:p>
    <w:p w14:paraId="131205D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三是创新政务公开工作的新形式、新途径、新方法，进一步扩大信息公开的覆盖面，增强信息公开的实效性。</w:t>
      </w:r>
    </w:p>
    <w:p w14:paraId="428F3BF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六、其他需要报告的事项</w:t>
      </w:r>
    </w:p>
    <w:p w14:paraId="01C8879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（一）政府信息处理费收取情况</w:t>
      </w:r>
    </w:p>
    <w:p w14:paraId="3986B77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根据国务院办公厅印发的《政府信息公开信息处理费管理办法》关于政府信息公开信息处理费收取工作的有关规定，开发区未对申请人收取政府信息处理费。</w:t>
      </w:r>
    </w:p>
    <w:p w14:paraId="5292A01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（二）议题案办理情况</w:t>
      </w:r>
    </w:p>
    <w:p w14:paraId="29354E5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2024年，开发区共办理区政协议提案2件（主办1件，协办1件）。所有议题案均已办结，满意率达到100%。</w:t>
      </w:r>
    </w:p>
    <w:p w14:paraId="409DC95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 w14:paraId="2496976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C7020C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760" w:firstLineChars="18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硚口经济开发区</w:t>
      </w:r>
    </w:p>
    <w:p w14:paraId="753D193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760" w:firstLineChars="18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2025年1月10日</w:t>
      </w:r>
    </w:p>
    <w:sectPr>
      <w:footerReference r:id="rId3" w:type="default"/>
      <w:pgSz w:w="11906" w:h="16838"/>
      <w:pgMar w:top="1417" w:right="130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5FBED3-91FD-438F-90D4-EB0347504FD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6611AAD-AF64-4968-886C-C34FA5CEEDEF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5EAB7B4-2327-4937-B6E4-563DEC23D7E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FB03FFA-31B2-4E46-8838-DC5F6C3055E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613A4DD0-4333-4E67-9EE2-2C658280E7A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E31325D6-638C-49A5-9B6B-0200A94C18A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6318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62994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62994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ZTMzODgyOTY2NWYxNjg2MWY1YTdiODhjOGNiN2QifQ=="/>
  </w:docVars>
  <w:rsids>
    <w:rsidRoot w:val="238B1E27"/>
    <w:rsid w:val="042F3E4F"/>
    <w:rsid w:val="238B1E27"/>
    <w:rsid w:val="246E2621"/>
    <w:rsid w:val="2F133A79"/>
    <w:rsid w:val="380214FF"/>
    <w:rsid w:val="397119C0"/>
    <w:rsid w:val="3E7F4F05"/>
    <w:rsid w:val="463D22A3"/>
    <w:rsid w:val="49976D62"/>
    <w:rsid w:val="59652951"/>
    <w:rsid w:val="5B7048CD"/>
    <w:rsid w:val="5E7B1943"/>
    <w:rsid w:val="5F673A33"/>
    <w:rsid w:val="5FF0D4BB"/>
    <w:rsid w:val="6697F0FD"/>
    <w:rsid w:val="6EA770E7"/>
    <w:rsid w:val="6EC526E7"/>
    <w:rsid w:val="75D31F65"/>
    <w:rsid w:val="79FB1236"/>
    <w:rsid w:val="7CF91123"/>
    <w:rsid w:val="7FD7006C"/>
    <w:rsid w:val="7FED3FC8"/>
    <w:rsid w:val="DF7FB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2392</Words>
  <Characters>2472</Characters>
  <Lines>0</Lines>
  <Paragraphs>0</Paragraphs>
  <TotalTime>2</TotalTime>
  <ScaleCrop>false</ScaleCrop>
  <LinksUpToDate>false</LinksUpToDate>
  <CharactersWithSpaces>2478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2021-12-22T23:19:00Z</dcterms:created>
  <dc:creator>WPS_1624785580</dc:creator>
  <cp:lastModifiedBy>寒江独钓客</cp:lastModifiedBy>
  <dcterms:modified xsi:type="dcterms:W3CDTF">2025-01-17T09:34:31Z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089D8F4A091B494A9C499B0E638DD733_13</vt:lpwstr>
  </property>
  <property fmtid="{D5CDD505-2E9C-101B-9397-08002B2CF9AE}" pid="4" name="KSOTemplateDocerSaveRecord">
    <vt:lpwstr>eyJoZGlkIjoiMzJjMzZhYjZjMTFkYTk2ZjMwY2RjZGE2NmI4ZmYyODEiLCJ1c2VySWQiOiI3NjI2NzkzMTAifQ==</vt:lpwstr>
  </property>
</Properties>
</file>