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硚口区医保局202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工作年度报告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据《中华人民共和国政府信息公开条例》（以下简称《政府信息公开条例》）第五十条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医疗保障局党政办，地址：集贤路36号，电话：027-83801831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2024年我局加强组织领导，健全管理制度，全面落实《中华人民共和国政府信息公开条例》有关要求，扎实推进政府信息公开工作。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2024年，我局主动公开并更新机关职能、机构设置、办公地址、办公时间、联系方式、负责人姓名等信息。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2024年，区医保局收到依申请公开政府信息0件，上年结转申请0件，结转下年度继续办理0件。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我局进一步加强政府网站信息发布管理工作，严格信息提供、编辑、审核和发布工作，确保政府网站发布信息的权威性、及时性、准确性、严肃性和安全性。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我局及时发布6条工作动态及通知公告、1条2024年部门预算和1条2023年部门决算。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我单位高度重视政务公开考核工作，把政务公开纳入年度目标工作考核，建立监督评议制度，自觉接受社会各界监督，主动听取群众意见和建议。2024年度，单位及相关个人未因政务公开被责任追究。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2024年区医保局无规章、行政性规范文件、行政许可、行政处罚、行政强制、行政事业性收费情况公开。</w:t>
      </w:r>
    </w:p>
    <w:tbl>
      <w:tblPr>
        <w:tblStyle w:val="8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2024年区医保局未收到和处理政府信息公开申请。</w:t>
      </w:r>
    </w:p>
    <w:tbl>
      <w:tblPr>
        <w:tblStyle w:val="8"/>
        <w:tblW w:w="846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2024年区医保局未出现因政府信息公开工作被申请行政复议、提起行政诉讼情况。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2023年政府信息公开工作存在的问题及改进措施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2023年问题：医保政策解读形式单一，采用文字形式的较多。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2024年改进措施：及时更新工作动态，运用图表等形式丰富解读形式，增强解读效果。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（二）2024年政府信息公开工作存在的问题及改进措施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2024年问题：与公众的互动交流较少。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2025年改进措施：选取民生关注的热点问题开展互动，进一步畅通政民互动渠道。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2024年区医保局政府信息公开收取信息处理费0元。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2024年区医保局接受人大政协办件6件。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我局及时更新2条全区定点医疗机构和定点零售药店信息，方便群众查询。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硚口区医疗保障局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2025年1月14日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304" w:bottom="1417" w:left="158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9EB407-70C6-4ADE-A820-37545B3765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  <w:embedRegular r:id="rId2" w:fontKey="{06718C81-8998-4062-B80F-2D516C2D151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F3DA44-E1C5-478E-A200-91F26EF71233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58D6C3D9-F73B-47F5-9FD7-ECC327F43316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A989F2A7-E127-49E5-9DAB-71DBDB3EDD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56D9917-A37F-492E-AF33-060A57FCCE5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">
    <w:panose1 w:val="02000000000000000000"/>
    <w:charset w:val="86"/>
    <w:family w:val="auto"/>
    <w:pitch w:val="default"/>
    <w:sig w:usb0="A00002BF" w:usb1="39CF7CFA" w:usb2="00080016" w:usb3="00000000" w:csb0="00040001" w:csb1="00000000"/>
  </w:font>
  <w:font w:name="方正小标宋_GBK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7" w:fontKey="{D4B7AB0C-873D-42D5-AE4C-1D34EB0F7B8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1F504C2"/>
    <w:rsid w:val="043A31EA"/>
    <w:rsid w:val="07BF12C2"/>
    <w:rsid w:val="07D41268"/>
    <w:rsid w:val="1AE4582E"/>
    <w:rsid w:val="1E2B0B0E"/>
    <w:rsid w:val="201209AE"/>
    <w:rsid w:val="238B1E27"/>
    <w:rsid w:val="246E2621"/>
    <w:rsid w:val="26955359"/>
    <w:rsid w:val="27D55CE6"/>
    <w:rsid w:val="298B0AA7"/>
    <w:rsid w:val="2C641C3A"/>
    <w:rsid w:val="2EDF7472"/>
    <w:rsid w:val="2F133A79"/>
    <w:rsid w:val="335E1555"/>
    <w:rsid w:val="336C0654"/>
    <w:rsid w:val="380214FF"/>
    <w:rsid w:val="385E4E8B"/>
    <w:rsid w:val="397119C0"/>
    <w:rsid w:val="3E7F4F05"/>
    <w:rsid w:val="41367B0D"/>
    <w:rsid w:val="46E71F62"/>
    <w:rsid w:val="48CA7B79"/>
    <w:rsid w:val="49976D62"/>
    <w:rsid w:val="57FE63ED"/>
    <w:rsid w:val="59652951"/>
    <w:rsid w:val="5FF0D4BB"/>
    <w:rsid w:val="60572D1E"/>
    <w:rsid w:val="66491460"/>
    <w:rsid w:val="6697F0FD"/>
    <w:rsid w:val="6DF36BA6"/>
    <w:rsid w:val="6EC526E7"/>
    <w:rsid w:val="70D66C2B"/>
    <w:rsid w:val="7220374A"/>
    <w:rsid w:val="75D31F65"/>
    <w:rsid w:val="79FB1236"/>
    <w:rsid w:val="7B990153"/>
    <w:rsid w:val="7CF91123"/>
    <w:rsid w:val="7FD7006C"/>
    <w:rsid w:val="DF7FB6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381</Characters>
  <Lines>0</Lines>
  <Paragraphs>0</Paragraphs>
  <ScaleCrop>false</ScaleCrop>
  <LinksUpToDate>false</LinksUpToDate>
  <CharactersWithSpaces>394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杨晓玲</cp:lastModifiedBy>
  <cp:lastPrinted>2025-01-17T08:34:47Z</cp:lastPrinted>
  <dcterms:modified xsi:type="dcterms:W3CDTF">2025-01-17T08:35:17Z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777F53E91E564B3B96F5A1A435D08748</vt:lpwstr>
  </property>
</Properties>
</file>