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30" w:rsidRDefault="00030A30" w:rsidP="00BD210A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硚口区民政局2019年信息公开年度报告</w:t>
      </w:r>
    </w:p>
    <w:p w:rsidR="00A1744D" w:rsidRDefault="00A1744D" w:rsidP="00A1744D">
      <w:pPr>
        <w:pStyle w:val="a5"/>
        <w:ind w:firstLineChars="150" w:firstLine="480"/>
        <w:rPr>
          <w:rFonts w:ascii="仿宋" w:eastAsia="仿宋" w:hAnsi="仿宋"/>
          <w:sz w:val="32"/>
          <w:szCs w:val="32"/>
        </w:rPr>
      </w:pPr>
      <w:r w:rsidRPr="00A1744D">
        <w:rPr>
          <w:rFonts w:ascii="仿宋" w:eastAsia="仿宋" w:hAnsi="仿宋" w:hint="eastAsia"/>
          <w:sz w:val="32"/>
          <w:szCs w:val="32"/>
        </w:rPr>
        <w:t>本报告依据《中华人民共和国政府信息公开条例》（</w:t>
      </w:r>
      <w:r w:rsidRPr="00A1744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国务院令第711号</w:t>
      </w:r>
      <w:r w:rsidRPr="00A1744D">
        <w:rPr>
          <w:rFonts w:ascii="仿宋" w:eastAsia="仿宋" w:hAnsi="仿宋" w:hint="eastAsia"/>
          <w:sz w:val="32"/>
          <w:szCs w:val="32"/>
        </w:rPr>
        <w:t>）和《湖北省人民政府办公厅关于做好2019</w:t>
      </w:r>
      <w:r>
        <w:rPr>
          <w:rFonts w:ascii="仿宋" w:eastAsia="仿宋" w:hAnsi="仿宋" w:hint="eastAsia"/>
          <w:sz w:val="32"/>
          <w:szCs w:val="32"/>
        </w:rPr>
        <w:t>年政府信息公开工作年度报告编制和发布工作的通知》</w:t>
      </w:r>
      <w:r w:rsidRPr="00A1744D">
        <w:rPr>
          <w:rFonts w:ascii="仿宋" w:eastAsia="仿宋" w:hAnsi="仿宋" w:hint="eastAsia"/>
          <w:sz w:val="32"/>
          <w:szCs w:val="32"/>
        </w:rPr>
        <w:t>相关要求编制。</w:t>
      </w:r>
    </w:p>
    <w:p w:rsidR="00801354" w:rsidRPr="00B45D3A" w:rsidRDefault="00801354" w:rsidP="00801354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B45D3A">
        <w:rPr>
          <w:rFonts w:ascii="仿宋" w:eastAsia="仿宋" w:hAnsi="仿宋" w:hint="eastAsia"/>
          <w:b/>
          <w:sz w:val="32"/>
          <w:szCs w:val="32"/>
        </w:rPr>
        <w:t>总体情况</w:t>
      </w:r>
    </w:p>
    <w:p w:rsidR="00D16BDD" w:rsidRPr="00D16BDD" w:rsidRDefault="00801354" w:rsidP="00801354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  <w:szCs w:val="32"/>
        </w:rPr>
        <w:t>硚口区民政局</w:t>
      </w:r>
      <w:r w:rsidR="00D16BDD">
        <w:rPr>
          <w:rFonts w:ascii="仿宋" w:eastAsia="仿宋" w:hAnsi="仿宋" w:hint="eastAsia"/>
          <w:sz w:val="32"/>
          <w:szCs w:val="32"/>
        </w:rPr>
        <w:t>在区委区政府的正确领导下，</w:t>
      </w:r>
      <w:r>
        <w:rPr>
          <w:rFonts w:ascii="仿宋" w:eastAsia="仿宋" w:hAnsi="仿宋" w:hint="eastAsia"/>
          <w:sz w:val="32"/>
          <w:szCs w:val="32"/>
        </w:rPr>
        <w:t>以</w:t>
      </w:r>
    </w:p>
    <w:p w:rsidR="00801354" w:rsidRPr="0079020C" w:rsidRDefault="00801354" w:rsidP="0079020C">
      <w:pPr>
        <w:rPr>
          <w:rFonts w:ascii="仿宋" w:eastAsia="仿宋" w:hAnsi="仿宋"/>
        </w:rPr>
      </w:pPr>
      <w:r w:rsidRPr="00D16BDD">
        <w:rPr>
          <w:rFonts w:ascii="仿宋" w:eastAsia="仿宋" w:hAnsi="仿宋" w:hint="eastAsia"/>
          <w:sz w:val="32"/>
          <w:szCs w:val="32"/>
        </w:rPr>
        <w:t>贯彻《信息公开条例》为契机</w:t>
      </w:r>
      <w:r w:rsidR="00D16BDD">
        <w:rPr>
          <w:rFonts w:ascii="仿宋" w:eastAsia="仿宋" w:hAnsi="仿宋" w:hint="eastAsia"/>
          <w:sz w:val="32"/>
          <w:szCs w:val="32"/>
        </w:rPr>
        <w:t>，</w:t>
      </w:r>
      <w:r w:rsidRPr="00D16BDD">
        <w:rPr>
          <w:rFonts w:ascii="仿宋" w:eastAsia="仿宋" w:hAnsi="仿宋" w:hint="eastAsia"/>
          <w:sz w:val="32"/>
          <w:szCs w:val="32"/>
        </w:rPr>
        <w:t>坚持“公开为常态、不公开为例外”“谁发布谁负责”的原则</w:t>
      </w:r>
      <w:r w:rsidR="00D16BDD">
        <w:rPr>
          <w:rFonts w:ascii="仿宋" w:eastAsia="仿宋" w:hAnsi="仿宋" w:hint="eastAsia"/>
          <w:sz w:val="32"/>
          <w:szCs w:val="32"/>
        </w:rPr>
        <w:t>，</w:t>
      </w:r>
      <w:r w:rsidR="00D16BDD" w:rsidRPr="00D16BDD">
        <w:rPr>
          <w:rFonts w:ascii="仿宋" w:eastAsia="仿宋" w:hAnsi="仿宋" w:cs="仿宋_GB2312" w:hint="eastAsia"/>
          <w:sz w:val="32"/>
          <w:szCs w:val="32"/>
        </w:rPr>
        <w:t>加强组织领导，健全</w:t>
      </w:r>
      <w:r w:rsidR="00D16BDD">
        <w:rPr>
          <w:rFonts w:ascii="仿宋" w:eastAsia="仿宋" w:hAnsi="仿宋" w:cs="仿宋_GB2312" w:hint="eastAsia"/>
          <w:sz w:val="32"/>
          <w:szCs w:val="32"/>
        </w:rPr>
        <w:t>信息公开</w:t>
      </w:r>
      <w:r w:rsidR="00D16BDD" w:rsidRPr="00D16BDD">
        <w:rPr>
          <w:rFonts w:ascii="仿宋" w:eastAsia="仿宋" w:hAnsi="仿宋" w:cs="仿宋_GB2312" w:hint="eastAsia"/>
          <w:sz w:val="32"/>
          <w:szCs w:val="32"/>
        </w:rPr>
        <w:t>管理制度，</w:t>
      </w:r>
      <w:r w:rsidR="0079020C">
        <w:rPr>
          <w:rFonts w:ascii="仿宋" w:eastAsia="仿宋" w:hAnsi="仿宋" w:cs="仿宋_GB2312" w:hint="eastAsia"/>
          <w:sz w:val="32"/>
          <w:szCs w:val="32"/>
        </w:rPr>
        <w:t>扎实推进我局</w:t>
      </w:r>
      <w:r w:rsidR="00D16BDD" w:rsidRPr="00D16BDD">
        <w:rPr>
          <w:rFonts w:ascii="仿宋" w:eastAsia="仿宋" w:hAnsi="仿宋" w:cs="仿宋_GB2312" w:hint="eastAsia"/>
          <w:sz w:val="32"/>
          <w:szCs w:val="32"/>
        </w:rPr>
        <w:t>信息公开工作。</w:t>
      </w:r>
      <w:r w:rsidR="001C2339">
        <w:rPr>
          <w:rFonts w:ascii="仿宋" w:eastAsia="仿宋" w:hAnsi="仿宋" w:cs="仿宋_GB2312" w:hint="eastAsia"/>
          <w:sz w:val="32"/>
          <w:szCs w:val="32"/>
        </w:rPr>
        <w:t>2019年我局共发布各类信息278条。</w:t>
      </w:r>
    </w:p>
    <w:p w:rsidR="00030A30" w:rsidRPr="00B45D3A" w:rsidRDefault="00030A30" w:rsidP="0079020C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B45D3A">
        <w:rPr>
          <w:rFonts w:ascii="仿宋" w:eastAsia="仿宋" w:hAnsi="仿宋" w:hint="eastAsia"/>
          <w:b/>
          <w:sz w:val="32"/>
          <w:szCs w:val="32"/>
        </w:rPr>
        <w:t>主动公开政府信息情况</w:t>
      </w:r>
    </w:p>
    <w:p w:rsidR="00030A30" w:rsidRPr="00A074A3" w:rsidRDefault="00030A30" w:rsidP="00030A30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1、我局在硚口区门户网上主动公开了</w:t>
      </w:r>
      <w:r w:rsidRPr="00A074A3">
        <w:rPr>
          <w:rFonts w:ascii="仿宋" w:eastAsia="仿宋" w:hAnsi="仿宋" w:hint="eastAsia"/>
          <w:sz w:val="32"/>
          <w:szCs w:val="32"/>
        </w:rPr>
        <w:t xml:space="preserve">我局职能、机构设置、办公地址、办公时间、联系方式、及领导分工等情况。 </w:t>
      </w:r>
    </w:p>
    <w:p w:rsidR="00A1744D" w:rsidRPr="00A074A3" w:rsidRDefault="00030A30" w:rsidP="00A1744D">
      <w:pPr>
        <w:ind w:firstLine="640"/>
        <w:rPr>
          <w:rFonts w:ascii="仿宋" w:eastAsia="仿宋" w:hAnsi="仿宋"/>
          <w:sz w:val="32"/>
          <w:szCs w:val="32"/>
        </w:rPr>
      </w:pPr>
      <w:r w:rsidRPr="00A074A3">
        <w:rPr>
          <w:rFonts w:ascii="仿宋" w:eastAsia="仿宋" w:hAnsi="仿宋" w:hint="eastAsia"/>
          <w:sz w:val="32"/>
          <w:szCs w:val="32"/>
        </w:rPr>
        <w:t>2、及时发布每年的计划及总结，财政预算、决算信息。</w:t>
      </w:r>
    </w:p>
    <w:p w:rsidR="00030A30" w:rsidRDefault="00030A30" w:rsidP="00030A30">
      <w:pPr>
        <w:ind w:firstLine="640"/>
        <w:rPr>
          <w:rFonts w:ascii="仿宋" w:eastAsia="仿宋" w:hAnsi="仿宋" w:cs="宋体"/>
          <w:sz w:val="32"/>
          <w:szCs w:val="32"/>
        </w:rPr>
      </w:pPr>
      <w:r w:rsidRPr="00A1744D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" w:eastAsia="仿宋" w:hAnsi="仿宋" w:cs="宋体" w:hint="eastAsia"/>
          <w:sz w:val="32"/>
          <w:szCs w:val="32"/>
        </w:rPr>
        <w:t xml:space="preserve">发布权责清单。今年我局共认领并发布权责事项共50项。其中，行政许可5项，行政处罚12项，行政征收0项，行政强制4项，行政给付9项，行政奖励4项，行政确认8项，行政裁决0项，行政监督检查4项，其他权力3项，公共服务1项。 </w:t>
      </w:r>
    </w:p>
    <w:p w:rsidR="00030A30" w:rsidRDefault="00030A30" w:rsidP="00030A30">
      <w:pPr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4、我局按照要求及时在硚口门户网公开了社会救助信息和救助标准。包括最低生活保障、孤儿、特困人员救助、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临时救助、医疗救助、流浪乞讨救助政策及资金使用情况</w:t>
      </w:r>
      <w:r w:rsidR="00B71222">
        <w:rPr>
          <w:rFonts w:ascii="仿宋" w:eastAsia="仿宋" w:hAnsi="仿宋" w:cs="宋体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>民生服务栏目公开了老年人福利、婚姻</w:t>
      </w:r>
      <w:r w:rsidR="00B71222">
        <w:rPr>
          <w:rFonts w:ascii="仿宋" w:eastAsia="仿宋" w:hAnsi="仿宋" w:cs="宋体" w:hint="eastAsia"/>
          <w:sz w:val="32"/>
          <w:szCs w:val="32"/>
        </w:rPr>
        <w:t>、</w:t>
      </w:r>
      <w:r>
        <w:rPr>
          <w:rFonts w:ascii="仿宋" w:eastAsia="仿宋" w:hAnsi="仿宋" w:cs="宋体" w:hint="eastAsia"/>
          <w:sz w:val="32"/>
          <w:szCs w:val="32"/>
        </w:rPr>
        <w:t>收养等相关政策信息</w:t>
      </w:r>
      <w:r w:rsidR="00A1744D">
        <w:rPr>
          <w:rFonts w:ascii="仿宋" w:eastAsia="仿宋" w:hAnsi="仿宋" w:cs="宋体" w:hint="eastAsia"/>
          <w:sz w:val="32"/>
          <w:szCs w:val="32"/>
        </w:rPr>
        <w:t>共</w:t>
      </w:r>
      <w:r w:rsidR="00BD210A">
        <w:rPr>
          <w:rFonts w:ascii="仿宋" w:eastAsia="仿宋" w:hAnsi="仿宋" w:cs="宋体" w:hint="eastAsia"/>
          <w:sz w:val="32"/>
          <w:szCs w:val="32"/>
        </w:rPr>
        <w:t>98</w:t>
      </w:r>
      <w:r w:rsidR="00A1744D">
        <w:rPr>
          <w:rFonts w:ascii="仿宋" w:eastAsia="仿宋" w:hAnsi="仿宋" w:cs="宋体" w:hint="eastAsia"/>
          <w:sz w:val="32"/>
          <w:szCs w:val="32"/>
        </w:rPr>
        <w:t>条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A1744D" w:rsidRDefault="00A1744D" w:rsidP="00A1744D">
      <w:r>
        <w:rPr>
          <w:rFonts w:ascii="仿宋" w:eastAsia="仿宋" w:hAnsi="仿宋" w:cs="宋体" w:hint="eastAsia"/>
          <w:sz w:val="32"/>
          <w:szCs w:val="32"/>
        </w:rPr>
        <w:t>5、</w:t>
      </w:r>
      <w:r w:rsidRPr="00A1744D">
        <w:rPr>
          <w:rFonts w:ascii="仿宋" w:eastAsia="仿宋" w:hAnsi="仿宋" w:hint="eastAsia"/>
          <w:sz w:val="32"/>
          <w:szCs w:val="32"/>
        </w:rPr>
        <w:t>政策解读实施情况。根据国务院办公厅秘书局《关于印发政府网站与政务新媒体检查指标、监管工作年度考核指标的通知》以及《2019年上半年区人民政府信息公开工作通报》《关于加强硚口区人民政府网政策解读关联的通知》等要求，2019年度</w:t>
      </w:r>
      <w:r w:rsidR="00336446">
        <w:rPr>
          <w:rFonts w:ascii="仿宋" w:eastAsia="仿宋" w:hAnsi="仿宋" w:hint="eastAsia"/>
          <w:sz w:val="32"/>
          <w:szCs w:val="32"/>
        </w:rPr>
        <w:t>我局</w:t>
      </w:r>
      <w:r w:rsidRPr="00A1744D">
        <w:rPr>
          <w:rFonts w:ascii="仿宋" w:eastAsia="仿宋" w:hAnsi="仿宋" w:hint="eastAsia"/>
          <w:sz w:val="32"/>
          <w:szCs w:val="32"/>
        </w:rPr>
        <w:t>政策解读并实现关联稿件</w:t>
      </w:r>
      <w:r w:rsidR="00336446">
        <w:rPr>
          <w:rFonts w:ascii="仿宋" w:eastAsia="仿宋" w:hAnsi="仿宋" w:hint="eastAsia"/>
          <w:sz w:val="32"/>
          <w:szCs w:val="32"/>
        </w:rPr>
        <w:t xml:space="preserve"> </w:t>
      </w:r>
      <w:r w:rsidR="00BD210A">
        <w:rPr>
          <w:rFonts w:ascii="仿宋" w:eastAsia="仿宋" w:hAnsi="仿宋" w:hint="eastAsia"/>
          <w:sz w:val="32"/>
          <w:szCs w:val="32"/>
        </w:rPr>
        <w:t>5</w:t>
      </w:r>
      <w:r w:rsidRPr="00A1744D">
        <w:rPr>
          <w:rFonts w:ascii="仿宋" w:eastAsia="仿宋" w:hAnsi="仿宋" w:hint="eastAsia"/>
          <w:sz w:val="32"/>
          <w:szCs w:val="32"/>
        </w:rPr>
        <w:t>篇。</w:t>
      </w:r>
    </w:p>
    <w:p w:rsidR="00030A30" w:rsidRDefault="00A1744D" w:rsidP="00336446">
      <w:pPr>
        <w:pStyle w:val="msolistparagraph0"/>
        <w:widowControl/>
        <w:adjustRightInd w:val="0"/>
        <w:ind w:firstLine="640"/>
        <w:rPr>
          <w:rFonts w:ascii="仿宋" w:eastAsia="仿宋" w:hAnsi="仿宋" w:cs="宋体"/>
        </w:rPr>
      </w:pPr>
      <w:r>
        <w:rPr>
          <w:rFonts w:ascii="仿宋" w:eastAsia="仿宋" w:hAnsi="仿宋" w:cs="宋体" w:hint="eastAsia"/>
        </w:rPr>
        <w:t>6</w:t>
      </w:r>
      <w:r w:rsidR="00030A30">
        <w:rPr>
          <w:rFonts w:ascii="仿宋" w:eastAsia="仿宋" w:hAnsi="仿宋" w:cs="宋体" w:hint="eastAsia"/>
        </w:rPr>
        <w:t>、</w:t>
      </w:r>
      <w:r w:rsidR="00030A30">
        <w:rPr>
          <w:rFonts w:ascii="仿宋" w:eastAsia="仿宋" w:hAnsi="仿宋" w:cs="宋体" w:hint="eastAsia"/>
          <w:kern w:val="0"/>
        </w:rPr>
        <w:t>我局开展工作的情况及时发布政务动态，今年</w:t>
      </w:r>
      <w:r w:rsidR="00030A30">
        <w:rPr>
          <w:rFonts w:ascii="仿宋" w:eastAsia="仿宋" w:hAnsi="仿宋" w:cs="宋体" w:hint="eastAsia"/>
        </w:rPr>
        <w:t>已发布125条动态信息</w:t>
      </w:r>
      <w:r>
        <w:rPr>
          <w:rFonts w:ascii="仿宋" w:eastAsia="仿宋" w:hAnsi="仿宋" w:cs="宋体" w:hint="eastAsia"/>
        </w:rPr>
        <w:t>。</w:t>
      </w:r>
      <w:r w:rsidR="00030A30">
        <w:rPr>
          <w:rFonts w:ascii="仿宋" w:eastAsia="仿宋" w:hAnsi="仿宋" w:cs="宋体" w:hint="eastAsia"/>
        </w:rPr>
        <w:t xml:space="preserve"> </w:t>
      </w:r>
    </w:p>
    <w:p w:rsidR="00412BFB" w:rsidRDefault="00412BFB" w:rsidP="0079020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020C">
        <w:rPr>
          <w:rFonts w:ascii="仿宋" w:eastAsia="仿宋" w:hAnsi="仿宋" w:cs="宋体" w:hint="eastAsia"/>
          <w:sz w:val="32"/>
          <w:szCs w:val="32"/>
        </w:rPr>
        <w:t>7、我局2019年共处理各类</w:t>
      </w:r>
      <w:r w:rsidR="0079020C" w:rsidRPr="0079020C">
        <w:rPr>
          <w:rFonts w:ascii="仿宋" w:eastAsia="仿宋" w:hAnsi="仿宋" w:cs="宋体" w:hint="eastAsia"/>
          <w:sz w:val="32"/>
          <w:szCs w:val="32"/>
        </w:rPr>
        <w:t>平台</w:t>
      </w:r>
      <w:r w:rsidRPr="0079020C">
        <w:rPr>
          <w:rFonts w:ascii="仿宋" w:eastAsia="仿宋" w:hAnsi="仿宋" w:cs="宋体" w:hint="eastAsia"/>
          <w:sz w:val="32"/>
          <w:szCs w:val="32"/>
        </w:rPr>
        <w:t>群众来信来访共218件。</w:t>
      </w:r>
      <w:r w:rsidR="0079020C" w:rsidRPr="0079020C">
        <w:rPr>
          <w:rFonts w:ascii="仿宋" w:eastAsia="仿宋" w:hAnsi="仿宋" w:hint="eastAsia"/>
          <w:sz w:val="32"/>
          <w:szCs w:val="32"/>
        </w:rPr>
        <w:t>全年办结率100%，满意率达97%</w:t>
      </w:r>
      <w:r w:rsidR="0079020C">
        <w:rPr>
          <w:rFonts w:ascii="仿宋" w:eastAsia="仿宋" w:hAnsi="仿宋" w:hint="eastAsia"/>
          <w:sz w:val="32"/>
          <w:szCs w:val="32"/>
        </w:rPr>
        <w:t>。</w:t>
      </w:r>
    </w:p>
    <w:tbl>
      <w:tblPr>
        <w:tblW w:w="0" w:type="auto"/>
        <w:jc w:val="center"/>
        <w:tblLayout w:type="fixed"/>
        <w:tblLook w:val="04A0"/>
      </w:tblPr>
      <w:tblGrid>
        <w:gridCol w:w="3113"/>
        <w:gridCol w:w="2097"/>
        <w:gridCol w:w="1290"/>
        <w:gridCol w:w="1640"/>
      </w:tblGrid>
      <w:tr w:rsidR="0079020C" w:rsidTr="00EB2374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本级制发文件情况</w:t>
            </w:r>
          </w:p>
        </w:tc>
      </w:tr>
      <w:tr w:rsidR="0079020C" w:rsidTr="00EB2374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本年新</w:t>
            </w:r>
          </w:p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本年新</w:t>
            </w:r>
          </w:p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对外公开总数量</w:t>
            </w:r>
          </w:p>
        </w:tc>
      </w:tr>
      <w:tr w:rsidR="0079020C" w:rsidTr="00EB2374">
        <w:trPr>
          <w:trHeight w:val="9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规范性文件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（指各行政机关印发的有正式文号的文件）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4302AD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trHeight w:val="48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本级权责情况</w:t>
            </w:r>
          </w:p>
        </w:tc>
      </w:tr>
      <w:tr w:rsidR="0079020C" w:rsidTr="00EB2374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（指2018年事项数）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（指2019年增加或减少的事项数，减用负值表示，如-8）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处理决定数量</w:t>
            </w:r>
          </w:p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（指2019年办件量）</w:t>
            </w:r>
          </w:p>
        </w:tc>
      </w:tr>
      <w:tr w:rsidR="0079020C" w:rsidTr="00EB2374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EB2374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EB2374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其他对外管理服务事项（指行政许可以外的政务服务事项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含行政确认、行政奖励、行政裁决、行政给付、行政处罚、行政强制、行政检查、行政征收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类，以及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公共服务事项）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EB2374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EB2374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-1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EB2374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321462</w:t>
            </w:r>
          </w:p>
        </w:tc>
      </w:tr>
      <w:tr w:rsidR="0079020C" w:rsidTr="00EB2374">
        <w:trPr>
          <w:trHeight w:val="430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EB2374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EB2374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-3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B45D3A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trHeight w:val="409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B45D3A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trHeight w:val="476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政府集中采购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</w:tr>
      <w:tr w:rsidR="0079020C" w:rsidTr="00EB2374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采购项目数量</w:t>
            </w:r>
          </w:p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（指2019年以政府集中采购方式立项采购的项目总个数）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采购总金额</w:t>
            </w:r>
          </w:p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（指2019年以政府集中采购方式采购的已结项项目的总金额）</w:t>
            </w:r>
          </w:p>
        </w:tc>
      </w:tr>
      <w:tr w:rsidR="0079020C" w:rsidTr="00EB2374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1059</w:t>
            </w:r>
            <w:r w:rsidR="00AF598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万元</w:t>
            </w:r>
          </w:p>
        </w:tc>
      </w:tr>
    </w:tbl>
    <w:p w:rsidR="0079020C" w:rsidRPr="0079020C" w:rsidRDefault="0079020C" w:rsidP="0079020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30A30" w:rsidRPr="00336446" w:rsidRDefault="00B45D3A" w:rsidP="00030A30">
      <w:pPr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三</w:t>
      </w:r>
      <w:r w:rsidR="00030A30" w:rsidRPr="00B45D3A">
        <w:rPr>
          <w:rFonts w:ascii="仿宋" w:eastAsia="仿宋" w:hAnsi="仿宋" w:cs="宋体" w:hint="eastAsia"/>
          <w:b/>
          <w:sz w:val="32"/>
          <w:szCs w:val="32"/>
        </w:rPr>
        <w:t>、依申请公开</w:t>
      </w:r>
    </w:p>
    <w:p w:rsidR="00030A30" w:rsidRDefault="00030A30" w:rsidP="00030A30">
      <w:pPr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本年度个人依申请公开有</w:t>
      </w:r>
      <w:r w:rsidR="00BD210A">
        <w:rPr>
          <w:rFonts w:ascii="仿宋" w:eastAsia="仿宋" w:hAnsi="仿宋" w:cs="宋体" w:hint="eastAsia"/>
          <w:sz w:val="32"/>
          <w:szCs w:val="32"/>
        </w:rPr>
        <w:t>三例，其中两例公开，一例因涉及内部信息不予公开。婚姻登记中心涉及公检法及法律</w:t>
      </w:r>
      <w:r>
        <w:rPr>
          <w:rFonts w:ascii="仿宋" w:eastAsia="仿宋" w:hAnsi="仿宋" w:cs="宋体" w:hint="eastAsia"/>
          <w:sz w:val="32"/>
          <w:szCs w:val="32"/>
        </w:rPr>
        <w:t>服务机构公开信息106件。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722"/>
        <w:gridCol w:w="2248"/>
        <w:gridCol w:w="571"/>
        <w:gridCol w:w="690"/>
        <w:gridCol w:w="690"/>
        <w:gridCol w:w="750"/>
        <w:gridCol w:w="905"/>
        <w:gridCol w:w="671"/>
        <w:gridCol w:w="657"/>
      </w:tblGrid>
      <w:tr w:rsidR="0079020C" w:rsidTr="00EB2374">
        <w:trPr>
          <w:jc w:val="center"/>
        </w:trPr>
        <w:tc>
          <w:tcPr>
            <w:tcW w:w="3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49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申请人情况</w:t>
            </w:r>
          </w:p>
        </w:tc>
      </w:tr>
      <w:tr w:rsidR="0079020C" w:rsidTr="00EB2374">
        <w:trPr>
          <w:jc w:val="center"/>
        </w:trPr>
        <w:tc>
          <w:tcPr>
            <w:tcW w:w="3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总计</w:t>
            </w:r>
          </w:p>
        </w:tc>
      </w:tr>
      <w:tr w:rsidR="0079020C" w:rsidTr="00EB2374">
        <w:trPr>
          <w:trHeight w:val="733"/>
          <w:jc w:val="center"/>
        </w:trPr>
        <w:tc>
          <w:tcPr>
            <w:tcW w:w="3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其他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79020C" w:rsidTr="00EB2374">
        <w:trPr>
          <w:jc w:val="center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一、本年新收政府信息公开申请数量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79020C" w:rsidTr="00EB2374">
        <w:trPr>
          <w:jc w:val="center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三、本年度办理结果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（一）予以公开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AF5C9F">
            <w:pPr>
              <w:keepNext/>
              <w:widowControl/>
              <w:wordWrap w:val="0"/>
              <w:topLinePunct/>
              <w:adjustRightInd w:val="0"/>
              <w:snapToGrid w:val="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（三）不予公开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1.属于国家秘密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3.危及“三安全一稳定”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4.保护第三方合法权益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5.属于三类内部事务信息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6.属于四类过程性信息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7.属于行政执法案卷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8.属于行政查询事项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（四）无法提供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3.补正后申请内容仍不明确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（五）不予处理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1.信访举报投诉类申请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2.重复申请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3.要求提供公开出版物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4.无正当理由大量反复申请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（六）其他处理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79020C" w:rsidTr="00EB2374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550AD7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50AD7">
              <w:rPr>
                <w:szCs w:val="22"/>
              </w:rPr>
              <w:pict>
                <v:line id="_x0000_s2050" style="position:absolute;z-index:251658240;mso-position-horizontal-relative:text;mso-position-vertical-relative:text" from="-35.7pt,-.5pt" to="-5.7pt,0" o:gfxdata="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yJHVTTAAAABwEAAA8A&#10;AAAAAAAAAQAgAAAAIgAAAGRycy9kb3ducmV2LnhtbFBLAQIUABQAAAAIAIdO4kCFtjYd4wEAAJMD&#10;AAAOAAAAAAAAAAEAIAAAACIBAABkcnMvZTJvRG9jLnhtbFBLBQYAAAAABgAGAFkBAAB3BQAAAAA=&#10;" strokecolor="black [3200]"/>
              </w:pict>
            </w:r>
            <w:r w:rsidR="0079020C">
              <w:rPr>
                <w:rFonts w:ascii="宋体" w:eastAsia="宋体" w:hAnsi="宋体" w:cs="宋体" w:hint="eastAsia"/>
                <w:color w:val="333333"/>
                <w:szCs w:val="21"/>
              </w:rPr>
              <w:t>（七）总计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79020C" w:rsidTr="00EB2374">
        <w:trPr>
          <w:jc w:val="center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四、结转下年度继续办理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</w:tbl>
    <w:p w:rsidR="00B45D3A" w:rsidRPr="00B45D3A" w:rsidRDefault="00B45D3A" w:rsidP="00B45D3A">
      <w:pPr>
        <w:ind w:left="480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四、</w:t>
      </w:r>
      <w:r w:rsidR="00030A30" w:rsidRPr="00B45D3A">
        <w:rPr>
          <w:rFonts w:ascii="仿宋" w:eastAsia="仿宋" w:hAnsi="仿宋" w:cs="宋体" w:hint="eastAsia"/>
          <w:b/>
          <w:sz w:val="32"/>
          <w:szCs w:val="32"/>
        </w:rPr>
        <w:t>本年度我局没有因信息公开提出行政复议及</w:t>
      </w:r>
    </w:p>
    <w:p w:rsidR="00030A30" w:rsidRPr="00B45D3A" w:rsidRDefault="00030A30" w:rsidP="00B45D3A">
      <w:pPr>
        <w:rPr>
          <w:rFonts w:ascii="仿宋" w:eastAsia="仿宋" w:hAnsi="仿宋" w:cs="宋体"/>
          <w:b/>
          <w:sz w:val="32"/>
          <w:szCs w:val="32"/>
        </w:rPr>
      </w:pPr>
      <w:r w:rsidRPr="00B45D3A">
        <w:rPr>
          <w:rFonts w:ascii="仿宋" w:eastAsia="仿宋" w:hAnsi="仿宋" w:cs="宋体" w:hint="eastAsia"/>
          <w:b/>
          <w:sz w:val="32"/>
          <w:szCs w:val="32"/>
        </w:rPr>
        <w:t>诉讼的情况。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 w:rsidR="0079020C" w:rsidTr="00EB2374">
        <w:trPr>
          <w:jc w:val="center"/>
        </w:trPr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lastRenderedPageBreak/>
              <w:t>行政复议</w:t>
            </w:r>
          </w:p>
        </w:tc>
        <w:tc>
          <w:tcPr>
            <w:tcW w:w="5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行政诉讼</w:t>
            </w:r>
          </w:p>
        </w:tc>
      </w:tr>
      <w:tr w:rsidR="0079020C" w:rsidTr="00EB2374">
        <w:trPr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复议后起诉</w:t>
            </w:r>
          </w:p>
        </w:tc>
      </w:tr>
      <w:tr w:rsidR="0079020C" w:rsidTr="00EB2374">
        <w:trPr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9020C" w:rsidTr="00EB2374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AF5C9F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0C" w:rsidRDefault="0079020C" w:rsidP="00EB2374">
            <w:pPr>
              <w:keepNext/>
              <w:widowControl/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</w:tbl>
    <w:p w:rsidR="00030A30" w:rsidRDefault="00B45D3A" w:rsidP="00B45D3A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五、</w:t>
      </w:r>
      <w:r w:rsidR="00030A30" w:rsidRPr="00B45D3A">
        <w:rPr>
          <w:rFonts w:ascii="仿宋" w:eastAsia="仿宋" w:hAnsi="仿宋" w:cs="宋体" w:hint="eastAsia"/>
          <w:b/>
          <w:sz w:val="32"/>
          <w:szCs w:val="32"/>
        </w:rPr>
        <w:t>存在的问题及改进的情况</w:t>
      </w:r>
    </w:p>
    <w:p w:rsidR="00BD210A" w:rsidRPr="00EB2374" w:rsidRDefault="00030A30" w:rsidP="00030A30">
      <w:pPr>
        <w:ind w:firstLine="640"/>
        <w:rPr>
          <w:rFonts w:ascii="仿宋" w:eastAsia="仿宋" w:hAnsi="仿宋" w:cs="宋体"/>
          <w:sz w:val="32"/>
          <w:szCs w:val="32"/>
        </w:rPr>
      </w:pPr>
      <w:r w:rsidRPr="00EB2374">
        <w:rPr>
          <w:rFonts w:ascii="仿宋" w:eastAsia="仿宋" w:hAnsi="仿宋" w:cs="宋体" w:hint="eastAsia"/>
          <w:sz w:val="32"/>
          <w:szCs w:val="32"/>
        </w:rPr>
        <w:t>今年机构改革，我局职能变化较大，相应的信息公开的变化也较大，信息公开的衔接工作不是很好。</w:t>
      </w:r>
    </w:p>
    <w:p w:rsidR="00EB2374" w:rsidRPr="00EB2374" w:rsidRDefault="00030A30" w:rsidP="00030A30">
      <w:pPr>
        <w:ind w:firstLine="640"/>
        <w:rPr>
          <w:rStyle w:val="a6"/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EB2374">
        <w:rPr>
          <w:rFonts w:ascii="仿宋" w:eastAsia="仿宋" w:hAnsi="仿宋" w:cs="宋体" w:hint="eastAsia"/>
          <w:sz w:val="32"/>
          <w:szCs w:val="32"/>
        </w:rPr>
        <w:t>下一步，我局会更加重视政府信息公开工作，</w:t>
      </w:r>
      <w:r w:rsidR="00EB2374" w:rsidRPr="00EB2374">
        <w:rPr>
          <w:rStyle w:val="a6"/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加大信息公开力度。进一步完善信息公开制度，强化信息公开的责任意识、大局意识、服务意识，确保政务信息公开工作及时、准确。</w:t>
      </w:r>
    </w:p>
    <w:p w:rsidR="00030A30" w:rsidRPr="00EB2374" w:rsidRDefault="00030A30" w:rsidP="00030A30">
      <w:pPr>
        <w:ind w:firstLine="640"/>
        <w:rPr>
          <w:rFonts w:ascii="仿宋" w:eastAsia="仿宋" w:hAnsi="仿宋" w:cs="宋体"/>
          <w:sz w:val="32"/>
          <w:szCs w:val="32"/>
        </w:rPr>
      </w:pPr>
      <w:r w:rsidRPr="00EB2374">
        <w:rPr>
          <w:rFonts w:ascii="仿宋" w:eastAsia="仿宋" w:hAnsi="仿宋" w:cs="宋体" w:hint="eastAsia"/>
          <w:sz w:val="32"/>
          <w:szCs w:val="32"/>
        </w:rPr>
        <w:t>附:硚口区民政局年报数据</w:t>
      </w:r>
    </w:p>
    <w:p w:rsidR="00030A30" w:rsidRPr="00EB2374" w:rsidRDefault="00030A30" w:rsidP="00BD210A">
      <w:pPr>
        <w:ind w:firstLine="640"/>
        <w:rPr>
          <w:rFonts w:ascii="仿宋" w:eastAsia="仿宋" w:hAnsi="仿宋" w:cs="宋体"/>
          <w:sz w:val="32"/>
          <w:szCs w:val="32"/>
        </w:rPr>
      </w:pPr>
      <w:r w:rsidRPr="00EB2374">
        <w:rPr>
          <w:rFonts w:ascii="仿宋" w:eastAsia="仿宋" w:hAnsi="仿宋" w:cs="宋体" w:hint="eastAsia"/>
          <w:sz w:val="32"/>
          <w:szCs w:val="32"/>
        </w:rPr>
        <w:t xml:space="preserve">  </w:t>
      </w:r>
    </w:p>
    <w:p w:rsidR="00030A30" w:rsidRPr="00EB2374" w:rsidRDefault="00030A30" w:rsidP="00030A30">
      <w:pPr>
        <w:ind w:firstLine="640"/>
        <w:rPr>
          <w:rFonts w:ascii="仿宋" w:eastAsia="仿宋" w:hAnsi="仿宋" w:cs="宋体"/>
          <w:sz w:val="32"/>
          <w:szCs w:val="32"/>
        </w:rPr>
      </w:pPr>
      <w:r w:rsidRPr="00EB2374"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030A30" w:rsidRPr="00EB2374" w:rsidRDefault="00030A30" w:rsidP="00030A30">
      <w:pPr>
        <w:ind w:firstLine="640"/>
        <w:rPr>
          <w:rFonts w:ascii="仿宋" w:eastAsia="仿宋" w:hAnsi="仿宋" w:cs="宋体"/>
          <w:sz w:val="32"/>
          <w:szCs w:val="32"/>
        </w:rPr>
      </w:pPr>
      <w:r w:rsidRPr="00EB2374">
        <w:rPr>
          <w:rFonts w:ascii="仿宋" w:eastAsia="仿宋" w:hAnsi="仿宋" w:cs="宋体" w:hint="eastAsia"/>
          <w:sz w:val="32"/>
          <w:szCs w:val="32"/>
        </w:rPr>
        <w:t xml:space="preserve">                          硚口区民政局</w:t>
      </w:r>
    </w:p>
    <w:p w:rsidR="00030A30" w:rsidRPr="00EB2374" w:rsidRDefault="00030A30" w:rsidP="00030A30">
      <w:pPr>
        <w:ind w:firstLine="640"/>
        <w:rPr>
          <w:rFonts w:ascii="仿宋" w:eastAsia="仿宋" w:hAnsi="仿宋" w:cs="宋体"/>
          <w:sz w:val="32"/>
          <w:szCs w:val="32"/>
        </w:rPr>
      </w:pPr>
      <w:r w:rsidRPr="00EB2374">
        <w:rPr>
          <w:rFonts w:ascii="仿宋" w:eastAsia="仿宋" w:hAnsi="仿宋" w:cs="宋体" w:hint="eastAsia"/>
          <w:sz w:val="32"/>
          <w:szCs w:val="32"/>
        </w:rPr>
        <w:t xml:space="preserve">                         2020年1月9日</w:t>
      </w:r>
    </w:p>
    <w:p w:rsidR="002741CD" w:rsidRDefault="002741C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2741CD"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:rsidR="002741CD" w:rsidRDefault="00AF7BC4">
      <w:pPr>
        <w:adjustRightInd w:val="0"/>
        <w:snapToGrid w:val="0"/>
        <w:spacing w:line="360" w:lineRule="auto"/>
        <w:ind w:rightChars="-2349" w:right="-4933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</w:p>
    <w:p w:rsidR="002741CD" w:rsidRDefault="00AF7BC4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年报数据汇总表格</w:t>
      </w:r>
    </w:p>
    <w:p w:rsidR="002741CD" w:rsidRDefault="00AF7BC4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表1：主动公开情况汇总表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3"/>
        <w:gridCol w:w="5653"/>
        <w:gridCol w:w="2197"/>
        <w:gridCol w:w="2291"/>
      </w:tblGrid>
      <w:tr w:rsidR="002741CD">
        <w:trPr>
          <w:trHeight w:val="495"/>
          <w:jc w:val="center"/>
        </w:trPr>
        <w:tc>
          <w:tcPr>
            <w:tcW w:w="14174" w:type="dxa"/>
            <w:gridSpan w:val="4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第二十条第（一）项</w:t>
            </w:r>
          </w:p>
        </w:tc>
      </w:tr>
      <w:tr w:rsidR="002741CD">
        <w:trPr>
          <w:trHeight w:val="90"/>
          <w:jc w:val="center"/>
        </w:trPr>
        <w:tc>
          <w:tcPr>
            <w:tcW w:w="403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653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全</w:t>
            </w:r>
            <w:r w:rsidR="006C6F5F">
              <w:rPr>
                <w:rFonts w:ascii="宋体" w:hAnsi="宋体" w:cs="宋体" w:hint="eastAsia"/>
                <w:color w:val="333333"/>
                <w:kern w:val="0"/>
                <w:szCs w:val="21"/>
              </w:rPr>
              <w:t>区</w:t>
            </w:r>
          </w:p>
        </w:tc>
        <w:tc>
          <w:tcPr>
            <w:tcW w:w="2291" w:type="dxa"/>
            <w:vAlign w:val="center"/>
          </w:tcPr>
          <w:p w:rsidR="002741CD" w:rsidRDefault="006C6F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区</w:t>
            </w:r>
            <w:r w:rsidR="00AF7BC4">
              <w:rPr>
                <w:rFonts w:ascii="宋体" w:hAnsi="宋体" w:cs="宋体" w:hint="eastAsia"/>
                <w:color w:val="333333"/>
                <w:kern w:val="0"/>
                <w:szCs w:val="21"/>
              </w:rPr>
              <w:t>本级</w:t>
            </w:r>
          </w:p>
        </w:tc>
      </w:tr>
      <w:tr w:rsidR="002741CD">
        <w:trPr>
          <w:trHeight w:val="523"/>
          <w:jc w:val="center"/>
        </w:trPr>
        <w:tc>
          <w:tcPr>
            <w:tcW w:w="4033" w:type="dxa"/>
            <w:vMerge w:val="restart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本年新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制作数量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741CD">
        <w:trPr>
          <w:trHeight w:val="523"/>
          <w:jc w:val="center"/>
        </w:trPr>
        <w:tc>
          <w:tcPr>
            <w:tcW w:w="4033" w:type="dxa"/>
            <w:vMerge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本年新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公开数量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741CD">
        <w:trPr>
          <w:trHeight w:val="523"/>
          <w:jc w:val="center"/>
        </w:trPr>
        <w:tc>
          <w:tcPr>
            <w:tcW w:w="4033" w:type="dxa"/>
            <w:vMerge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对外公开总数量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741CD">
        <w:trPr>
          <w:trHeight w:val="471"/>
          <w:jc w:val="center"/>
        </w:trPr>
        <w:tc>
          <w:tcPr>
            <w:tcW w:w="4033" w:type="dxa"/>
            <w:vMerge w:val="restart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规范性文件</w:t>
            </w: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本年新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制作数量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4302A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2741CD">
        <w:trPr>
          <w:trHeight w:val="471"/>
          <w:jc w:val="center"/>
        </w:trPr>
        <w:tc>
          <w:tcPr>
            <w:tcW w:w="4033" w:type="dxa"/>
            <w:vMerge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本年新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公开数量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741CD">
        <w:trPr>
          <w:trHeight w:val="471"/>
          <w:jc w:val="center"/>
        </w:trPr>
        <w:tc>
          <w:tcPr>
            <w:tcW w:w="4033" w:type="dxa"/>
            <w:vMerge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对外公开总数量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741CD">
        <w:trPr>
          <w:trHeight w:val="360"/>
          <w:jc w:val="center"/>
        </w:trPr>
        <w:tc>
          <w:tcPr>
            <w:tcW w:w="14174" w:type="dxa"/>
            <w:gridSpan w:val="4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2741CD">
        <w:trPr>
          <w:trHeight w:val="324"/>
          <w:jc w:val="center"/>
        </w:trPr>
        <w:tc>
          <w:tcPr>
            <w:tcW w:w="403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653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全</w:t>
            </w:r>
            <w:r w:rsidR="006C6F5F">
              <w:rPr>
                <w:rFonts w:ascii="宋体" w:hAnsi="宋体" w:cs="宋体" w:hint="eastAsia"/>
                <w:color w:val="333333"/>
                <w:kern w:val="0"/>
                <w:szCs w:val="21"/>
              </w:rPr>
              <w:t>区</w:t>
            </w:r>
          </w:p>
        </w:tc>
        <w:tc>
          <w:tcPr>
            <w:tcW w:w="2291" w:type="dxa"/>
            <w:vAlign w:val="center"/>
          </w:tcPr>
          <w:p w:rsidR="002741CD" w:rsidRDefault="006C6F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</w:t>
            </w:r>
            <w:r w:rsidR="00AF7BC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本级</w:t>
            </w:r>
          </w:p>
        </w:tc>
      </w:tr>
      <w:tr w:rsidR="002741CD">
        <w:trPr>
          <w:trHeight w:val="388"/>
          <w:jc w:val="center"/>
        </w:trPr>
        <w:tc>
          <w:tcPr>
            <w:tcW w:w="4033" w:type="dxa"/>
            <w:vMerge w:val="restart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030A3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2741CD">
        <w:trPr>
          <w:trHeight w:val="388"/>
          <w:jc w:val="center"/>
        </w:trPr>
        <w:tc>
          <w:tcPr>
            <w:tcW w:w="4033" w:type="dxa"/>
            <w:vMerge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741CD">
        <w:trPr>
          <w:trHeight w:val="378"/>
          <w:jc w:val="center"/>
        </w:trPr>
        <w:tc>
          <w:tcPr>
            <w:tcW w:w="4033" w:type="dxa"/>
            <w:vMerge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处理决定数量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030A3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741CD">
        <w:trPr>
          <w:trHeight w:val="370"/>
          <w:jc w:val="center"/>
        </w:trPr>
        <w:tc>
          <w:tcPr>
            <w:tcW w:w="4033" w:type="dxa"/>
            <w:vMerge w:val="restart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其他对外管理服务事项</w:t>
            </w: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EB237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</w:tr>
      <w:tr w:rsidR="002741CD">
        <w:trPr>
          <w:trHeight w:val="320"/>
          <w:jc w:val="center"/>
        </w:trPr>
        <w:tc>
          <w:tcPr>
            <w:tcW w:w="4033" w:type="dxa"/>
            <w:vMerge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EB237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-1</w:t>
            </w:r>
          </w:p>
        </w:tc>
      </w:tr>
      <w:tr w:rsidR="002741CD">
        <w:trPr>
          <w:trHeight w:val="410"/>
          <w:jc w:val="center"/>
        </w:trPr>
        <w:tc>
          <w:tcPr>
            <w:tcW w:w="4033" w:type="dxa"/>
            <w:vMerge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处理决定数量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EB237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321462</w:t>
            </w:r>
          </w:p>
        </w:tc>
      </w:tr>
      <w:tr w:rsidR="002741CD">
        <w:trPr>
          <w:trHeight w:val="406"/>
          <w:jc w:val="center"/>
        </w:trPr>
        <w:tc>
          <w:tcPr>
            <w:tcW w:w="14174" w:type="dxa"/>
            <w:gridSpan w:val="4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2741CD">
        <w:trPr>
          <w:trHeight w:val="364"/>
          <w:jc w:val="center"/>
        </w:trPr>
        <w:tc>
          <w:tcPr>
            <w:tcW w:w="403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653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全</w:t>
            </w:r>
            <w:r w:rsidR="006C6F5F">
              <w:rPr>
                <w:rFonts w:ascii="宋体" w:hAnsi="宋体" w:cs="宋体" w:hint="eastAsia"/>
                <w:color w:val="333333"/>
                <w:kern w:val="0"/>
                <w:szCs w:val="21"/>
              </w:rPr>
              <w:t>区</w:t>
            </w:r>
          </w:p>
        </w:tc>
        <w:tc>
          <w:tcPr>
            <w:tcW w:w="2291" w:type="dxa"/>
            <w:vAlign w:val="center"/>
          </w:tcPr>
          <w:p w:rsidR="002741CD" w:rsidRDefault="006C6F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</w:t>
            </w:r>
            <w:r w:rsidR="00AF7BC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本级</w:t>
            </w:r>
          </w:p>
        </w:tc>
      </w:tr>
      <w:tr w:rsidR="002741CD">
        <w:trPr>
          <w:trHeight w:val="340"/>
          <w:jc w:val="center"/>
        </w:trPr>
        <w:tc>
          <w:tcPr>
            <w:tcW w:w="4033" w:type="dxa"/>
            <w:vMerge w:val="restart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030A30" w:rsidP="00EB237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="00EB237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2741CD">
        <w:trPr>
          <w:trHeight w:val="330"/>
          <w:jc w:val="center"/>
        </w:trPr>
        <w:tc>
          <w:tcPr>
            <w:tcW w:w="4033" w:type="dxa"/>
            <w:vMerge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EB237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-3</w:t>
            </w:r>
          </w:p>
        </w:tc>
      </w:tr>
      <w:tr w:rsidR="002741CD">
        <w:trPr>
          <w:trHeight w:val="350"/>
          <w:jc w:val="center"/>
        </w:trPr>
        <w:tc>
          <w:tcPr>
            <w:tcW w:w="4033" w:type="dxa"/>
            <w:vMerge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处理决定数量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030A3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741CD">
        <w:trPr>
          <w:trHeight w:val="309"/>
          <w:jc w:val="center"/>
        </w:trPr>
        <w:tc>
          <w:tcPr>
            <w:tcW w:w="4033" w:type="dxa"/>
            <w:vMerge w:val="restart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030A3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2741CD">
        <w:trPr>
          <w:trHeight w:val="349"/>
          <w:jc w:val="center"/>
        </w:trPr>
        <w:tc>
          <w:tcPr>
            <w:tcW w:w="4033" w:type="dxa"/>
            <w:vMerge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741CD">
        <w:trPr>
          <w:trHeight w:val="409"/>
          <w:jc w:val="center"/>
        </w:trPr>
        <w:tc>
          <w:tcPr>
            <w:tcW w:w="4033" w:type="dxa"/>
            <w:vMerge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处理决定数量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030A3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741CD">
        <w:trPr>
          <w:trHeight w:val="474"/>
          <w:jc w:val="center"/>
        </w:trPr>
        <w:tc>
          <w:tcPr>
            <w:tcW w:w="14174" w:type="dxa"/>
            <w:gridSpan w:val="4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2741CD">
        <w:trPr>
          <w:trHeight w:val="342"/>
          <w:jc w:val="center"/>
        </w:trPr>
        <w:tc>
          <w:tcPr>
            <w:tcW w:w="403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653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r w:rsidR="006C6F5F">
              <w:rPr>
                <w:rFonts w:ascii="宋体" w:hAnsi="宋体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291" w:type="dxa"/>
            <w:vAlign w:val="center"/>
          </w:tcPr>
          <w:p w:rsidR="002741CD" w:rsidRDefault="006C6F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</w:t>
            </w:r>
            <w:r w:rsidR="00AF7BC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本级</w:t>
            </w:r>
          </w:p>
        </w:tc>
      </w:tr>
      <w:tr w:rsidR="002741CD">
        <w:trPr>
          <w:trHeight w:val="411"/>
          <w:jc w:val="center"/>
        </w:trPr>
        <w:tc>
          <w:tcPr>
            <w:tcW w:w="4033" w:type="dxa"/>
            <w:vMerge w:val="restart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030A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741CD">
        <w:trPr>
          <w:trHeight w:val="401"/>
          <w:jc w:val="center"/>
        </w:trPr>
        <w:tc>
          <w:tcPr>
            <w:tcW w:w="4033" w:type="dxa"/>
            <w:vMerge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741CD">
        <w:trPr>
          <w:trHeight w:val="476"/>
          <w:jc w:val="center"/>
        </w:trPr>
        <w:tc>
          <w:tcPr>
            <w:tcW w:w="14174" w:type="dxa"/>
            <w:gridSpan w:val="4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第二十条第（九）项</w:t>
            </w:r>
          </w:p>
        </w:tc>
      </w:tr>
      <w:tr w:rsidR="002741CD">
        <w:trPr>
          <w:trHeight w:val="335"/>
          <w:jc w:val="center"/>
        </w:trPr>
        <w:tc>
          <w:tcPr>
            <w:tcW w:w="403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653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r w:rsidR="006C6F5F">
              <w:rPr>
                <w:rFonts w:ascii="宋体" w:hAnsi="宋体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291" w:type="dxa"/>
            <w:vAlign w:val="center"/>
          </w:tcPr>
          <w:p w:rsidR="002741CD" w:rsidRDefault="006C6F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</w:t>
            </w:r>
            <w:r w:rsidR="00AF7BC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本级</w:t>
            </w:r>
          </w:p>
        </w:tc>
      </w:tr>
      <w:tr w:rsidR="002741CD">
        <w:trPr>
          <w:trHeight w:val="449"/>
          <w:jc w:val="center"/>
        </w:trPr>
        <w:tc>
          <w:tcPr>
            <w:tcW w:w="4033" w:type="dxa"/>
            <w:vMerge w:val="restart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政府集中采购</w:t>
            </w: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采购项目数量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3C0C6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</w:tr>
      <w:tr w:rsidR="002741CD">
        <w:trPr>
          <w:trHeight w:val="429"/>
          <w:jc w:val="center"/>
        </w:trPr>
        <w:tc>
          <w:tcPr>
            <w:tcW w:w="4033" w:type="dxa"/>
            <w:vMerge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653" w:type="dxa"/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采购总金额</w:t>
            </w:r>
          </w:p>
        </w:tc>
        <w:tc>
          <w:tcPr>
            <w:tcW w:w="2197" w:type="dxa"/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741CD" w:rsidRDefault="003C0C6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1059万元</w:t>
            </w:r>
          </w:p>
        </w:tc>
      </w:tr>
    </w:tbl>
    <w:p w:rsidR="002741CD" w:rsidRDefault="002741CD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741CD" w:rsidRDefault="002741CD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741CD" w:rsidRDefault="00AF7BC4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表2：依申请公开情况汇总表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5"/>
        <w:gridCol w:w="1580"/>
        <w:gridCol w:w="2551"/>
        <w:gridCol w:w="530"/>
        <w:gridCol w:w="544"/>
        <w:gridCol w:w="666"/>
        <w:gridCol w:w="666"/>
        <w:gridCol w:w="618"/>
        <w:gridCol w:w="626"/>
        <w:gridCol w:w="649"/>
        <w:gridCol w:w="892"/>
        <w:gridCol w:w="459"/>
        <w:gridCol w:w="700"/>
        <w:gridCol w:w="666"/>
        <w:gridCol w:w="708"/>
        <w:gridCol w:w="564"/>
        <w:gridCol w:w="569"/>
      </w:tblGrid>
      <w:tr w:rsidR="002741CD">
        <w:trPr>
          <w:jc w:val="center"/>
        </w:trPr>
        <w:tc>
          <w:tcPr>
            <w:tcW w:w="5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88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申请人情况</w:t>
            </w:r>
          </w:p>
        </w:tc>
      </w:tr>
      <w:tr w:rsidR="002741CD">
        <w:trPr>
          <w:jc w:val="center"/>
        </w:trPr>
        <w:tc>
          <w:tcPr>
            <w:tcW w:w="53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自然人</w:t>
            </w:r>
          </w:p>
        </w:tc>
        <w:tc>
          <w:tcPr>
            <w:tcW w:w="6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法人或其他组织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总计</w:t>
            </w:r>
          </w:p>
        </w:tc>
      </w:tr>
      <w:tr w:rsidR="002741CD">
        <w:trPr>
          <w:jc w:val="center"/>
        </w:trPr>
        <w:tc>
          <w:tcPr>
            <w:tcW w:w="53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商业企业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科研机构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社会公益组织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法律服务机构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其他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数据统计层级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全</w:t>
            </w:r>
            <w:r w:rsidR="006C6F5F">
              <w:rPr>
                <w:rFonts w:ascii="宋体" w:hAnsi="宋体" w:cs="宋体" w:hint="eastAsia"/>
                <w:color w:val="333333"/>
                <w:kern w:val="0"/>
                <w:szCs w:val="21"/>
              </w:rPr>
              <w:t>区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6C6F5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区</w:t>
            </w:r>
            <w:r w:rsidR="00AF7BC4">
              <w:rPr>
                <w:rFonts w:ascii="宋体" w:hAnsi="宋体" w:cs="宋体" w:hint="eastAsia"/>
                <w:color w:val="333333"/>
                <w:kern w:val="0"/>
                <w:szCs w:val="21"/>
              </w:rPr>
              <w:t>本级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全</w:t>
            </w:r>
            <w:r w:rsidR="006C6F5F">
              <w:rPr>
                <w:rFonts w:ascii="宋体" w:hAnsi="宋体" w:cs="宋体" w:hint="eastAsia"/>
                <w:color w:val="333333"/>
                <w:szCs w:val="21"/>
              </w:rPr>
              <w:t>区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6C6F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区</w:t>
            </w:r>
            <w:r w:rsidR="00AF7BC4">
              <w:rPr>
                <w:rFonts w:ascii="宋体" w:hAnsi="宋体" w:cs="宋体" w:hint="eastAsia"/>
                <w:color w:val="333333"/>
                <w:szCs w:val="21"/>
              </w:rPr>
              <w:t>本级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全</w:t>
            </w:r>
            <w:r w:rsidR="006C6F5F">
              <w:rPr>
                <w:rFonts w:ascii="宋体" w:hAnsi="宋体" w:cs="宋体" w:hint="eastAsia"/>
                <w:color w:val="333333"/>
                <w:szCs w:val="21"/>
              </w:rPr>
              <w:t>区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6C6F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区</w:t>
            </w:r>
            <w:r w:rsidR="00AF7BC4">
              <w:rPr>
                <w:rFonts w:ascii="宋体" w:hAnsi="宋体" w:cs="宋体" w:hint="eastAsia"/>
                <w:color w:val="333333"/>
                <w:szCs w:val="21"/>
              </w:rPr>
              <w:t>本级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全</w:t>
            </w:r>
            <w:r w:rsidR="006C6F5F">
              <w:rPr>
                <w:rFonts w:ascii="宋体" w:hAnsi="宋体" w:cs="宋体" w:hint="eastAsia"/>
                <w:color w:val="333333"/>
                <w:szCs w:val="21"/>
              </w:rPr>
              <w:t>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6C6F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区</w:t>
            </w:r>
            <w:r w:rsidR="00AF7BC4">
              <w:rPr>
                <w:rFonts w:ascii="宋体" w:hAnsi="宋体" w:cs="宋体" w:hint="eastAsia"/>
                <w:color w:val="333333"/>
                <w:szCs w:val="21"/>
              </w:rPr>
              <w:t>本级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全</w:t>
            </w:r>
            <w:r w:rsidR="006C6F5F">
              <w:rPr>
                <w:rFonts w:ascii="宋体" w:hAnsi="宋体" w:cs="宋体" w:hint="eastAsia"/>
                <w:color w:val="333333"/>
                <w:szCs w:val="21"/>
              </w:rPr>
              <w:t>区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6C6F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区</w:t>
            </w:r>
            <w:r w:rsidR="00AF7BC4">
              <w:rPr>
                <w:rFonts w:ascii="宋体" w:hAnsi="宋体" w:cs="宋体" w:hint="eastAsia"/>
                <w:color w:val="333333"/>
                <w:szCs w:val="21"/>
              </w:rPr>
              <w:t>本级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全</w:t>
            </w:r>
            <w:r w:rsidR="006C6F5F">
              <w:rPr>
                <w:rFonts w:ascii="宋体" w:hAnsi="宋体" w:cs="宋体" w:hint="eastAsia"/>
                <w:color w:val="333333"/>
                <w:szCs w:val="21"/>
              </w:rPr>
              <w:t>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6C6F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区</w:t>
            </w:r>
            <w:r w:rsidR="00AF7BC4">
              <w:rPr>
                <w:rFonts w:ascii="宋体" w:hAnsi="宋体" w:cs="宋体" w:hint="eastAsia"/>
                <w:color w:val="333333"/>
                <w:szCs w:val="21"/>
              </w:rPr>
              <w:t>本级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全</w:t>
            </w:r>
            <w:r w:rsidR="006C6F5F">
              <w:rPr>
                <w:rFonts w:ascii="宋体" w:hAnsi="宋体" w:cs="宋体" w:hint="eastAsia"/>
                <w:color w:val="333333"/>
                <w:kern w:val="0"/>
                <w:szCs w:val="21"/>
              </w:rPr>
              <w:t>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6C6F5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区</w:t>
            </w:r>
            <w:r w:rsidR="00AF7BC4">
              <w:rPr>
                <w:rFonts w:ascii="宋体" w:hAnsi="宋体" w:cs="宋体" w:hint="eastAsia"/>
                <w:color w:val="333333"/>
                <w:kern w:val="0"/>
                <w:szCs w:val="21"/>
              </w:rPr>
              <w:t>本级</w:t>
            </w:r>
          </w:p>
        </w:tc>
      </w:tr>
      <w:tr w:rsidR="002741CD">
        <w:trPr>
          <w:jc w:val="center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一、本年新收政府信息公开申请数量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3C0C6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2741CD">
        <w:trPr>
          <w:jc w:val="center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三、本年度办理结果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（一）予以公开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3C0C6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（三）不予公开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1.属于国家秘密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3.危及“三安全一稳定”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4.保护第三方合法权益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5.属于三类内部事务信息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3C0C6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3C0C6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6.属于四类过程性信息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7.属于行政执法案卷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8.属于行政查询事项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（四）无法提供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3.补正后申请内容仍不明确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（五）不予处理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1.信访举报投诉类申请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2.重复申请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3.要求提供公开出版物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4.无正当理由大量反复申请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（六）其他处理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2741CD">
        <w:trPr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（七）总计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741CD">
        <w:trPr>
          <w:jc w:val="center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四、结转下年度继续办理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2741CD" w:rsidRDefault="002741CD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741CD" w:rsidRDefault="00AF7BC4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表3行政复议和行政诉讼情况汇总表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"/>
        <w:gridCol w:w="935"/>
        <w:gridCol w:w="935"/>
        <w:gridCol w:w="935"/>
        <w:gridCol w:w="1049"/>
        <w:gridCol w:w="853"/>
        <w:gridCol w:w="941"/>
        <w:gridCol w:w="941"/>
        <w:gridCol w:w="941"/>
        <w:gridCol w:w="964"/>
        <w:gridCol w:w="941"/>
        <w:gridCol w:w="944"/>
        <w:gridCol w:w="944"/>
        <w:gridCol w:w="945"/>
        <w:gridCol w:w="968"/>
      </w:tblGrid>
      <w:tr w:rsidR="002741CD">
        <w:trPr>
          <w:jc w:val="center"/>
        </w:trPr>
        <w:tc>
          <w:tcPr>
            <w:tcW w:w="4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93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行政诉讼</w:t>
            </w:r>
          </w:p>
        </w:tc>
      </w:tr>
      <w:tr w:rsidR="002741CD">
        <w:trPr>
          <w:jc w:val="center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4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4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复议后起诉</w:t>
            </w:r>
          </w:p>
        </w:tc>
      </w:tr>
      <w:tr w:rsidR="002741CD">
        <w:trPr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2741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7B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741CD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CD" w:rsidRDefault="00AF5C9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</w:tbl>
    <w:p w:rsidR="002741CD" w:rsidRDefault="002741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741CD" w:rsidRDefault="002741CD"/>
    <w:sectPr w:rsidR="002741CD" w:rsidSect="002741CD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D99" w:rsidRDefault="00985D99" w:rsidP="002741CD">
      <w:r>
        <w:separator/>
      </w:r>
    </w:p>
  </w:endnote>
  <w:endnote w:type="continuationSeparator" w:id="0">
    <w:p w:rsidR="00985D99" w:rsidRDefault="00985D99" w:rsidP="00274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74" w:rsidRDefault="00550AD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;mso-position-vertical:top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EB2374" w:rsidRDefault="00550AD7">
                <w:pPr>
                  <w:pStyle w:val="a3"/>
                  <w:rPr>
                    <w:rFonts w:asciiTheme="minorEastAsia" w:hAnsiTheme="minorEastAsia" w:cstheme="minorEastAsia"/>
                    <w:sz w:val="24"/>
                  </w:rPr>
                </w:pP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begin"/>
                </w:r>
                <w:r w:rsidR="00EB2374">
                  <w:rPr>
                    <w:rFonts w:asciiTheme="minorEastAsia" w:hAnsiTheme="minorEastAsia" w:cstheme="minorEastAsia" w:hint="eastAsia"/>
                    <w:sz w:val="24"/>
                  </w:rPr>
                  <w:instrText xml:space="preserve"> PAGE  </w:instrText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separate"/>
                </w:r>
                <w:r w:rsidR="00B71222">
                  <w:rPr>
                    <w:rFonts w:asciiTheme="minorEastAsia" w:hAnsiTheme="minorEastAsia" w:cstheme="minorEastAsia"/>
                    <w:noProof/>
                    <w:sz w:val="24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D99" w:rsidRDefault="00985D99" w:rsidP="002741CD">
      <w:r>
        <w:separator/>
      </w:r>
    </w:p>
  </w:footnote>
  <w:footnote w:type="continuationSeparator" w:id="0">
    <w:p w:rsidR="00985D99" w:rsidRDefault="00985D99" w:rsidP="00274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119F4030"/>
    <w:multiLevelType w:val="multilevel"/>
    <w:tmpl w:val="47367A7A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177C4"/>
    <w:multiLevelType w:val="hybridMultilevel"/>
    <w:tmpl w:val="D20CB700"/>
    <w:lvl w:ilvl="0" w:tplc="FD32029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53662A6"/>
    <w:multiLevelType w:val="multilevel"/>
    <w:tmpl w:val="D20CB700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B9021BD"/>
    <w:multiLevelType w:val="hybridMultilevel"/>
    <w:tmpl w:val="DE924590"/>
    <w:lvl w:ilvl="0" w:tplc="809E9154">
      <w:start w:val="4"/>
      <w:numFmt w:val="japaneseCounting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5">
    <w:nsid w:val="2398270B"/>
    <w:multiLevelType w:val="hybridMultilevel"/>
    <w:tmpl w:val="5B16C7F8"/>
    <w:lvl w:ilvl="0" w:tplc="CA944EF4">
      <w:start w:val="4"/>
      <w:numFmt w:val="japaneseCounting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6">
    <w:nsid w:val="359974D4"/>
    <w:multiLevelType w:val="hybridMultilevel"/>
    <w:tmpl w:val="BE729F06"/>
    <w:lvl w:ilvl="0" w:tplc="8526AA66">
      <w:start w:val="2019"/>
      <w:numFmt w:val="decimal"/>
      <w:lvlText w:val="%1年，"/>
      <w:lvlJc w:val="left"/>
      <w:pPr>
        <w:ind w:left="1905" w:hanging="1425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C206677"/>
    <w:multiLevelType w:val="hybridMultilevel"/>
    <w:tmpl w:val="93F45D78"/>
    <w:lvl w:ilvl="0" w:tplc="3ADC6D68">
      <w:start w:val="4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FCE7AFB"/>
    <w:multiLevelType w:val="hybridMultilevel"/>
    <w:tmpl w:val="3A8A107A"/>
    <w:lvl w:ilvl="0" w:tplc="6BF2A99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6E61443"/>
    <w:multiLevelType w:val="multilevel"/>
    <w:tmpl w:val="F4EE02EA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2D5400"/>
    <w:rsid w:val="00030A30"/>
    <w:rsid w:val="00042F12"/>
    <w:rsid w:val="000D23F1"/>
    <w:rsid w:val="00115EC8"/>
    <w:rsid w:val="00137BDE"/>
    <w:rsid w:val="001C2339"/>
    <w:rsid w:val="001F728B"/>
    <w:rsid w:val="002741CD"/>
    <w:rsid w:val="002C0524"/>
    <w:rsid w:val="00336446"/>
    <w:rsid w:val="003C0C63"/>
    <w:rsid w:val="00412BFB"/>
    <w:rsid w:val="004302AD"/>
    <w:rsid w:val="00461F51"/>
    <w:rsid w:val="00550AD7"/>
    <w:rsid w:val="006C6F5F"/>
    <w:rsid w:val="0079020C"/>
    <w:rsid w:val="00801354"/>
    <w:rsid w:val="00806F6E"/>
    <w:rsid w:val="00985D99"/>
    <w:rsid w:val="00A074A3"/>
    <w:rsid w:val="00A1744D"/>
    <w:rsid w:val="00A455E1"/>
    <w:rsid w:val="00A70FBC"/>
    <w:rsid w:val="00AA38E4"/>
    <w:rsid w:val="00AF485E"/>
    <w:rsid w:val="00AF5982"/>
    <w:rsid w:val="00AF5C9F"/>
    <w:rsid w:val="00AF7BC4"/>
    <w:rsid w:val="00B42354"/>
    <w:rsid w:val="00B45D3A"/>
    <w:rsid w:val="00B71222"/>
    <w:rsid w:val="00BD210A"/>
    <w:rsid w:val="00C855FC"/>
    <w:rsid w:val="00D16BDD"/>
    <w:rsid w:val="00EB2374"/>
    <w:rsid w:val="00F020BD"/>
    <w:rsid w:val="00F06D87"/>
    <w:rsid w:val="00F21BEB"/>
    <w:rsid w:val="00FE29E7"/>
    <w:rsid w:val="09182DA3"/>
    <w:rsid w:val="162D5400"/>
    <w:rsid w:val="2024271C"/>
    <w:rsid w:val="24AF27E9"/>
    <w:rsid w:val="35D36336"/>
    <w:rsid w:val="4DFE52FB"/>
    <w:rsid w:val="4ED11F9E"/>
    <w:rsid w:val="5039603F"/>
    <w:rsid w:val="748D70D2"/>
    <w:rsid w:val="7712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1CD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41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741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msolistparagraph0">
    <w:name w:val="msolistparagraph"/>
    <w:basedOn w:val="a"/>
    <w:rsid w:val="00030A30"/>
    <w:pPr>
      <w:ind w:firstLineChars="200" w:firstLine="420"/>
    </w:pPr>
    <w:rPr>
      <w:rFonts w:ascii="Calibri" w:eastAsia="仿宋_GB2312" w:hAnsi="Calibri" w:cs="Times New Roman"/>
      <w:sz w:val="32"/>
      <w:szCs w:val="32"/>
    </w:rPr>
  </w:style>
  <w:style w:type="paragraph" w:styleId="a5">
    <w:name w:val="List Paragraph"/>
    <w:basedOn w:val="a"/>
    <w:uiPriority w:val="99"/>
    <w:unhideWhenUsed/>
    <w:rsid w:val="00A1744D"/>
    <w:pPr>
      <w:ind w:firstLineChars="200" w:firstLine="420"/>
    </w:pPr>
  </w:style>
  <w:style w:type="character" w:styleId="a6">
    <w:name w:val="Emphasis"/>
    <w:basedOn w:val="a0"/>
    <w:uiPriority w:val="20"/>
    <w:qFormat/>
    <w:rsid w:val="00EB2374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张小燕</cp:lastModifiedBy>
  <cp:revision>19</cp:revision>
  <cp:lastPrinted>2020-01-13T04:37:00Z</cp:lastPrinted>
  <dcterms:created xsi:type="dcterms:W3CDTF">2020-01-09T07:23:00Z</dcterms:created>
  <dcterms:modified xsi:type="dcterms:W3CDTF">2020-01-14T02:22:00Z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