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857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27"/>
          <w:szCs w:val="27"/>
        </w:rPr>
      </w:pPr>
      <w:r>
        <w:rPr>
          <w:rFonts w:hint="eastAsia" w:ascii="方正小标宋_GBK" w:hAnsi="方正小标宋_GBK" w:eastAsia="方正小标宋_GBK" w:cs="方正小标宋_GBK"/>
          <w:i w:val="0"/>
          <w:iCs w:val="0"/>
          <w:caps w:val="0"/>
          <w:color w:val="333333"/>
          <w:spacing w:val="0"/>
          <w:sz w:val="43"/>
          <w:szCs w:val="43"/>
          <w:shd w:val="clear" w:fill="FFFFFF"/>
        </w:rPr>
        <w:t>武汉市</w:t>
      </w:r>
      <w:r>
        <w:rPr>
          <w:rFonts w:hint="eastAsia" w:ascii="方正小标宋_GBK" w:hAnsi="方正小标宋_GBK" w:eastAsia="方正小标宋_GBK" w:cs="方正小标宋_GBK"/>
          <w:i w:val="0"/>
          <w:iCs w:val="0"/>
          <w:caps w:val="0"/>
          <w:color w:val="333333"/>
          <w:spacing w:val="0"/>
          <w:sz w:val="43"/>
          <w:szCs w:val="43"/>
          <w:shd w:val="clear" w:fill="FFFFFF"/>
          <w:lang w:eastAsia="zh-CN"/>
        </w:rPr>
        <w:t>硚口</w:t>
      </w:r>
      <w:r>
        <w:rPr>
          <w:rFonts w:hint="eastAsia" w:ascii="方正小标宋_GBK" w:hAnsi="方正小标宋_GBK" w:eastAsia="方正小标宋_GBK" w:cs="方正小标宋_GBK"/>
          <w:i w:val="0"/>
          <w:iCs w:val="0"/>
          <w:caps w:val="0"/>
          <w:color w:val="333333"/>
          <w:spacing w:val="0"/>
          <w:sz w:val="43"/>
          <w:szCs w:val="43"/>
          <w:shd w:val="clear" w:fill="FFFFFF"/>
        </w:rPr>
        <w:t>区司法局关于确认区级行政执法主体的公告</w:t>
      </w:r>
    </w:p>
    <w:p w14:paraId="689FD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default" w:ascii="Times New Roman" w:hAnsi="Times New Roman" w:cs="Times New Roman"/>
          <w:i w:val="0"/>
          <w:iCs w:val="0"/>
          <w:caps w:val="0"/>
          <w:color w:val="333333"/>
          <w:spacing w:val="0"/>
          <w:sz w:val="24"/>
          <w:szCs w:val="24"/>
        </w:rPr>
      </w:pPr>
    </w:p>
    <w:p w14:paraId="009734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default" w:ascii="Times New Roman" w:hAnsi="Times New Roman" w:cs="Times New Roman"/>
          <w:i w:val="0"/>
          <w:iCs w:val="0"/>
          <w:caps w:val="0"/>
          <w:color w:val="333333"/>
          <w:spacing w:val="0"/>
          <w:sz w:val="24"/>
          <w:szCs w:val="24"/>
        </w:rPr>
      </w:pPr>
      <w:r>
        <w:rPr>
          <w:rFonts w:hint="default" w:ascii="Times New Roman" w:hAnsi="Times New Roman" w:eastAsia="仿宋_GB2312" w:cs="Times New Roman"/>
          <w:i w:val="0"/>
          <w:iCs w:val="0"/>
          <w:caps w:val="0"/>
          <w:color w:val="333333"/>
          <w:spacing w:val="15"/>
          <w:sz w:val="31"/>
          <w:szCs w:val="31"/>
          <w:shd w:val="clear" w:fill="FFFFFF"/>
        </w:rPr>
        <w:t>经区人民政府同意，现将</w:t>
      </w:r>
      <w:r>
        <w:rPr>
          <w:rFonts w:hint="default" w:ascii="Times New Roman" w:hAnsi="Times New Roman" w:eastAsia="仿宋_GB2312" w:cs="Times New Roman"/>
          <w:i w:val="0"/>
          <w:iCs w:val="0"/>
          <w:caps w:val="0"/>
          <w:color w:val="333333"/>
          <w:spacing w:val="15"/>
          <w:sz w:val="31"/>
          <w:szCs w:val="31"/>
          <w:shd w:val="clear" w:fill="FFFFFF"/>
          <w:lang w:eastAsia="zh-CN"/>
        </w:rPr>
        <w:t>硚口</w:t>
      </w:r>
      <w:r>
        <w:rPr>
          <w:rFonts w:hint="default" w:ascii="Times New Roman" w:hAnsi="Times New Roman" w:eastAsia="仿宋_GB2312" w:cs="Times New Roman"/>
          <w:i w:val="0"/>
          <w:iCs w:val="0"/>
          <w:caps w:val="0"/>
          <w:color w:val="333333"/>
          <w:spacing w:val="15"/>
          <w:sz w:val="31"/>
          <w:szCs w:val="31"/>
          <w:shd w:val="clear" w:fill="FFFFFF"/>
        </w:rPr>
        <w:t>区行政执法主体予以公告。因机构调整、职能变更或法律、法规、规章的颁布、修改、废止，致使区级行政执法主体发生设立、分立、合并以及主体资格取消等情形，有关部门应当及时报请区政府重新审核确认后向社会公布。</w:t>
      </w:r>
    </w:p>
    <w:p w14:paraId="73C698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default" w:ascii="Times New Roman" w:hAnsi="Times New Roman" w:cs="Times New Roman"/>
          <w:i w:val="0"/>
          <w:iCs w:val="0"/>
          <w:caps w:val="0"/>
          <w:color w:val="333333"/>
          <w:spacing w:val="0"/>
          <w:sz w:val="24"/>
          <w:szCs w:val="24"/>
        </w:rPr>
      </w:pPr>
    </w:p>
    <w:p w14:paraId="11E69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default" w:ascii="Times New Roman" w:hAnsi="Times New Roman" w:cs="Times New Roman"/>
          <w:i w:val="0"/>
          <w:iCs w:val="0"/>
          <w:caps w:val="0"/>
          <w:color w:val="333333"/>
          <w:spacing w:val="0"/>
          <w:sz w:val="24"/>
          <w:szCs w:val="24"/>
        </w:rPr>
      </w:pPr>
    </w:p>
    <w:p w14:paraId="44F9EB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333333"/>
          <w:spacing w:val="0"/>
          <w:sz w:val="24"/>
          <w:szCs w:val="24"/>
        </w:rPr>
      </w:pPr>
      <w:r>
        <w:rPr>
          <w:rFonts w:hint="default" w:ascii="Times New Roman" w:hAnsi="Times New Roman" w:eastAsia="仿宋_GB2312" w:cs="Times New Roman"/>
          <w:i w:val="0"/>
          <w:iCs w:val="0"/>
          <w:caps w:val="0"/>
          <w:color w:val="333333"/>
          <w:spacing w:val="15"/>
          <w:sz w:val="31"/>
          <w:szCs w:val="31"/>
          <w:shd w:val="clear" w:fill="FFFFFF"/>
        </w:rPr>
        <w:t>                     武汉市</w:t>
      </w:r>
      <w:r>
        <w:rPr>
          <w:rFonts w:hint="default" w:ascii="Times New Roman" w:hAnsi="Times New Roman" w:eastAsia="仿宋_GB2312" w:cs="Times New Roman"/>
          <w:i w:val="0"/>
          <w:iCs w:val="0"/>
          <w:caps w:val="0"/>
          <w:color w:val="333333"/>
          <w:spacing w:val="15"/>
          <w:sz w:val="31"/>
          <w:szCs w:val="31"/>
          <w:shd w:val="clear" w:fill="FFFFFF"/>
          <w:lang w:eastAsia="zh-CN"/>
        </w:rPr>
        <w:t>硚口</w:t>
      </w:r>
      <w:r>
        <w:rPr>
          <w:rFonts w:hint="default" w:ascii="Times New Roman" w:hAnsi="Times New Roman" w:eastAsia="仿宋_GB2312" w:cs="Times New Roman"/>
          <w:i w:val="0"/>
          <w:iCs w:val="0"/>
          <w:caps w:val="0"/>
          <w:color w:val="333333"/>
          <w:spacing w:val="15"/>
          <w:sz w:val="31"/>
          <w:szCs w:val="31"/>
          <w:shd w:val="clear" w:fill="FFFFFF"/>
        </w:rPr>
        <w:t>区司法局</w:t>
      </w:r>
    </w:p>
    <w:p w14:paraId="210F53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i w:val="0"/>
          <w:iCs w:val="0"/>
          <w:caps w:val="0"/>
          <w:color w:val="333333"/>
          <w:spacing w:val="15"/>
          <w:sz w:val="31"/>
          <w:szCs w:val="31"/>
          <w:shd w:val="clear" w:fill="FFFFFF"/>
        </w:rPr>
      </w:pPr>
      <w:r>
        <w:rPr>
          <w:rFonts w:hint="default" w:ascii="Times New Roman" w:hAnsi="Times New Roman" w:eastAsia="仿宋_GB2312" w:cs="Times New Roman"/>
          <w:i w:val="0"/>
          <w:iCs w:val="0"/>
          <w:caps w:val="0"/>
          <w:color w:val="333333"/>
          <w:spacing w:val="15"/>
          <w:sz w:val="31"/>
          <w:szCs w:val="31"/>
          <w:shd w:val="clear" w:fill="FFFFFF"/>
        </w:rPr>
        <w:t>                     202</w:t>
      </w:r>
      <w:r>
        <w:rPr>
          <w:rFonts w:hint="eastAsia" w:ascii="Times New Roman" w:hAnsi="Times New Roman" w:eastAsia="仿宋_GB2312" w:cs="Times New Roman"/>
          <w:i w:val="0"/>
          <w:iCs w:val="0"/>
          <w:caps w:val="0"/>
          <w:color w:val="333333"/>
          <w:spacing w:val="15"/>
          <w:sz w:val="31"/>
          <w:szCs w:val="31"/>
          <w:shd w:val="clear" w:fill="FFFFFF"/>
          <w:lang w:val="en-US" w:eastAsia="zh-CN"/>
        </w:rPr>
        <w:t>5</w:t>
      </w:r>
      <w:r>
        <w:rPr>
          <w:rFonts w:hint="default" w:ascii="Times New Roman" w:hAnsi="Times New Roman" w:eastAsia="仿宋_GB2312" w:cs="Times New Roman"/>
          <w:i w:val="0"/>
          <w:iCs w:val="0"/>
          <w:caps w:val="0"/>
          <w:color w:val="333333"/>
          <w:spacing w:val="15"/>
          <w:sz w:val="31"/>
          <w:szCs w:val="31"/>
          <w:shd w:val="clear" w:fill="FFFFFF"/>
        </w:rPr>
        <w:t>年1</w:t>
      </w:r>
      <w:r>
        <w:rPr>
          <w:rFonts w:hint="eastAsia" w:ascii="Times New Roman" w:hAnsi="Times New Roman" w:eastAsia="仿宋_GB2312" w:cs="Times New Roman"/>
          <w:i w:val="0"/>
          <w:iCs w:val="0"/>
          <w:caps w:val="0"/>
          <w:color w:val="333333"/>
          <w:spacing w:val="15"/>
          <w:sz w:val="31"/>
          <w:szCs w:val="31"/>
          <w:shd w:val="clear" w:fill="FFFFFF"/>
          <w:lang w:val="en-US" w:eastAsia="zh-CN"/>
        </w:rPr>
        <w:t>2</w:t>
      </w:r>
      <w:r>
        <w:rPr>
          <w:rFonts w:hint="default" w:ascii="Times New Roman" w:hAnsi="Times New Roman" w:eastAsia="仿宋_GB2312" w:cs="Times New Roman"/>
          <w:i w:val="0"/>
          <w:iCs w:val="0"/>
          <w:caps w:val="0"/>
          <w:color w:val="333333"/>
          <w:spacing w:val="15"/>
          <w:sz w:val="31"/>
          <w:szCs w:val="31"/>
          <w:shd w:val="clear" w:fill="FFFFFF"/>
        </w:rPr>
        <w:t>月</w:t>
      </w:r>
      <w:r>
        <w:rPr>
          <w:rFonts w:hint="eastAsia" w:ascii="Times New Roman" w:hAnsi="Times New Roman" w:eastAsia="仿宋_GB2312" w:cs="Times New Roman"/>
          <w:i w:val="0"/>
          <w:iCs w:val="0"/>
          <w:caps w:val="0"/>
          <w:color w:val="333333"/>
          <w:spacing w:val="15"/>
          <w:sz w:val="31"/>
          <w:szCs w:val="31"/>
          <w:shd w:val="clear" w:fill="FFFFFF"/>
          <w:lang w:val="en-US" w:eastAsia="zh-CN"/>
        </w:rPr>
        <w:t>31</w:t>
      </w:r>
      <w:r>
        <w:rPr>
          <w:rFonts w:hint="default" w:ascii="Times New Roman" w:hAnsi="Times New Roman" w:eastAsia="仿宋_GB2312" w:cs="Times New Roman"/>
          <w:i w:val="0"/>
          <w:iCs w:val="0"/>
          <w:caps w:val="0"/>
          <w:color w:val="333333"/>
          <w:spacing w:val="15"/>
          <w:sz w:val="31"/>
          <w:szCs w:val="31"/>
          <w:shd w:val="clear" w:fill="FFFFFF"/>
        </w:rPr>
        <w:t>日</w:t>
      </w:r>
    </w:p>
    <w:p w14:paraId="197FA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3E95F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0E148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2A461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4D9EB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6B11A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5489F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088AC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0DEC3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仿宋_GB2312" w:cs="Times New Roman"/>
          <w:i w:val="0"/>
          <w:iCs w:val="0"/>
          <w:caps w:val="0"/>
          <w:color w:val="333333"/>
          <w:spacing w:val="15"/>
          <w:sz w:val="31"/>
          <w:szCs w:val="31"/>
          <w:shd w:val="clear" w:fill="FFFFFF"/>
        </w:rPr>
      </w:pPr>
    </w:p>
    <w:p w14:paraId="32F3F609">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default" w:ascii="Times New Roman" w:hAnsi="Times New Roman" w:eastAsia="CESI黑体-GB2312" w:cs="Times New Roman"/>
          <w:color w:val="auto"/>
          <w:sz w:val="32"/>
          <w:szCs w:val="32"/>
          <w:highlight w:val="none"/>
          <w:lang w:val="en-US" w:eastAsia="zh-CN"/>
        </w:rPr>
      </w:pPr>
      <w:r>
        <w:rPr>
          <w:rFonts w:hint="default" w:ascii="Times New Roman" w:hAnsi="Times New Roman" w:eastAsia="CESI黑体-GB2312" w:cs="Times New Roman"/>
          <w:color w:val="auto"/>
          <w:sz w:val="32"/>
          <w:szCs w:val="32"/>
          <w:highlight w:val="none"/>
          <w:lang w:val="en-US" w:eastAsia="zh-CN"/>
        </w:rPr>
        <w:t>法定行政机关</w:t>
      </w:r>
    </w:p>
    <w:tbl>
      <w:tblPr>
        <w:tblStyle w:val="3"/>
        <w:tblW w:w="9484"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3017"/>
        <w:gridCol w:w="1983"/>
        <w:gridCol w:w="1667"/>
        <w:gridCol w:w="2067"/>
      </w:tblGrid>
      <w:tr w14:paraId="003A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00BA9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81166F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单位名称</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439862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地    址</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EF20CF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举报投诉电话</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4EA2C36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直属或派出机构</w:t>
            </w:r>
          </w:p>
        </w:tc>
      </w:tr>
      <w:tr w14:paraId="78C2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0A66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362BD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武汉市硚口区发展和改革局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CCE87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硚口区沿河大道518号硚口区行政中心</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D4A2C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027-83426373</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682E21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4BD7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43FD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B5B4C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武汉市硚口区教育局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CDEF6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硚口区京汉大道375号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EC158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027-83766777</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480EC0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4986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3712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7FFA0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武汉市硚口区经济信息化和科技创新局（武汉市硚口区数据局）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15D20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硚口区沿河大道518号4楼</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DCDA9E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027-83426459</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5FF69E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46DA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825C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61586A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武汉市硚口区民政局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F7017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硚口区集贤路特1号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BE016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027-83780404</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5AECA6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28EE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9C38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A9DB6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武汉市硚口区司法局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4E209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硚口区古田四路长安路27号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D06AE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027-83350315</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2F2169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07CD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B9CB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312B3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武汉市硚口区财政局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0BFA6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硚口区中山大道51号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C1ADD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027-83787765</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0C8229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559D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C8BF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A3B93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武汉市硚口区人力资源局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28B87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硚口区建设大道142号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7D61D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027-83631970</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51860D4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1540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57B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2CC6B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武汉市硚口区城市管理执法局（武汉市硚口区交通运输局、武汉市硚口区园林局）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775D3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硚口区崇仁路61号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9DFE8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027-83798277</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42370E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武汉市硚口区城市管理综合执法大队</w:t>
            </w:r>
          </w:p>
        </w:tc>
      </w:tr>
      <w:tr w14:paraId="4A1A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1444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54CE5F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武汉市硚口区水务和湖泊局（武汉市硚口区河湖长制办公室）</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27499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硚口区古田三路2号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A807D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027-83849623</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3B63CC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6833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01B9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kern w:val="2"/>
                <w:sz w:val="20"/>
                <w:szCs w:val="20"/>
                <w:highlight w:val="none"/>
                <w:u w:val="none"/>
                <w:lang w:val="en-US" w:eastAsia="zh-CN" w:bidi="ar-SA"/>
              </w:rPr>
              <w:t>10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45537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sz w:val="20"/>
                <w:szCs w:val="20"/>
                <w:highlight w:val="none"/>
                <w:u w:val="none"/>
                <w:lang w:val="zh-CN" w:eastAsia="zh-CN"/>
              </w:rPr>
              <w:t>武汉市硚口区商务局（</w:t>
            </w: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w:t>
            </w:r>
            <w:r>
              <w:rPr>
                <w:rFonts w:hint="default" w:ascii="Times New Roman" w:hAnsi="Times New Roman" w:eastAsia="仿宋_GB2312" w:cs="Times New Roman"/>
                <w:i w:val="0"/>
                <w:iCs w:val="0"/>
                <w:color w:val="000000"/>
                <w:sz w:val="20"/>
                <w:szCs w:val="20"/>
                <w:highlight w:val="none"/>
                <w:u w:val="none"/>
                <w:lang w:val="zh-CN" w:eastAsia="zh-CN"/>
              </w:rPr>
              <w:t>区投资促进局）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9A6AC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sz w:val="20"/>
                <w:szCs w:val="20"/>
                <w:highlight w:val="none"/>
                <w:u w:val="none"/>
                <w:lang w:val="zh-CN"/>
              </w:rPr>
              <w:t>武汉市沿河大道518号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3E88D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sz w:val="20"/>
                <w:szCs w:val="20"/>
                <w:highlight w:val="none"/>
                <w:u w:val="none"/>
                <w:lang w:val="zh-CN"/>
              </w:rPr>
              <w:t>027-83426505</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377B20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zh-CN"/>
              </w:rPr>
            </w:pPr>
          </w:p>
        </w:tc>
      </w:tr>
      <w:tr w14:paraId="20B6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EB4DC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11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388919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武汉市硚口区文化和旅游局（武汉市硚口区体育局）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A9F6D9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硚口区丰美路66号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985AC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027-83627823</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7781CAC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p>
        </w:tc>
      </w:tr>
      <w:tr w14:paraId="0E36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BC7C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3DA68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武汉市硚口区卫生健康局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C285A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硚口区荣华街集贤路10号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973DB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027-83664120</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27675C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武汉市硚口区卫生监督所（区疾控局）</w:t>
            </w:r>
          </w:p>
        </w:tc>
      </w:tr>
      <w:tr w14:paraId="6A96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8B49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17921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武汉市硚口区退役军人事务局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03221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硚口区集贤路特1号华通花园2号楼</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844ED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027-83805152</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3134DE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7357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1171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198EB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武汉市硚口区应急管理局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A8415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硚口区古田三路2号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76940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027-83426286</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0EC3AA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3E3A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C9E1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8B785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武汉市硚口区审计局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62F42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硚口区中山大道51—3号7楼</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375E0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027-83809106</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7226E0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3DE3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1830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3BAE4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武汉市硚口区住房保障和房屋管理局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16456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硚口区武胜西街1号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DFA30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027-83781843</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0C02D6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3072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8625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0EBC39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武汉市硚口区市场监督管理局（武汉市硚口区知识产权局）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21D98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硚口区中山大道101号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D8634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027-83783632</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7DAFE1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武汉市硚口区市场监督管理综合执法大队</w:t>
            </w:r>
          </w:p>
        </w:tc>
      </w:tr>
      <w:tr w14:paraId="48BF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D1A8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D1979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武汉市硚口区统计局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A407B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硚口区沿河大道518号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28C5B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027-83426276</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75ED45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433F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009B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F9913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武汉市硚口区医疗保障局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971CD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硚口区集贤路36号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BE82A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027-83801831</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4B532C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2E61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0357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20</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71357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武汉市硚口区行政审批局（武汉市硚口区政务服务局）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5BC15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硚口区解放大道213号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70048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027-83790968</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33522A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3D96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0844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21</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324CB4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武汉市公安局硚口区分局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4874C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硚口区古田四路长安路19号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EB10E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027-83781888</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2E155A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公安局硚口区分局宝丰街派出所、武汉市公安局硚口区局长丰街发展派出所、武汉市公安局硚口区分局古田街派出所武汉市公安局硚口区分局韩家墩街派出所、武汉市公安局硚口区分局汉水桥街派出所、武汉市公安局硚口区分局汉中街派出所、武汉市公安局硚口区分局汉正街利济派出所、武汉市公安局硚口区分局六角亭街出所、武汉市公安局硚口区分局荣华街派出所、武汉市公安局硚口区分局汉正街新安派出所、武汉市公安局硚口区分局易家街派出所、武汉市公安局硚口区分局长丰街长丰派出所、武汉市公安局硚口区分局宗关街派出所、武汉市公安局硚口区分局交通管理大队</w:t>
            </w:r>
          </w:p>
        </w:tc>
      </w:tr>
      <w:tr w14:paraId="2417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4E337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22</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940C0B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武汉市硚口区自然资源和城乡建设局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D62129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硚口区沿河大道348号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1E482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027-83872485</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12F11B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p>
        </w:tc>
      </w:tr>
      <w:tr w14:paraId="06E9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76C03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23</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1BB5BFB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武汉市生态环境局硚口区分局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ED7283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硚口区集贤路6号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BDC44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027-83785579</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6D5C697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p>
        </w:tc>
      </w:tr>
      <w:tr w14:paraId="6B31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FB6F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24</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7D1C5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武汉市硚口区消防救援大队</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4B4F3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硚口区建一路18号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88451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027-83784079</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4A70E8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1B1E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C2C2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25</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7BF7FA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中共武汉市硚口区委机构编制委员会办公室</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DFE87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硚口区沿河大道518号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4092E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027-83426345</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385D80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p>
        </w:tc>
      </w:tr>
      <w:tr w14:paraId="1D4A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508E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26</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5C674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eastAsia="zh-CN"/>
              </w:rPr>
            </w:pPr>
            <w:r>
              <w:rPr>
                <w:rFonts w:hint="default" w:ascii="Times New Roman" w:hAnsi="Times New Roman" w:eastAsia="仿宋_GB2312" w:cs="Times New Roman"/>
                <w:i w:val="0"/>
                <w:iCs w:val="0"/>
                <w:color w:val="000000"/>
                <w:sz w:val="20"/>
                <w:szCs w:val="20"/>
                <w:highlight w:val="none"/>
                <w:u w:val="none"/>
                <w:lang w:eastAsia="zh-CN"/>
              </w:rPr>
              <w:t>武汉市硚口区新闻出版局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EB11F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硚口区沿河大道518号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3C4A7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027-83426012</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2A743B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p>
        </w:tc>
      </w:tr>
      <w:tr w14:paraId="039A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6A61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27</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295426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武汉市硚口区国家保密局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F25F6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硚口区沿河大道518号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A8BD3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027-83426087</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5DBB77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42AA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C364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28</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4AA11B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武汉市硚口区档案局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5C3A6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硚口区沿河大道518号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5AB10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027-83426087</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180143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r w14:paraId="4181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E390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29</w:t>
            </w:r>
          </w:p>
        </w:tc>
        <w:tc>
          <w:tcPr>
            <w:tcW w:w="3017" w:type="dxa"/>
            <w:tcBorders>
              <w:top w:val="single" w:color="000000" w:sz="4" w:space="0"/>
              <w:left w:val="single" w:color="000000" w:sz="4" w:space="0"/>
              <w:bottom w:val="single" w:color="000000" w:sz="4" w:space="0"/>
              <w:right w:val="single" w:color="000000" w:sz="4" w:space="0"/>
            </w:tcBorders>
            <w:noWrap w:val="0"/>
            <w:vAlign w:val="center"/>
          </w:tcPr>
          <w:p w14:paraId="5CDFC9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武汉市硚口区民族宗教事务局</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D001F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硚口区沿河大道518号</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FED87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027-83426192</w:t>
            </w:r>
          </w:p>
        </w:tc>
        <w:tc>
          <w:tcPr>
            <w:tcW w:w="2067" w:type="dxa"/>
            <w:tcBorders>
              <w:top w:val="single" w:color="000000" w:sz="4" w:space="0"/>
              <w:left w:val="single" w:color="000000" w:sz="4" w:space="0"/>
              <w:bottom w:val="single" w:color="000000" w:sz="4" w:space="0"/>
              <w:right w:val="single" w:color="000000" w:sz="4" w:space="0"/>
            </w:tcBorders>
            <w:noWrap w:val="0"/>
            <w:vAlign w:val="center"/>
          </w:tcPr>
          <w:p w14:paraId="072674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p>
        </w:tc>
      </w:tr>
    </w:tbl>
    <w:p w14:paraId="3051632A">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default" w:ascii="Times New Roman" w:hAnsi="Times New Roman" w:eastAsia="CESI黑体-GB2312" w:cs="Times New Roman"/>
          <w:color w:val="auto"/>
          <w:sz w:val="32"/>
          <w:szCs w:val="32"/>
          <w:highlight w:val="none"/>
          <w:lang w:val="en-US" w:eastAsia="zh-CN"/>
        </w:rPr>
      </w:pPr>
      <w:r>
        <w:rPr>
          <w:rFonts w:hint="default" w:ascii="Times New Roman" w:hAnsi="Times New Roman" w:eastAsia="CESI黑体-GB2312" w:cs="Times New Roman"/>
          <w:color w:val="auto"/>
          <w:sz w:val="32"/>
          <w:szCs w:val="32"/>
          <w:highlight w:val="none"/>
          <w:lang w:val="en-US" w:eastAsia="zh-CN"/>
        </w:rPr>
        <w:t>法律法规授权组织</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3982"/>
        <w:gridCol w:w="2564"/>
        <w:gridCol w:w="1796"/>
      </w:tblGrid>
      <w:tr w14:paraId="0B92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7225AD3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highlight w:val="none"/>
                <w:u w:val="none"/>
              </w:rPr>
            </w:pPr>
            <w:r>
              <w:rPr>
                <w:rFonts w:hint="default" w:ascii="Times New Roman" w:hAnsi="Times New Roman" w:eastAsia="仿宋" w:cs="Times New Roman"/>
                <w:b/>
                <w:bCs/>
                <w:i w:val="0"/>
                <w:iCs w:val="0"/>
                <w:color w:val="000000"/>
                <w:kern w:val="0"/>
                <w:sz w:val="24"/>
                <w:szCs w:val="24"/>
                <w:highlight w:val="none"/>
                <w:u w:val="none"/>
                <w:lang w:val="en-US" w:eastAsia="zh-CN" w:bidi="ar"/>
              </w:rPr>
              <w:t>序号</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14:paraId="1F096799">
            <w:pPr>
              <w:keepNext w:val="0"/>
              <w:keepLines w:val="0"/>
              <w:widowControl/>
              <w:suppressLineNumbers w:val="0"/>
              <w:jc w:val="center"/>
              <w:textAlignment w:val="top"/>
              <w:rPr>
                <w:rFonts w:hint="default" w:ascii="Times New Roman" w:hAnsi="Times New Roman" w:eastAsia="仿宋" w:cs="Times New Roman"/>
                <w:b/>
                <w:bCs/>
                <w:i w:val="0"/>
                <w:iCs w:val="0"/>
                <w:color w:val="000000"/>
                <w:sz w:val="24"/>
                <w:szCs w:val="24"/>
                <w:highlight w:val="none"/>
                <w:u w:val="none"/>
              </w:rPr>
            </w:pPr>
            <w:r>
              <w:rPr>
                <w:rFonts w:hint="default" w:ascii="Times New Roman" w:hAnsi="Times New Roman" w:eastAsia="仿宋" w:cs="Times New Roman"/>
                <w:b/>
                <w:bCs/>
                <w:i w:val="0"/>
                <w:iCs w:val="0"/>
                <w:color w:val="000000"/>
                <w:kern w:val="0"/>
                <w:sz w:val="24"/>
                <w:szCs w:val="24"/>
                <w:highlight w:val="none"/>
                <w:u w:val="none"/>
                <w:lang w:val="en-US" w:eastAsia="zh-CN" w:bidi="ar"/>
              </w:rPr>
              <w:t>单位名称</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14:paraId="50C7CAA5">
            <w:pPr>
              <w:keepNext w:val="0"/>
              <w:keepLines w:val="0"/>
              <w:widowControl/>
              <w:suppressLineNumbers w:val="0"/>
              <w:jc w:val="center"/>
              <w:textAlignment w:val="top"/>
              <w:rPr>
                <w:rFonts w:hint="default" w:ascii="Times New Roman" w:hAnsi="Times New Roman" w:eastAsia="仿宋" w:cs="Times New Roman"/>
                <w:b/>
                <w:bCs/>
                <w:i w:val="0"/>
                <w:iCs w:val="0"/>
                <w:color w:val="000000"/>
                <w:sz w:val="24"/>
                <w:szCs w:val="24"/>
                <w:highlight w:val="none"/>
                <w:u w:val="none"/>
              </w:rPr>
            </w:pPr>
            <w:r>
              <w:rPr>
                <w:rFonts w:hint="default" w:ascii="Times New Roman" w:hAnsi="Times New Roman" w:eastAsia="仿宋" w:cs="Times New Roman"/>
                <w:b/>
                <w:bCs/>
                <w:i w:val="0"/>
                <w:iCs w:val="0"/>
                <w:color w:val="000000"/>
                <w:kern w:val="0"/>
                <w:sz w:val="24"/>
                <w:szCs w:val="24"/>
                <w:highlight w:val="none"/>
                <w:u w:val="none"/>
                <w:lang w:val="en-US" w:eastAsia="zh-CN" w:bidi="ar"/>
              </w:rPr>
              <w:t>地</w:t>
            </w:r>
            <w:r>
              <w:rPr>
                <w:rStyle w:val="7"/>
                <w:rFonts w:hint="default" w:ascii="Times New Roman" w:hAnsi="Times New Roman" w:cs="Times New Roman"/>
                <w:sz w:val="24"/>
                <w:szCs w:val="24"/>
                <w:highlight w:val="none"/>
                <w:lang w:val="en-US" w:eastAsia="zh-CN" w:bidi="ar"/>
              </w:rPr>
              <w:t xml:space="preserve">    </w:t>
            </w:r>
            <w:r>
              <w:rPr>
                <w:rStyle w:val="8"/>
                <w:rFonts w:hint="default" w:ascii="Times New Roman" w:hAnsi="Times New Roman" w:cs="Times New Roman"/>
                <w:sz w:val="24"/>
                <w:szCs w:val="24"/>
                <w:highlight w:val="none"/>
                <w:lang w:val="en-US" w:eastAsia="zh-CN" w:bidi="ar"/>
              </w:rPr>
              <w:t>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0E93AC8">
            <w:pPr>
              <w:keepNext w:val="0"/>
              <w:keepLines w:val="0"/>
              <w:widowControl/>
              <w:suppressLineNumbers w:val="0"/>
              <w:jc w:val="center"/>
              <w:textAlignment w:val="top"/>
              <w:rPr>
                <w:rFonts w:hint="default" w:ascii="Times New Roman" w:hAnsi="Times New Roman" w:eastAsia="仿宋" w:cs="Times New Roman"/>
                <w:b/>
                <w:bCs/>
                <w:i w:val="0"/>
                <w:iCs w:val="0"/>
                <w:color w:val="000000"/>
                <w:sz w:val="24"/>
                <w:szCs w:val="24"/>
                <w:highlight w:val="none"/>
                <w:u w:val="none"/>
              </w:rPr>
            </w:pPr>
            <w:r>
              <w:rPr>
                <w:rFonts w:hint="default" w:ascii="Times New Roman" w:hAnsi="Times New Roman" w:eastAsia="仿宋" w:cs="Times New Roman"/>
                <w:b/>
                <w:bCs/>
                <w:i w:val="0"/>
                <w:iCs w:val="0"/>
                <w:color w:val="000000"/>
                <w:kern w:val="0"/>
                <w:sz w:val="24"/>
                <w:szCs w:val="24"/>
                <w:highlight w:val="none"/>
                <w:u w:val="none"/>
                <w:lang w:val="en-US" w:eastAsia="zh-CN" w:bidi="ar"/>
              </w:rPr>
              <w:t>举报投诉电话</w:t>
            </w:r>
          </w:p>
        </w:tc>
      </w:tr>
      <w:tr w14:paraId="0C60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3FA25C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1</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14:paraId="63538C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武汉市硚口区残疾人联合会</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14:paraId="64E21F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硚口区顺道街14号</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43204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027-83784079</w:t>
            </w:r>
          </w:p>
        </w:tc>
      </w:tr>
      <w:tr w14:paraId="52FD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3B1F04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w:t>
            </w:r>
          </w:p>
        </w:tc>
        <w:tc>
          <w:tcPr>
            <w:tcW w:w="3982" w:type="dxa"/>
            <w:tcBorders>
              <w:top w:val="single" w:color="000000" w:sz="4" w:space="0"/>
              <w:left w:val="single" w:color="000000" w:sz="4" w:space="0"/>
              <w:bottom w:val="single" w:color="000000" w:sz="4" w:space="0"/>
              <w:right w:val="single" w:color="000000" w:sz="4" w:space="0"/>
            </w:tcBorders>
            <w:noWrap w:val="0"/>
            <w:vAlign w:val="center"/>
          </w:tcPr>
          <w:p w14:paraId="159441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武汉市硚口区医疗保障服务中心</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14:paraId="75C0B3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硚口区解放大道213号硚口政务服务中心大楼9楼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D577F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027-83883501</w:t>
            </w:r>
          </w:p>
        </w:tc>
      </w:tr>
    </w:tbl>
    <w:p w14:paraId="479B3351">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default" w:ascii="Times New Roman" w:hAnsi="Times New Roman" w:eastAsia="CESI黑体-GB2312" w:cs="Times New Roman"/>
          <w:color w:val="auto"/>
          <w:sz w:val="32"/>
          <w:szCs w:val="32"/>
          <w:highlight w:val="none"/>
          <w:lang w:val="en-US" w:eastAsia="zh-CN"/>
        </w:rPr>
      </w:pPr>
      <w:bookmarkStart w:id="0" w:name="_GoBack"/>
      <w:r>
        <w:rPr>
          <w:rFonts w:hint="default" w:ascii="Times New Roman" w:hAnsi="Times New Roman" w:eastAsia="CESI黑体-GB2312" w:cs="Times New Roman"/>
          <w:color w:val="auto"/>
          <w:sz w:val="32"/>
          <w:szCs w:val="32"/>
          <w:highlight w:val="none"/>
          <w:lang w:val="en-US" w:eastAsia="zh-CN"/>
        </w:rPr>
        <w:t>相对集中行使执法权组织</w:t>
      </w:r>
    </w:p>
    <w:bookmarkEnd w:id="0"/>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3996"/>
        <w:gridCol w:w="2584"/>
        <w:gridCol w:w="1772"/>
      </w:tblGrid>
      <w:tr w14:paraId="7A49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80C3B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highlight w:val="none"/>
                <w:u w:val="none"/>
              </w:rPr>
            </w:pPr>
            <w:r>
              <w:rPr>
                <w:rFonts w:hint="default" w:ascii="Times New Roman" w:hAnsi="Times New Roman" w:eastAsia="仿宋" w:cs="Times New Roman"/>
                <w:b/>
                <w:bCs/>
                <w:i w:val="0"/>
                <w:iCs w:val="0"/>
                <w:color w:val="000000"/>
                <w:kern w:val="0"/>
                <w:sz w:val="24"/>
                <w:szCs w:val="24"/>
                <w:highlight w:val="none"/>
                <w:u w:val="none"/>
                <w:lang w:val="en-US" w:eastAsia="zh-CN" w:bidi="ar"/>
              </w:rPr>
              <w:t>序号</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0339D657">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highlight w:val="none"/>
                <w:u w:val="none"/>
              </w:rPr>
            </w:pPr>
            <w:r>
              <w:rPr>
                <w:rFonts w:hint="default" w:ascii="Times New Roman" w:hAnsi="Times New Roman" w:eastAsia="仿宋" w:cs="Times New Roman"/>
                <w:b/>
                <w:bCs/>
                <w:i w:val="0"/>
                <w:iCs w:val="0"/>
                <w:color w:val="000000"/>
                <w:kern w:val="0"/>
                <w:sz w:val="24"/>
                <w:szCs w:val="24"/>
                <w:highlight w:val="none"/>
                <w:u w:val="none"/>
                <w:lang w:val="en-US" w:eastAsia="zh-CN" w:bidi="ar"/>
              </w:rPr>
              <w:t>单位名称</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21B1FF2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highlight w:val="none"/>
                <w:u w:val="none"/>
              </w:rPr>
            </w:pPr>
            <w:r>
              <w:rPr>
                <w:rFonts w:hint="default" w:ascii="Times New Roman" w:hAnsi="Times New Roman" w:eastAsia="仿宋" w:cs="Times New Roman"/>
                <w:b/>
                <w:bCs/>
                <w:i w:val="0"/>
                <w:iCs w:val="0"/>
                <w:color w:val="000000"/>
                <w:kern w:val="0"/>
                <w:sz w:val="24"/>
                <w:szCs w:val="24"/>
                <w:highlight w:val="none"/>
                <w:u w:val="none"/>
                <w:lang w:val="en-US" w:eastAsia="zh-CN" w:bidi="ar"/>
              </w:rPr>
              <w:t>地</w:t>
            </w:r>
            <w:r>
              <w:rPr>
                <w:rFonts w:hint="default" w:ascii="Times New Roman" w:hAnsi="Times New Roman" w:eastAsia="宋体" w:cs="Times New Roman"/>
                <w:b/>
                <w:bCs/>
                <w:i w:val="0"/>
                <w:iCs w:val="0"/>
                <w:color w:val="000000"/>
                <w:kern w:val="0"/>
                <w:sz w:val="24"/>
                <w:szCs w:val="24"/>
                <w:highlight w:val="none"/>
                <w:u w:val="none"/>
                <w:lang w:val="en-US" w:eastAsia="zh-CN" w:bidi="ar"/>
              </w:rPr>
              <w:t xml:space="preserve">    </w:t>
            </w:r>
            <w:r>
              <w:rPr>
                <w:rFonts w:hint="default" w:ascii="Times New Roman" w:hAnsi="Times New Roman" w:eastAsia="仿宋" w:cs="Times New Roman"/>
                <w:b/>
                <w:bCs/>
                <w:i w:val="0"/>
                <w:iCs w:val="0"/>
                <w:color w:val="000000"/>
                <w:kern w:val="0"/>
                <w:sz w:val="24"/>
                <w:szCs w:val="24"/>
                <w:highlight w:val="none"/>
                <w:u w:val="none"/>
                <w:lang w:val="en-US" w:eastAsia="zh-CN" w:bidi="ar"/>
              </w:rPr>
              <w:t>址</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FABE1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highlight w:val="none"/>
                <w:u w:val="none"/>
              </w:rPr>
            </w:pPr>
            <w:r>
              <w:rPr>
                <w:rFonts w:hint="default" w:ascii="Times New Roman" w:hAnsi="Times New Roman" w:eastAsia="仿宋" w:cs="Times New Roman"/>
                <w:b/>
                <w:bCs/>
                <w:i w:val="0"/>
                <w:iCs w:val="0"/>
                <w:color w:val="000000"/>
                <w:kern w:val="0"/>
                <w:sz w:val="24"/>
                <w:szCs w:val="24"/>
                <w:highlight w:val="none"/>
                <w:u w:val="none"/>
                <w:lang w:val="en-US" w:eastAsia="zh-CN" w:bidi="ar"/>
              </w:rPr>
              <w:t>举报投诉电话</w:t>
            </w:r>
          </w:p>
        </w:tc>
      </w:tr>
      <w:tr w14:paraId="00D5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3D80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40244B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武汉市硚口区人民政府易家街道办事处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22230F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硚口区长丰大道附8号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F087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027-83306956</w:t>
            </w:r>
          </w:p>
        </w:tc>
      </w:tr>
      <w:tr w14:paraId="17E6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FC8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5A386A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武汉市硚口区人民政府长丰街道办事处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B142F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硚口区古田二路北1588号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ACE38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027-83833585</w:t>
            </w:r>
          </w:p>
        </w:tc>
      </w:tr>
      <w:tr w14:paraId="0A64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4C31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3</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5ED5F0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武汉市硚口区人民政府古田街道办事处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2AA10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古田路57号万嘉广场3、4楼（过渡办公地址）</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60A0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027-83834931</w:t>
            </w:r>
          </w:p>
        </w:tc>
      </w:tr>
      <w:tr w14:paraId="5EAA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6F79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4</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1BCACD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武汉市硚口区人民政府韩家墩街道办事处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78449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硚口区解放大道329号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8688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027-83833594</w:t>
            </w:r>
          </w:p>
        </w:tc>
      </w:tr>
      <w:tr w14:paraId="085B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84BF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5</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7DDD04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武汉市硚口区人民政府宗关街道办事处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08A7B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硚口区解放大道461号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FD42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027-83882540</w:t>
            </w:r>
          </w:p>
        </w:tc>
      </w:tr>
      <w:tr w14:paraId="7C5A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EFD4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6</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6E27E4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武汉市硚口区人民政府汉水桥街道办事处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2BCC72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硚口区双厂巷2号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70C7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027-83881948</w:t>
            </w:r>
          </w:p>
        </w:tc>
      </w:tr>
      <w:tr w14:paraId="4789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1548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7</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262785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武汉市硚口区人民政府宝丰街道办事处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073570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硚口区宝丰街13号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7869F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027-83798624</w:t>
            </w:r>
          </w:p>
        </w:tc>
      </w:tr>
      <w:tr w14:paraId="66D6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8920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8</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4A54C5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武汉市硚口区人民政府荣华街道办事处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F8E55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硚口区集贤里38号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C107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027-83803565</w:t>
            </w:r>
          </w:p>
        </w:tc>
      </w:tr>
      <w:tr w14:paraId="58B2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AFCA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9</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6BD5D2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武汉市硚口区人民政府汉中街道办事处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0642A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硚口区汉正街405号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B2A9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027-83730086</w:t>
            </w:r>
          </w:p>
        </w:tc>
      </w:tr>
      <w:tr w14:paraId="387C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0202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10</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7E530CA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武汉市硚口区人民政府六角亭街道办事处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92689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硚口区利济东街155号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CC70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027-85831762</w:t>
            </w:r>
          </w:p>
        </w:tc>
      </w:tr>
      <w:tr w14:paraId="5A75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6D3A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11</w:t>
            </w:r>
          </w:p>
        </w:tc>
        <w:tc>
          <w:tcPr>
            <w:tcW w:w="3996" w:type="dxa"/>
            <w:tcBorders>
              <w:top w:val="single" w:color="000000" w:sz="4" w:space="0"/>
              <w:left w:val="single" w:color="000000" w:sz="4" w:space="0"/>
              <w:bottom w:val="single" w:color="000000" w:sz="4" w:space="0"/>
              <w:right w:val="single" w:color="000000" w:sz="4" w:space="0"/>
            </w:tcBorders>
            <w:noWrap w:val="0"/>
            <w:vAlign w:val="center"/>
          </w:tcPr>
          <w:p w14:paraId="1CF8E9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武汉市硚口区人民政府汉正街道办事处</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C1F5E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硚口区沿河大道188号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180A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027-85648463</w:t>
            </w:r>
          </w:p>
        </w:tc>
      </w:tr>
    </w:tbl>
    <w:p w14:paraId="4DDF1E9D">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84B6C271-C07C-4AE5-BF02-48560F490E40}"/>
  </w:font>
  <w:font w:name="方正小标宋_GBK">
    <w:panose1 w:val="02000000000000000000"/>
    <w:charset w:val="86"/>
    <w:family w:val="auto"/>
    <w:pitch w:val="default"/>
    <w:sig w:usb0="A00002BF" w:usb1="38CF7CFA" w:usb2="00082016" w:usb3="00000000" w:csb0="00040001" w:csb1="00000000"/>
    <w:embedRegular r:id="rId2" w:fontKey="{9CF2C365-1ABB-45FB-9783-BB8DA352F135}"/>
  </w:font>
  <w:font w:name="仿宋_GB2312">
    <w:altName w:val="仿宋"/>
    <w:panose1 w:val="02010609030101010101"/>
    <w:charset w:val="86"/>
    <w:family w:val="auto"/>
    <w:pitch w:val="default"/>
    <w:sig w:usb0="00000000" w:usb1="00000000" w:usb2="00000000" w:usb3="00000000" w:csb0="00040000" w:csb1="00000000"/>
    <w:embedRegular r:id="rId3" w:fontKey="{00676C59-F301-4E60-8A10-0384F3F300FC}"/>
  </w:font>
  <w:font w:name="CESI黑体-GB2312">
    <w:altName w:val="黑体"/>
    <w:panose1 w:val="02000500000000000000"/>
    <w:charset w:val="86"/>
    <w:family w:val="auto"/>
    <w:pitch w:val="default"/>
    <w:sig w:usb0="00000000" w:usb1="00000000" w:usb2="00000012" w:usb3="00000000" w:csb0="0004000F" w:csb1="00000000"/>
    <w:embedRegular r:id="rId4" w:fontKey="{32AD7586-A110-49A2-A119-6B57E70BE6E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74F14"/>
    <w:multiLevelType w:val="singleLevel"/>
    <w:tmpl w:val="DC374F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A4FFB"/>
    <w:rsid w:val="091B5C4B"/>
    <w:rsid w:val="0B4B7D72"/>
    <w:rsid w:val="1D201555"/>
    <w:rsid w:val="21BA4FFB"/>
    <w:rsid w:val="303F3E0F"/>
    <w:rsid w:val="738C1059"/>
    <w:rsid w:val="73A41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 First Indent 21"/>
    <w:basedOn w:val="6"/>
    <w:qFormat/>
    <w:uiPriority w:val="0"/>
    <w:pPr>
      <w:ind w:firstLine="420" w:firstLineChars="200"/>
    </w:pPr>
  </w:style>
  <w:style w:type="paragraph" w:customStyle="1" w:styleId="6">
    <w:name w:val="Body Text Indent1"/>
    <w:basedOn w:val="1"/>
    <w:qFormat/>
    <w:uiPriority w:val="0"/>
    <w:pPr>
      <w:ind w:left="420" w:leftChars="200"/>
    </w:pPr>
  </w:style>
  <w:style w:type="character" w:customStyle="1" w:styleId="7">
    <w:name w:val="font01"/>
    <w:basedOn w:val="4"/>
    <w:qFormat/>
    <w:uiPriority w:val="0"/>
    <w:rPr>
      <w:rFonts w:hint="eastAsia" w:ascii="宋体" w:hAnsi="宋体" w:eastAsia="宋体" w:cs="宋体"/>
      <w:b/>
      <w:bCs/>
      <w:color w:val="000000"/>
      <w:sz w:val="28"/>
      <w:szCs w:val="28"/>
      <w:u w:val="none"/>
    </w:rPr>
  </w:style>
  <w:style w:type="character" w:customStyle="1" w:styleId="8">
    <w:name w:val="font31"/>
    <w:basedOn w:val="4"/>
    <w:qFormat/>
    <w:uiPriority w:val="0"/>
    <w:rPr>
      <w:rFonts w:hint="default" w:ascii="仿宋" w:hAnsi="仿宋" w:eastAsia="仿宋" w:cs="仿宋"/>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硚口区司法局</Company>
  <Pages>5</Pages>
  <Words>1716</Words>
  <Characters>2264</Characters>
  <Lines>0</Lines>
  <Paragraphs>0</Paragraphs>
  <TotalTime>27</TotalTime>
  <ScaleCrop>false</ScaleCrop>
  <LinksUpToDate>false</LinksUpToDate>
  <CharactersWithSpaces>2296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2026-01-07T06:54:00Z</dcterms:created>
  <dc:creator>sfj</dc:creator>
  <cp:lastModifiedBy>计芸芸</cp:lastModifiedBy>
  <cp:lastPrinted>2026-01-07T07:08:00Z</cp:lastPrinted>
  <dcterms:modified xsi:type="dcterms:W3CDTF">2026-01-07T09:40:49Z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0B3587FA9F5F4F398E033F0B903350F9_13</vt:lpwstr>
  </property>
  <property fmtid="{D5CDD505-2E9C-101B-9397-08002B2CF9AE}" pid="4" name="KSOTemplateDocerSaveRecord">
    <vt:lpwstr>eyJoZGlkIjoiYTVmYjFhZjk0NjQ4MWQ4NTQ0N2U3MGMyM2ZiMTFmZmQiLCJ1c2VySWQiOiIyODQ4MzcxMjIifQ==</vt:lpwstr>
  </property>
</Properties>
</file>