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49A6D">
      <w:pPr>
        <w:shd w:val="clear" w:color="auto" w:fill="auto"/>
        <w:spacing w:line="60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硚口区行政检查“综合查一次”事项清单（第一批）</w:t>
      </w:r>
    </w:p>
    <w:tbl>
      <w:tblPr>
        <w:tblStyle w:val="2"/>
        <w:tblW w:w="13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88"/>
        <w:gridCol w:w="3088"/>
        <w:gridCol w:w="4536"/>
        <w:gridCol w:w="1447"/>
        <w:gridCol w:w="910"/>
        <w:gridCol w:w="1423"/>
      </w:tblGrid>
      <w:tr w14:paraId="50C6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808" w:type="dxa"/>
            <w:noWrap w:val="0"/>
            <w:vAlign w:val="center"/>
          </w:tcPr>
          <w:p w14:paraId="271D8067">
            <w:pPr>
              <w:widowControl/>
              <w:shd w:val="clear" w:color="auto" w:fill="auto"/>
              <w:spacing w:line="4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288" w:type="dxa"/>
            <w:noWrap w:val="0"/>
            <w:vAlign w:val="center"/>
          </w:tcPr>
          <w:p w14:paraId="062F82DA">
            <w:pPr>
              <w:widowControl/>
              <w:shd w:val="clear" w:color="auto" w:fill="auto"/>
              <w:spacing w:line="4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检查事项</w:t>
            </w:r>
          </w:p>
        </w:tc>
        <w:tc>
          <w:tcPr>
            <w:tcW w:w="3088" w:type="dxa"/>
            <w:noWrap w:val="0"/>
            <w:vAlign w:val="center"/>
          </w:tcPr>
          <w:p w14:paraId="22F78A5F">
            <w:pPr>
              <w:widowControl/>
              <w:shd w:val="clear" w:color="auto" w:fill="auto"/>
              <w:spacing w:line="4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检查内容</w:t>
            </w:r>
          </w:p>
        </w:tc>
        <w:tc>
          <w:tcPr>
            <w:tcW w:w="4536" w:type="dxa"/>
            <w:noWrap w:val="0"/>
            <w:vAlign w:val="center"/>
          </w:tcPr>
          <w:p w14:paraId="62529E98">
            <w:pPr>
              <w:widowControl/>
              <w:shd w:val="clear" w:color="auto" w:fill="auto"/>
              <w:spacing w:line="4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检查依据</w:t>
            </w:r>
          </w:p>
        </w:tc>
        <w:tc>
          <w:tcPr>
            <w:tcW w:w="1447" w:type="dxa"/>
            <w:noWrap w:val="0"/>
            <w:vAlign w:val="center"/>
          </w:tcPr>
          <w:p w14:paraId="012FF0B8">
            <w:pPr>
              <w:widowControl/>
              <w:shd w:val="clear" w:color="auto" w:fill="auto"/>
              <w:spacing w:line="4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检查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场景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对象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</w:p>
        </w:tc>
        <w:tc>
          <w:tcPr>
            <w:tcW w:w="910" w:type="dxa"/>
            <w:noWrap w:val="0"/>
            <w:vAlign w:val="center"/>
          </w:tcPr>
          <w:p w14:paraId="5B45F9DA">
            <w:pPr>
              <w:widowControl/>
              <w:shd w:val="clear" w:color="auto" w:fill="auto"/>
              <w:spacing w:line="4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发起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部门</w:t>
            </w:r>
          </w:p>
        </w:tc>
        <w:tc>
          <w:tcPr>
            <w:tcW w:w="1423" w:type="dxa"/>
            <w:noWrap w:val="0"/>
            <w:vAlign w:val="center"/>
          </w:tcPr>
          <w:p w14:paraId="62A61C08">
            <w:pPr>
              <w:widowControl/>
              <w:shd w:val="clear" w:color="auto" w:fill="auto"/>
              <w:spacing w:line="4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协同部门</w:t>
            </w:r>
          </w:p>
        </w:tc>
      </w:tr>
      <w:tr w14:paraId="139A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  <w:jc w:val="center"/>
        </w:trPr>
        <w:tc>
          <w:tcPr>
            <w:tcW w:w="808" w:type="dxa"/>
            <w:noWrap w:val="0"/>
            <w:vAlign w:val="center"/>
          </w:tcPr>
          <w:p w14:paraId="1B6E5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8" w:type="dxa"/>
            <w:noWrap w:val="0"/>
            <w:vAlign w:val="center"/>
          </w:tcPr>
          <w:p w14:paraId="40721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对娱乐场所的检查</w:t>
            </w:r>
          </w:p>
        </w:tc>
        <w:tc>
          <w:tcPr>
            <w:tcW w:w="3088" w:type="dxa"/>
            <w:noWrap w:val="0"/>
            <w:vAlign w:val="center"/>
          </w:tcPr>
          <w:p w14:paraId="17E2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娱乐场所日常经营活动情况；治安管理情况；食品安全情况；消防安全情况；卫生管理情况；劳动用工情况</w:t>
            </w:r>
          </w:p>
        </w:tc>
        <w:tc>
          <w:tcPr>
            <w:tcW w:w="4536" w:type="dxa"/>
            <w:noWrap w:val="0"/>
            <w:vAlign w:val="center"/>
          </w:tcPr>
          <w:p w14:paraId="121F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娱乐场所管理条例》(中华人民共和国国务院令第732号)、《娱乐场所管理办法》(中华人民共和国文化和旅游部令第10号)、《娱乐场所治安管理办法》(中华人民共和国公安部令第103号)、《中华人民共和国食品安全法》(中华人民共和国主席令第81号)、《中华人民共和国食品安全法实施条例》(中华人民共和国国务院令第721号)、《中华人民共和国消防法》(中华人民共和国主席令第81号)、《公共场所卫生管理条例》(中华人民共和国国务院令第797号)、《公共场所卫生管理条例实施细则》(中华人民共和国国家卫生和计划生育委员会令第18号)、《劳动保障监察条例》(中华人民共和国国务院令第423号)</w:t>
            </w:r>
          </w:p>
        </w:tc>
        <w:tc>
          <w:tcPr>
            <w:tcW w:w="1447" w:type="dxa"/>
            <w:noWrap w:val="0"/>
            <w:vAlign w:val="center"/>
          </w:tcPr>
          <w:p w14:paraId="1D0D8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娱乐场所</w:t>
            </w:r>
          </w:p>
        </w:tc>
        <w:tc>
          <w:tcPr>
            <w:tcW w:w="910" w:type="dxa"/>
            <w:noWrap w:val="0"/>
            <w:vAlign w:val="center"/>
          </w:tcPr>
          <w:p w14:paraId="69AC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1423" w:type="dxa"/>
            <w:noWrap w:val="0"/>
            <w:vAlign w:val="center"/>
          </w:tcPr>
          <w:p w14:paraId="17E0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区公安分局、区市场监管局、区消防救援大队、区卫健局、区人资局</w:t>
            </w:r>
          </w:p>
        </w:tc>
      </w:tr>
      <w:tr w14:paraId="6EE5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1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41A3F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2EE6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对医疗卫生机构的检查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45C8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医疗卫生机构依法执业及医疗质量管理；规范使用医保基金行为的情况；医疗收费、药品(医疗器械)质量管理执行情况；医疗废物、医疗污水处置以及辐射环境安全情况；消防安全重点单位（卫生医疗机构）检查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7860E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基本医疗卫生与健康促进法》(中华人民共和国主席令第38号)、《中华人民共和国传染病防治法》(中华人民共和国主席令第47号)、《中华人民共和国母婴保健法》(中华人民共和国主席令第81号)、《医疗机构管理条例》(中华人民共和国国务院令第752号)、《医疗质量管理办法》(中华人民共和国国家卫生和计划生育委员会令第10号)、《医疗保障基金使用监督管理条例》(中华人民共和国国务院令第735号)、《中华人民共和国药品管理法》(中华人民共和国主席令第31号)、《药品经营和使用质量监督管理办法》(国家市场监督管理总局令第84号)、《医疗器械监督管理条例》(中华人民共和国国务院令第797号)、《医疗废物管理条例》(中华人民共和国国务院令第588号)、《医疗卫生机构医疗废物管理办法》(中华人民共和国卫生部令第36号)、《中华人民共和国环境保护法》(中华人民共和国主席令第9号)、《城镇排水与污水处理条例》(中华人民共和国国务院令第641号)、《城镇污水排入排水管网许可管理办法》(中华人民共和国住房和城乡建设部令第56号)、《中华人民共和国固体废物污染环境防治法》(中华人民共和国主席令第43号)、《中华人民共和国放射性污染防治法》(中华人民共和国主席令第6号)、《中华人民共和国消防法》(中华人民共和国主席令第81号)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FF55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 w14:paraId="6BE81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174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区医保局、区市场监管局、区生态环境分局、区消防救援大队</w:t>
            </w:r>
          </w:p>
        </w:tc>
      </w:tr>
      <w:tr w14:paraId="553E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1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21EA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22DA3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对危险化学品生产经营场所的检查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759C8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和落实安全生产责任制情况；落实安全生产投入情况；设立安全生产管理机构和管理人员情况；从业人员安全生产教育、培训情况；根据危险化学品的种类和危险特性，在作业场所设置相关安全设施、设备，并按规定对安全设施、设备进行维护、保养、定期检测情况；组织开展生产安全事故隐患排查治理，特别是重大事故隐患排查治理情况；落实危险化学品建设项目安全设施“三同时”情况；落实危险化学品鉴定和登记情况；制定、实施生产安全事故应急预案情况；落实危险化学品重大危险源安全管理措施；企业特种设备使用情况；企业环境保护管理制度落实情况；消防安全管理制度落实情况；消防设施设备运行、维护情况；单位应急预案制定、培训、演练情况；企业防雷设施落实情况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25C8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(中华人民共和国主席令第88号)、《安全生产许可证条例》(中华人民共和国国务院令第653号)、《危险化学品安全管理条例》(中华人民共和国国务院令第645号)、《危险化学品生产企业安全生产许可证实施办法》(中华人民共和国国家安全生产监督管理总局令第89号)、《农药管理条例》(中华人民共和国国务院令第752号)、《农药生产许可管理办法》(中华人民共和国农业农村部令2018年第2号)、《中华人民共和国特种设备安全法》(中华人民共和国主席令第4号)、《特种设备安全监察条例》(中华人民共和国国务院令第549号)、《中华人民共和国环境影响评价法》(中华人民共和国主席令第24号)、《中华人民共和国大气污染防治法》(中华人民共和国主席令第16号)、《中华人民共和国水污染防治法》(中华人民共和国主席令第70号)、《中华人民共和国土壤污染防治法》(中华人民共和国主席令第8号)、《中华人民共和国固体废物污染环境防治法》(中华人民共和国主席令第43号)、《中华人民共和国噪声污染防治法》(中华人民共和国主席令第104号)、《中华人民共和国消防法》(中华人民共和国主席令第81号)、《防雷减灾管理办法》(中国气象局令第44号)</w:t>
            </w:r>
          </w:p>
          <w:p w14:paraId="440F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3A7B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危险化学品生产企业、取得危险化学品安全使用许可的化  工企业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 w14:paraId="0A58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区应急局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6CAA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区市场监管局、区生态环境分局、区消防救援大队</w:t>
            </w:r>
          </w:p>
        </w:tc>
      </w:tr>
      <w:tr w14:paraId="0FCD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1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6ED93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4282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对冶金、有色、建材、机械、轻工、纺织、烟草、商贸“八大行业”工贸生产经营场所的检查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0723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和落实安全生产责任制情况；落实安全生产投入情况；设立安全生产管理机构和管理人员情况；从业人员安全生产教育、培训情况；安全设备设施的维护、保养、定期检测情况；为工人配备劳保用品和使用的情况；对外协工单位管理情况；组织安全生产检查，及时排查治理生产安全事故隐患情况；制定、实施生产安全事故应急预案情况；建立应急救援组织情况；工业企业安全生产风险报告填报情况；企业环境保护管理制度落实情况；企业特种设备使用情况；落实职业病防治措施情况；消防安全管理制度落实情况；消防设施设备运行、维护情况；单位应急预案制定、培训、演练情况；企业燃气使用情况；工业企业安全管理情况；商贸服务业(批发、零售、餐饮、住宿、沐浴等行业)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0F52B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(中华人民共和国主席令第88号)、《中华人民共和国环境影响评价法》(中华人民共和国主席令第24号)、《中华人民共和国大气污染防治法》(中华人民共和国主席令第16号)、《中华人民共和国水污染防治法》(中华人民共和国主席令第70号)、《中华人民共和国土壤污染防治法》(中华人民共和国主席令第8号)、《中华人民共和国固体废物污染环境防治法》(中华人民共和国主席令第43号)、《中华人民共和国噪声污染防治法》(中华人民共和国主席令第104号)、《中华人民共和国特种设备安全法》(中华人民共和国主席令第4号)、《特种设备安全监察条例》(中华人民共和国国务院令第549号)、《中华人民共和国职业病防治法》(中华人民共和国主席令第24号)、《中华人民共和国消防法》(中华人民共和国主席令第81号)、《城镇燃气管理条例》(中华人民共和国国务院令第666号)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B0C8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冶金、有色、建材、机械、轻工、纺织、烟草、商贸等工贸企业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 w14:paraId="4764A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区应急局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DC2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区生态环境分局、区市场监管局、区卫健局、区消防救援大队、区经科局、区城管局</w:t>
            </w:r>
          </w:p>
        </w:tc>
      </w:tr>
      <w:tr w14:paraId="6928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6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60FF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6CD3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对旅馆(宾馆、酒店)的检查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608C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旅馆资质条件；旅馆行业实名登记情况；落实治安防范措施、培训情况；经营者价格行为；尚未办理工程竣工验收备案手续的旅馆房屋安全鉴定报告备案情况；卫生健康情况；消防安全情况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2F52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旅馆业治安管理办法》、《保安服务管理条例》(中华人民共和国国务院令第752号)、《中华人民共和国市场主体登记管理条例》(中华人民共和国国务院令第746号)、《中华人民共和国价格法》(中华人民共和国主席令第92号)、《建设工程质量管理条例》(中华人民共和国国务院令第714号)、《公共场所卫生管理条例》(中华人民共和国国务院令第797号)、《公共场所卫生管理条例实施细则》(中华人民共和国国家卫生和计划生育委员会令第18号)、《中华人民共和国消防法》(中华人民共和国主席令第81号)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809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取得《特种行业许可证》的旅馆(含旅游民宿)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 w14:paraId="3E90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区公安分局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AB66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区市场监管局、区住房和城市更新局、区卫健局、区消防救援大队</w:t>
            </w:r>
          </w:p>
        </w:tc>
      </w:tr>
      <w:tr w14:paraId="4D6C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21843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4033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对高危体育项目经营场所的检查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4AD35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设施设备安全情况；人员资质与配备情况；安全制度与标识；其他有关的生产经营安全情况；经营证照情况；公共场所（泳池）卫生日常监督检查等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7EA2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体育法》(中华人民共和国主席令第114号)、《全民健身条例》(中华人民共和国国务院令第666号)、《湖北省游泳场所管理办法》(湖北省人民政府令第307号)、《经营高危险性体育项目许可管理办法》(中华人民共和国国家体育总局令第22号)、《中华人民共和国市场主体登记管理条例》(中华人民共和国国务院令第746号)、《公共场所卫生管理条例》</w:t>
            </w:r>
          </w:p>
          <w:p w14:paraId="210EF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57D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游泳、攀岩、滑雪等高危险性体育项目经营场所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 w14:paraId="791B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068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区市场监管局、区卫健局</w:t>
            </w:r>
          </w:p>
        </w:tc>
      </w:tr>
      <w:tr w14:paraId="0E83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523C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5B9A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对营利性养老机构的检查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0145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质量安全情况；制定突发事件应急预案，配备应急救援设备、设施，定期开展突发事件应急演练情况；资金安全情况；建筑、房屋安全情况；餐饮服务经营者日常经营行为、食品安全情况；特种设备安装及安全使用情况；落实消防安全情况；从事医疗、康复、消防等服务的人员职业资格情况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717F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养老机构管理办法》、《中华人民共和国老年人权益保障法》(中华人民共和国主席令第24号)、《中华人民共和国安全生产法》(中华人民共和国主席令第88号)、《防范和处置非法集资条例》(中华人民共和国国务院令第737号)、《中华人民共和国建筑法》(中华人民共和国主席令第29号)、《建设工程质量管理条例》(中华人民共和国国务院令第714号)、《建设工程消防设计审查验收管理暂行规定》(中华人民共和国住房和城乡建设部令第58号)、《中华人民共和国食品安全法》(中华人民共和国主席令第81号)、《中华人民共和国食品安全法实施条例》(中华人民共和国国务院令第721号)、《中华人民共和国特种设备安全法》(中华人民共和国主席令第4号)、《特种设备安全监察条例》(中华人民共和国国务院令第549号)、《中华人民共和国消防法》(中华人民共和国主席令第81号)、《中华人民共和国医师法》(中华人民共和国主席令第94号)、《护士条例》(中华人民共和国国务院令第726号)《城镇燃气管理条例》(中华人民共和国国务院令第666号)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3E5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 w14:paraId="28BE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77B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区住房和城市更新局、区市场监管局、区消防救援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大队、区卫健局</w:t>
            </w:r>
          </w:p>
        </w:tc>
      </w:tr>
      <w:tr w14:paraId="3477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7E7D7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2731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对建筑工地的检查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320E5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在建建筑工程施工现场安全生产情况；依法动火作业情况；特种设备安装及安全使用情况；职业卫生安全情况；遵守防尘规定情况；</w:t>
            </w:r>
          </w:p>
          <w:p w14:paraId="1669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特种设备使用单位常规监督检查；施工现场消防安全检查</w:t>
            </w:r>
          </w:p>
          <w:p w14:paraId="09D6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285A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(中华人民共和国主席令第88号)、《建设工程安全生产管理条例》(中华人民共和国国务院令第393号)、《中华人民共和国特种设备安全法》(中华人民共和国主席令第4号)、《建筑起重机械安全监督管理规定》(中华人民共和国建设部令第166号)、《建设项目职业病防护设施“三同时”监督管理办法》(中华人民共和国国家安全生产监督管理总局令第90号)、《中华人民共和国职业病防治法》(中华人民共和国主席令第24号)、《中华人民共和国尘肺病防治条例》(国发〔1987〕105号)、《湖北省大气污染防治条例》(湖北省第十三届人民代表大会常务委员会公告第8号)、《特种设备安全监察条例》(中华人民共和国国务院令第549号)、《湖北省消防条例》</w:t>
            </w:r>
          </w:p>
          <w:p w14:paraId="78F2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0EE2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建筑工程施工企业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 w14:paraId="6D84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区自然资源和城乡建设局/区住房和城市更新局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1D2B1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区卫健局、区市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场监督管理局、区消防救援大队</w:t>
            </w:r>
          </w:p>
        </w:tc>
      </w:tr>
      <w:tr w14:paraId="3BCD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3FE9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2A6F2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对燃气经营单位的检查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0EC9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燃气经营单位取得燃气经营许可证情况；燃气经营单位的经营行为；燃气压力容器的充装与使用、供气质量与计量、燃气器具产品质量；燃气经营单位遵守消防法律法规，落实消防安全制度的情况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6864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(中华人民共和国主席令第88号)、《城镇燃气管理条例》(中华人民共和国国务院令第666号)、《武汉市燃气管理条例》(武汉市第十三届人民代表大会常务委员会公告第5号)、《中华人民共和国特种设备安全法》(中华人民共和国主席令第4号)、《特种设备安全监察条例》(中华人民共和国国务院令第549号)、《中华人民共和国消防法》(中华人民共和国主席令第81号)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5F3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瓶装液化石油气企业管道燃气企业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 w14:paraId="41899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区城管局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8561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区市场监管局、区消防救援大队</w:t>
            </w:r>
          </w:p>
        </w:tc>
      </w:tr>
      <w:tr w14:paraId="5E87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04B9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18ED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对机动车检验机构的检查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501D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机动车检验机构的资质认定情况；排放检验情况；安全技术检验情况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62A4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道路交通安全法》(中华人民共和国主席令第81号)、《中华人民共和国道路交通安全法实施条例》(中华人民共和国国务院令第687号)、《湖北省道路运输条例》(湖北省人民代表大会常务委员会公告第295号)、《检验检测机构资质认定管理办法》(国家市场监督管理总局令第38号)、《检验检测机构监督管理办法》(国家市场监督管理总局令第101号)、《中华人民共和国大气污染防治法》(中华人民共和国主席令第16号)、《湖北省大气污染防治条例》(湖北省人民代表大会常务委员会公告第244号)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181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机动车检验机构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 w14:paraId="7333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2E9A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区生态环境分局</w:t>
            </w:r>
          </w:p>
        </w:tc>
      </w:tr>
      <w:tr w14:paraId="0DDF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13C9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6B8E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对机动车维修经营者的检查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07E6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维修经营者备案登记、经营资质情况；机动车维修电子健康档案系统建设情况；维修质量、客户权益保护、收费价格等经营行为；危废处置、污染排放情况；易燃易爆危险化学品（如油漆、稀释剂、天那水等）的储存、使用、台账管理及防爆设施配备情况；烤漆房、调漆间通风除尘、防静电、可燃气体报警等安全设施运行与定期检测情况；举升机、空压机等特种设备的登记、检验、操作人员持证及日常维护保养情况；生产安全事故应急预案制定、培训、演练及应急物资配备情况； 消防安全主体责任落实情况（消防通道、灭火器材、用电安全等）</w:t>
            </w:r>
          </w:p>
          <w:p w14:paraId="3092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497D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机动车维修管理规定》(中华人民共和国交通运输部令2023年第14号)、《中华人民共和国消费者权益保护法》(中华人民共和国主席令第7号)、《中华人民共和国价格法》(中华人民共和国主席令第92号)、《中华人民共和国固体废物污染环境防治法》(中华人民共和国主席令第43号)、《危险废物转移管理办法》(中华人民共和国生态环境部、中华人民共和国公安部、中华人民共和国交通运输部令第23号)、《中华人民共和国大气污染防治法》(中华人民共和国主席令第16号)、《中华人民共和国安全生产法》（中华人民共和国主席令第88号）第三条、第二十二条、第三十六条、第八十一条；《危险化学品安全管理条例》（中华人民共和国国务院令第645号）第二十四条、第二十五条、第三十二条；《特种设备安全监察条例》（中华人民共和国国务院令第549号）第二十五条、第三十八条；《机关、团体、企业、事业单位消防安全管理规定》（公安部令第61号）第六条、第七条</w:t>
            </w:r>
          </w:p>
          <w:p w14:paraId="58829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AAB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机动车维修经营者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 w14:paraId="7F66E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区城管局（区交通运输局）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BD7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区市场监管局、区生态环境分局、区消防救援大队</w:t>
            </w:r>
          </w:p>
        </w:tc>
      </w:tr>
      <w:tr w14:paraId="18CA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49D6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230D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对道路危险货物运输企业或者单位、放射性货物运输企业或者单位的检查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5A83C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危险货物运输企业或单位、放射性货物运输企业或者单位安全生产开展情况；车辆资质情况；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设备、从业人员资质情况；车辆停放场地情况；运输线路情况；辐射安全情况；卫星定位系统的动态监管工作；消防安全、应急演练情况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396D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(中华人民共和国主席令第88号)、《危险货物道路运输安全管理办法》(中华人民共和国交通运输部、中华人民共和国工业和信息化部、中华人民共和国公安部、中华人民共和国生态环境部、中华人民共和国应急管理部、国家市场监督管理总局令2019年第29号)、《道路危险货物运输管理规定》(中华人民共和国交通运输部令2023年第13号)、《道路货物运输及站场管理规定》(中华人民共和国交通运输部令2023年第12号)、《放射性物品运输安全管理条例》(中华人民共和国国务院令第562号)、《中华人民共和国大气污染防治法》(中华人民共和国主席令第16号)、《中华人民共和国放射性污染防治法》(中华人民共和国主席令第6号)、《道路运输车辆动态监督管理办法》(交通运输部、公安部、应急管理部令2022年第10号)、《中华人民共和国消防法》(中华人民共和国主席令第81号)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6EF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道路危险货物运输企业或者单位、放射性货物运输企业或者单位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 w14:paraId="6AE23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区城管局（区交通运输局）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790F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区生态环境分局、区消防救援大队</w:t>
            </w:r>
          </w:p>
        </w:tc>
      </w:tr>
      <w:tr w14:paraId="3BBE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511BA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2D8F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对物业服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务企业的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1CBE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企业履行合同约定，执行物业管理情况；物业服务企业落实小区物业服务信息公示情况；物业服务收费价格行为；物业服务企业落实电梯使用安全管理责任人情况；物业服务企业落实消防安全管理责任人情况；物业服务企业对违法建设、毁绿、违规排放油烟等履行发现劝阻报告职责情况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3F6D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物业管理条例》(中华人民共和国国务院令第698号)、《湖北省物业服务和管理条例》(湖北省人民代表大会常务委员会公告第264号)、《武汉市物业管理条例》(武汉市人民代表大会常务委员会公告15届第3号)、《中华人民共和国价格法》(中华人民共和国主席令第92号)、《中华人民共和国特种设备安全法》(中华人民共和国主席令第4号)、《特种设备安全监察条例》(中华人民共和国国务院令第549号)、《中华人民共和国消防法》(中华人民共和国主席令第81号)、《武汉市城市综合管理条例》(武汉市人民代表大会常务委员会公告15届第3号)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9D3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物业服务企业(专业化物业小区)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 w14:paraId="5790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区住房和城市更新局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BFF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区市场监管局、区消防救援大队、区城管局</w:t>
            </w:r>
          </w:p>
        </w:tc>
      </w:tr>
      <w:tr w14:paraId="66CD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395C6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0E2B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对殡葬服务机构的综合检查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77FA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殡葬服务机构的设立审批与经营合规性、设施建设情况、墓穴销售与收费行为，以及内部管理、安全生产和生态安葬推广情况；检查殡葬服务及用品是否明码标价，查处价格欺诈、捆绑消费、虚假宣传、无照经营及垄断等不正当竞争行为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6322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《殡葬管理条例》（2012年修订）、《中华人民共和国价格法》、《中华人民共和国反不正当竞争法》、《无证无照经营查处办法》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ECD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殡葬服务机构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 w14:paraId="41A3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50C06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</w:tr>
      <w:tr w14:paraId="5157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47A2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01461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对人力资源服务机构的检查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3E01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经营性人力资源服务机构从事职业中介活动的检查;对经营性人力资源服务机构设立分支机构、办理变更或注销登记情况的检查;对经营性人力资源服务机构从事特定业务的检查;对人力资源服务机构从事职业中介活动的检查;对市场主体资格、登记事项及价格行为的检查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5CB7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就业促进法》、《人力资源市场暂行条例》（国务院令第700号）、《人力资源市场暂行条例》、《湖北省人才市场管理条例》、《湖北省就业促进条例》、《湖北省劳动力市场管理条例》、《湖北省劳动和社会保障监察条例》、《中华人民共和国市场主体登记管理条例》、《中华人民共和国价格法》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13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人力资源服务机构</w:t>
            </w:r>
          </w:p>
        </w:tc>
        <w:tc>
          <w:tcPr>
            <w:tcW w:w="910" w:type="dxa"/>
            <w:shd w:val="clear" w:color="auto" w:fill="auto"/>
            <w:noWrap w:val="0"/>
            <w:vAlign w:val="center"/>
          </w:tcPr>
          <w:p w14:paraId="4F65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区人力资源局</w:t>
            </w:r>
          </w:p>
        </w:tc>
        <w:tc>
          <w:tcPr>
            <w:tcW w:w="1423" w:type="dxa"/>
            <w:shd w:val="clear" w:color="auto" w:fill="auto"/>
            <w:noWrap w:val="0"/>
            <w:vAlign w:val="center"/>
          </w:tcPr>
          <w:p w14:paraId="34A5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</w:tr>
    </w:tbl>
    <w:p w14:paraId="3DC1C1D1"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24"/>
          <w:szCs w:val="24"/>
          <w:lang w:val="en-US" w:eastAsia="zh-CN"/>
        </w:rPr>
        <w:t>备注：在“综合查一次”事项清单的具体实施中，由发起部门和协同部门分别制定各自的检查内容、检查计划、检查依据、检查方案等，并对外公布。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07FDB"/>
    <w:rsid w:val="091B5C4B"/>
    <w:rsid w:val="0B4B7D72"/>
    <w:rsid w:val="0F3B0018"/>
    <w:rsid w:val="56307FDB"/>
    <w:rsid w:val="738C10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qFormat/>
    <w:uiPriority w:val="0"/>
    <w:pPr>
      <w:ind w:firstLine="420" w:firstLineChars="200"/>
    </w:pPr>
  </w:style>
  <w:style w:type="paragraph" w:customStyle="1" w:styleId="5">
    <w:name w:val="Body Text Indent1"/>
    <w:basedOn w:val="1"/>
    <w:next w:val="4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硚口区司法局</Company>
  <Pages>16</Pages>
  <Words>7340</Words>
  <Characters>7534</Characters>
  <Lines>0</Lines>
  <Paragraphs>0</Paragraphs>
  <TotalTime>0</TotalTime>
  <ScaleCrop>false</ScaleCrop>
  <LinksUpToDate>false</LinksUpToDate>
  <CharactersWithSpaces>7548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2026-02-28T07:20:00Z</dcterms:created>
  <dc:creator>sfj</dc:creator>
  <cp:lastModifiedBy>计芸芸</cp:lastModifiedBy>
  <dcterms:modified xsi:type="dcterms:W3CDTF">2026-02-28T07:31:46Z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C39442E54FA44D978CF1153D62C3829B_13</vt:lpwstr>
  </property>
  <property fmtid="{D5CDD505-2E9C-101B-9397-08002B2CF9AE}" pid="4" name="KSOTemplateDocerSaveRecord">
    <vt:lpwstr>eyJoZGlkIjoiOTkwY2Y2MmI3NzNjYmQ3Y2Y4Zjg2Zjg1NjNjNGFiM2IiLCJ1c2VySWQiOiIyOTE5MDAyOSJ9</vt:lpwstr>
  </property>
</Properties>
</file>