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D3603">
      <w:pPr>
        <w:numPr>
          <w:ilvl w:val="0"/>
          <w:numId w:val="0"/>
        </w:numPr>
        <w:spacing w:line="360" w:lineRule="auto"/>
        <w:jc w:val="center"/>
        <w:rPr>
          <w:rFonts w:hint="eastAsia" w:ascii="CESI小标宋-GB18030" w:hAnsi="CESI小标宋-GB18030" w:eastAsia="CESI小标宋-GB18030" w:cs="CESI小标宋-GB18030"/>
          <w:sz w:val="44"/>
          <w:szCs w:val="44"/>
          <w:lang w:val="en-US" w:eastAsia="zh-CN"/>
        </w:rPr>
      </w:pPr>
      <w:r>
        <w:rPr>
          <w:rFonts w:hint="eastAsia" w:ascii="CESI小标宋-GB18030" w:hAnsi="CESI小标宋-GB18030" w:eastAsia="CESI小标宋-GB18030" w:cs="CESI小标宋-GB18030"/>
          <w:sz w:val="44"/>
          <w:szCs w:val="44"/>
          <w:lang w:val="en-US" w:eastAsia="zh-CN"/>
        </w:rPr>
        <w:t>武汉市公安局</w:t>
      </w:r>
      <w:r>
        <w:rPr>
          <w:rFonts w:hint="eastAsia" w:ascii="CESI小标宋-GB18030" w:hAnsi="CESI小标宋-GB18030" w:eastAsia="CESI小标宋-GB18030" w:cs="CESI小标宋-GB18030"/>
          <w:sz w:val="44"/>
          <w:szCs w:val="44"/>
          <w:lang w:val="en-US" w:eastAsia="zh-CN"/>
        </w:rPr>
        <w:t>硚口区分局</w:t>
      </w:r>
    </w:p>
    <w:p w14:paraId="1E6C04A1">
      <w:pPr>
        <w:numPr>
          <w:ilvl w:val="0"/>
          <w:numId w:val="0"/>
        </w:numPr>
        <w:spacing w:line="360" w:lineRule="auto"/>
        <w:jc w:val="center"/>
        <w:rPr>
          <w:rFonts w:hint="eastAsia" w:ascii="CESI小标宋-GB18030" w:hAnsi="CESI小标宋-GB18030" w:eastAsia="CESI小标宋-GB18030" w:cs="CESI小标宋-GB18030"/>
          <w:sz w:val="44"/>
          <w:szCs w:val="44"/>
        </w:rPr>
      </w:pPr>
      <w:r>
        <w:rPr>
          <w:rFonts w:hint="eastAsia" w:ascii="CESI小标宋-GB18030" w:hAnsi="CESI小标宋-GB18030" w:eastAsia="CESI小标宋-GB18030" w:cs="CESI小标宋-GB18030"/>
          <w:sz w:val="44"/>
          <w:szCs w:val="44"/>
        </w:rPr>
        <w:t>涉企行政检查公示</w:t>
      </w:r>
    </w:p>
    <w:p w14:paraId="01A7453F">
      <w:pPr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行政检查主体</w:t>
      </w:r>
    </w:p>
    <w:p w14:paraId="12D790E7">
      <w:pPr>
        <w:numPr>
          <w:numId w:val="0"/>
        </w:numPr>
        <w:spacing w:line="360" w:lineRule="auto"/>
        <w:ind w:firstLine="960" w:firstLineChars="300"/>
        <w:rPr>
          <w:rFonts w:hint="eastAsia"/>
          <w:lang w:eastAsia="zh-CN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  <w:lang w:val="en-US" w:eastAsia="zh-CN"/>
        </w:rPr>
        <w:t>武汉市公安局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硚口区分局</w:t>
      </w:r>
    </w:p>
    <w:p w14:paraId="7AE016DE"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行政检查事项和依据、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检查频次上限</w:t>
      </w:r>
    </w:p>
    <w:tbl>
      <w:tblPr>
        <w:tblStyle w:val="6"/>
        <w:tblpPr w:leftFromText="180" w:rightFromText="180" w:vertAnchor="text" w:horzAnchor="page" w:tblpX="1400" w:tblpY="613"/>
        <w:tblOverlap w:val="never"/>
        <w:tblW w:w="98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2753"/>
        <w:gridCol w:w="1500"/>
        <w:gridCol w:w="3256"/>
        <w:gridCol w:w="1763"/>
      </w:tblGrid>
      <w:tr w14:paraId="26A52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AAA6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48BC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检查事项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B01A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B557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检查依据（相关法律法规等规定）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C248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行政检查频次</w:t>
            </w:r>
          </w:p>
        </w:tc>
      </w:tr>
      <w:tr w14:paraId="4F3FE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96A39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CBC04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对酒店的检查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BC4A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全区酒店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E8E98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旅馆业治安管理办法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91E5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一月一次</w:t>
            </w:r>
          </w:p>
        </w:tc>
      </w:tr>
      <w:tr w14:paraId="08DBF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06F8C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31D8A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对危险物品从业单位检查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538E8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易制爆剧毒类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0F9F8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危险化学品管理条例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33792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一月一次</w:t>
            </w:r>
          </w:p>
        </w:tc>
      </w:tr>
      <w:tr w14:paraId="2C5FB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0CF4D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AFD3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健全制度规范、加强保安队伍建设、规范市场秩序、强化保安服务管理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C44AA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硚口区保安服务公司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FE8C5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治安管理处罚法、保安服务管理条例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A558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每年至少一次</w:t>
            </w:r>
          </w:p>
        </w:tc>
      </w:tr>
      <w:tr w14:paraId="6052B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588C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8B7C7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对易制毒化学品企业的日常监督检查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D7022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全区入网易制毒化学品企业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BA990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易制毒化学品管理条例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B9E5C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每年至少一次</w:t>
            </w:r>
          </w:p>
        </w:tc>
      </w:tr>
      <w:tr w14:paraId="7F619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25C44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56E97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对银行机构安全检查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1F0C8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6E6F6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1.《公安机关监督检查企业事业单位内部治安保卫工作规定》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2.《企业事业单位内部治安保卫条例》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F2BDB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每季度最少一次</w:t>
            </w:r>
          </w:p>
        </w:tc>
      </w:tr>
      <w:tr w14:paraId="55E34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382A1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8AE8D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是否履行网络安全保护义务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0D402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网络运营者和关键信息基础设施的运营者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B5955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《网络安全法》第二十一条、第二十五条、第五十九条。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16493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每年至少一次</w:t>
            </w:r>
          </w:p>
        </w:tc>
      </w:tr>
      <w:tr w14:paraId="186B1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C4C72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5EFB2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是否履行关键信息基础设施网络安全保护义务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20B7E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关键信息基础设施的运营者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CCAE7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网络安全法》第三十三条、第三十四条、第三十六条、第三十八条，第五十九条第二款。《关键信息基础设施安全保护条例》第十二条、第十三条、第十四条、第十五条、第十六条、第十七条、第二十条、第三十九条。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08175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每年至少一次</w:t>
            </w:r>
          </w:p>
        </w:tc>
      </w:tr>
      <w:tr w14:paraId="762C3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BA24F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E8BF5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是否按规定告知、报告安全风险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4F769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网络产品和服务提供者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8D60A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《网络安全法》第二十二条第一款、第六十条第二项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FB4C6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每年至少一次</w:t>
            </w:r>
          </w:p>
        </w:tc>
      </w:tr>
      <w:tr w14:paraId="06847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43387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03E77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是否按规定开展网络安全检测、风险评估等活动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0D1C5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网络运营者和关键信息基础设施的运营者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B5872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《网络安全法》第二十六条、第六十二条。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12F89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每年至少一次</w:t>
            </w:r>
          </w:p>
        </w:tc>
      </w:tr>
      <w:tr w14:paraId="72B3C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253C9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83D19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是否履行个人信息保护义务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BE5B6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网络运营者、网络产品或者服务提供者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3F3AC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《网络安全法》第二十二条第三款、第四十一条、第四十二条、第四十三条、第六十四条第一款。《个人信息保护法》第五十一条、第五十七条、第六十六条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EA133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每年至少一次</w:t>
            </w:r>
          </w:p>
        </w:tc>
      </w:tr>
      <w:tr w14:paraId="1B8A4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44769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257DE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是否履行数据安全保护义务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11675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开展数据处理活动的组织、个人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3B4B4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《数据安全法》第二十七条、第二十九条、第三十条、第四十五条第一款。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0730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每年至少一次</w:t>
            </w:r>
          </w:p>
        </w:tc>
      </w:tr>
      <w:tr w14:paraId="14B11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BDD9F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3302D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是否落实国家核心数据管理制度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59E24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国家核心数据的提供方和接收方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F506C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《数据安全法》第四十五条第二款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7D2B2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每年至少一次</w:t>
            </w:r>
          </w:p>
        </w:tc>
      </w:tr>
      <w:tr w14:paraId="14132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4451C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13F1C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是否计算机信息系统安全等级保护制度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02AF5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信息系统的运营、使用单位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EE241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《计算机信息系统安全保护条例》第二十条第一项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9ED90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每年至少一次</w:t>
            </w:r>
          </w:p>
        </w:tc>
      </w:tr>
      <w:tr w14:paraId="55275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4127C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C898E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是否建立、落实计算机病毒防治管理制度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7AE7D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计算机使用单位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F8697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《计算机病毒防治管理办法》第十九条第一项 、第十九条第二项 、第十九条第三项、第十四条、第二十条、第十四条、第二十条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9B7A8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每年至少一次</w:t>
            </w:r>
          </w:p>
        </w:tc>
      </w:tr>
    </w:tbl>
    <w:p w14:paraId="1E981650">
      <w:pPr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三、专项检查计划</w:t>
      </w:r>
    </w:p>
    <w:p w14:paraId="314BC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遵照行业上级主管部门、地方政府有关部门要求执行。</w:t>
      </w:r>
      <w:bookmarkStart w:id="0" w:name="_GoBack"/>
      <w:bookmarkEnd w:id="0"/>
    </w:p>
    <w:p w14:paraId="4FE87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ESI仿宋-GB18030" w:hAnsi="CESI仿宋-GB18030" w:eastAsia="CESI仿宋-GB18030" w:cs="CESI仿宋-GB18030"/>
          <w:sz w:val="32"/>
          <w:szCs w:val="32"/>
          <w:lang w:val="en-US" w:eastAsia="zh-CN"/>
        </w:rPr>
      </w:pPr>
    </w:p>
    <w:p w14:paraId="0B1E2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ESI仿宋-GB18030" w:hAnsi="CESI仿宋-GB18030" w:eastAsia="CESI仿宋-GB18030" w:cs="CESI仿宋-GB18030"/>
          <w:sz w:val="32"/>
          <w:szCs w:val="32"/>
          <w:lang w:val="en-US" w:eastAsia="zh-CN"/>
        </w:rPr>
      </w:pPr>
    </w:p>
    <w:p w14:paraId="2FAFD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  <w:lang w:val="en-US" w:eastAsia="zh-CN"/>
        </w:rPr>
        <w:t xml:space="preserve">                         武汉市公安局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硚口区分局</w:t>
      </w:r>
    </w:p>
    <w:p w14:paraId="4BCE7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2025年3月7日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宋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小标宋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567663"/>
    <w:multiLevelType w:val="singleLevel"/>
    <w:tmpl w:val="F856766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759A2"/>
    <w:rsid w:val="01DD3C4D"/>
    <w:rsid w:val="0EC803DA"/>
    <w:rsid w:val="1A241554"/>
    <w:rsid w:val="205C5D3A"/>
    <w:rsid w:val="24480FA2"/>
    <w:rsid w:val="3AF70707"/>
    <w:rsid w:val="41B77219"/>
    <w:rsid w:val="4BED21C4"/>
    <w:rsid w:val="53BA4693"/>
    <w:rsid w:val="62D23809"/>
    <w:rsid w:val="67FFFF01"/>
    <w:rsid w:val="6B9D04F3"/>
    <w:rsid w:val="6E8977BA"/>
    <w:rsid w:val="6F7759A2"/>
    <w:rsid w:val="6FC473B7"/>
    <w:rsid w:val="72A5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619</Words>
  <Characters>666</Characters>
  <Lines>0</Lines>
  <Paragraphs>0</Paragraphs>
  <TotalTime>4</TotalTime>
  <ScaleCrop>false</ScaleCrop>
  <LinksUpToDate>false</LinksUpToDate>
  <CharactersWithSpaces>722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2025-02-19T17:08:00Z</dcterms:created>
  <dc:creator>thtf</dc:creator>
  <cp:lastModifiedBy>Administrator</cp:lastModifiedBy>
  <cp:lastPrinted>2025-03-05T09:20:00Z</cp:lastPrinted>
  <dcterms:modified xsi:type="dcterms:W3CDTF">2025-03-07T07:54:13Z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eyJoZGlkIjoiMjU5MWEyZWM2YWZhZjA2NjRlZWE4ZjUyMjAwZmZkNzMifQ==</vt:lpwstr>
  </property>
  <property fmtid="{D5CDD505-2E9C-101B-9397-08002B2CF9AE}" pid="4" name="ICV">
    <vt:lpwstr>81E486E9702642D78862FF0D96694580_12</vt:lpwstr>
  </property>
</Properties>
</file>