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12D4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  <w:t>硚口区企业服务中心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  <w:t>年政府信息公开</w:t>
      </w:r>
    </w:p>
    <w:p w14:paraId="5A19F11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eastAsia="zh-CN"/>
        </w:rPr>
        <w:t>年度报告</w:t>
      </w:r>
    </w:p>
    <w:p w14:paraId="377BD7E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</w:p>
    <w:p w14:paraId="506364D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依据《中华人民共和国政府信息公开条例》（以下简称《政府信息公开条例》）第五十条和《关于印发中华人民共和国政府信息公开工作年度报告格式的通知》（国办公开办函〔2021〕30号）规定，编制本报告。本年度报告全文包括：总体情况、主动公开政府信息情况、收到和处理政府信息公开申请情况、政府信息公开行政复议、行政诉讼情况、存在的主要问题及改进情况、其他需要报告的事项。所列统计数据时间范围为2025年1月1日至2025年12月31日。如本报告有疑问，请联系：硚口区企业服务中心党政办公室，地址：硚口区中山大道51号，电话：027-83366995。</w:t>
      </w:r>
    </w:p>
    <w:p w14:paraId="3E2E02B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一、总体情况</w:t>
      </w:r>
    </w:p>
    <w:p w14:paraId="4CBB310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，在区委、区政府的正确指导下，我中心坚持以习近平新时代中国特色社会主义思想为指导，深入学习贯彻习近平总书记考察湖北重要讲话精神，以及党的二十大和二十届四中全会精神，认真贯彻落实《中华人民共和国政府信息公开条例》和省、市、区工作部署要求。</w:t>
      </w:r>
    </w:p>
    <w:p w14:paraId="0FCEEA3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（一）政府信息主动公开情况</w:t>
      </w:r>
    </w:p>
    <w:p w14:paraId="4147992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按照信息公开要求，我中心及时更新机构职能信息、领导成员及分工等栏目内容，并在门户网站上进行公开。</w:t>
      </w:r>
    </w:p>
    <w:p w14:paraId="188F89D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（二）政府信息依申请公开情况</w:t>
      </w:r>
    </w:p>
    <w:p w14:paraId="006A194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2025年，我中心新收到依申请公开政府信息0件，上年结转申请0件，结转下年度继续办理0件。</w:t>
      </w:r>
    </w:p>
    <w:p w14:paraId="544C09E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（三）政府信息管理情况</w:t>
      </w:r>
    </w:p>
    <w:p w14:paraId="097C688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2025年，我中心严格执行信息采编、发布管理工作机制，全力保障政府网站发布信息的权威性、及时性、准确性、严肃性和安全性。</w:t>
      </w:r>
    </w:p>
    <w:p w14:paraId="3E0DB66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（四）政府信息公开平台建设情况</w:t>
      </w:r>
    </w:p>
    <w:p w14:paraId="33865AD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硚口服务企业直通车是硚口区政府构建的高效便捷服务企业平台。按照“企业诉求‘在线提’，助企纾困‘即时办’，服务一张网，惠企全覆盖”的工作思路，以直通车平台建设为抓手，打造企业一站式服务平台，实现企业诉求快速响应。加强与硚口发布微信公众号和“连心硚”小程序功能和数据的整合对接，实现平台功能、数据交互，栏目、信息更新实时共享，丰富了直通车平台企业服务场景。同时，加大惠企政策的发布、推送，使惠企政策高效直达，切实打通服务企业“最后一公里”。2025年，平台整合更新惠企政策92条，</w:t>
      </w:r>
      <w:r>
        <w:rPr>
          <w:rFonts w:hint="eastAsia" w:ascii="Times New Roman" w:hAnsi="Times New Roman" w:eastAsia="仿宋" w:cs="仿宋"/>
          <w:color w:val="auto"/>
          <w:sz w:val="32"/>
          <w:szCs w:val="40"/>
          <w:lang w:val="en-US" w:eastAsia="zh-CN"/>
        </w:rPr>
        <w:t>发布各类惠企推文、信息95条。</w:t>
      </w:r>
    </w:p>
    <w:p w14:paraId="131FA3A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（五）监督保障情况</w:t>
      </w:r>
    </w:p>
    <w:p w14:paraId="1EEDAF1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2025年度，我中心及个人未因政务公开被责任追究。</w:t>
      </w:r>
    </w:p>
    <w:p w14:paraId="290BBA0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二、主动公开政府信息情况</w:t>
      </w:r>
    </w:p>
    <w:p w14:paraId="069FA4D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2025年，我中心制发、废止规章、行政规范性文件0件，处理行政许可、处罚、强制等0件，行政事业性收费0万元。</w:t>
      </w: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2"/>
        <w:gridCol w:w="2282"/>
        <w:gridCol w:w="2282"/>
        <w:gridCol w:w="2283"/>
      </w:tblGrid>
      <w:tr w14:paraId="038D2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51B4A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42E3A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9B07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A723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F0E6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B645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 w14:paraId="11DFE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6274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FE16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A981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3641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82CC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955D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D8A2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090F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B28B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E891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B06AC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7C5D7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CFA0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5FC2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2C63D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4A19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0FCE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1A1D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444EA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355D2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9B8D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62CF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2A11F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719D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E824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85AB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CD63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654E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2B63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64AB7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7B33E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B4D1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760E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370EA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5334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5FF3F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4EC3842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三、收到和处理政府信息公开申请情况</w:t>
      </w:r>
    </w:p>
    <w:p w14:paraId="7277BD2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2025年度，我中心未收到和处理政府信息公开申请。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上年结转政府信息公开申请0件，结转下年度继续办理0件。</w:t>
      </w:r>
    </w:p>
    <w:tbl>
      <w:tblPr>
        <w:tblStyle w:val="5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9"/>
        <w:gridCol w:w="866"/>
        <w:gridCol w:w="3086"/>
        <w:gridCol w:w="644"/>
        <w:gridCol w:w="644"/>
        <w:gridCol w:w="644"/>
        <w:gridCol w:w="644"/>
        <w:gridCol w:w="644"/>
        <w:gridCol w:w="650"/>
        <w:gridCol w:w="647"/>
      </w:tblGrid>
      <w:tr w14:paraId="2EAAA4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01A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C798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3C50C4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121995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E770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A868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AF295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0A9EBD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0BF03E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09FDC8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ED9D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72A274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B595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00528A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65EA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F888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D1D8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699E0F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5C9A6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93AF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CAFF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BC48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5E27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24FB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7AE1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1E43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451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9A99C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D63B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7C57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7502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8C75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F798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F280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E78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4D85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2870B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7B7F2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94D9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1BCE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F398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698F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177C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EEEF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5286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97B9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7B902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F5610E9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CCEB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E59F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FD84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98A2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7837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871B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CB6B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84EE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DA7FB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1DCFA3F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89B32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8E663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FE2F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EC76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E266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B25B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665C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2677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C91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71754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7D7CD70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B32AFFB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6000C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CA37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8C27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AC19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60AE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FC2B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01D5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782C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96996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4BC510D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98B2FC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1680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511B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1248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549D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30D7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6DAE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5100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BE33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8B719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75859AE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B4C091E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935B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5917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8D17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5F23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3898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C714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E9C0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AB7C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6F960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560987F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E64AEB0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9C91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BFF9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68C2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C2D7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553B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1CCA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3F2A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771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E2565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19CE09C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1BD9E7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D7ABB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55F7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8F7B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B97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ED1B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7A5F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DB0F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8B3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A4677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FEF430D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8BAFB9D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E75FD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5409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E428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113F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B6F6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E9B9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1EB0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A88E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079D0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85FCF3C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688CED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5041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BE37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68D6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2E6F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F17B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9CFA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2252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8ED1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6C4A9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25EB160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64D91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A2919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EAA7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8851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6A2E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59AB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49A2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8D31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9BBB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D4F63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BD980F0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19BBBB2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584D5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5758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58A7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C447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4F10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648C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9A63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F124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24DF9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8C677F9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E2ACE54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1BB8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3D9A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BB8D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966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B535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E43B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8E65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A5EE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B10F4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ED57F01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5B424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2F87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842A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E3E7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24EF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5091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2FA0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A211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DD4C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F65BF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EE80B95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4FDFA9E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A5924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CFC6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9C1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6E9D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FCF2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382C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04AF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EC0F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35F2E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5B08CF7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8721C22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734BD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677E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2A93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33CB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C98E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6412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C0FD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4DBD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D9DAA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98F86F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6120C0E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1128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5870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E85B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5D47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1EAC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8C7D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5575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D4EE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C2405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2E65ECC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875B048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5B9B5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0EF7F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F576B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90279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A806C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827AE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7D679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00BD2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8F75A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CB7FAD5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4B3DF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6295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BDDD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085D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C0D4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04FF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070A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0139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5AA7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C6E20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FCA50B6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FBC3F12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BEA8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D512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A53A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9520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AF49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B803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ABA4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C73A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5B4CC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7459253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6A82BCC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7DA3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9078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BBA3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F5FC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F2CE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53E1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B276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D966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A0416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2FF8450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1BD9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31D3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CAB5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F4D4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9DC0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D1A4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EE5A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848A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5D910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F15B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2418D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CF1A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53A5C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B34D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440C0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7A2F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C1E7D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5CAC6E4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四、政府信息公开行政复议、行政诉讼情况</w:t>
      </w:r>
    </w:p>
    <w:p w14:paraId="4F871F4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2025年，我中心无因政府信息公开工作被申请行政复议、提起行政诉讼情况。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613"/>
        <w:gridCol w:w="613"/>
        <w:gridCol w:w="613"/>
        <w:gridCol w:w="622"/>
        <w:gridCol w:w="613"/>
        <w:gridCol w:w="613"/>
        <w:gridCol w:w="615"/>
        <w:gridCol w:w="615"/>
        <w:gridCol w:w="620"/>
        <w:gridCol w:w="615"/>
        <w:gridCol w:w="615"/>
        <w:gridCol w:w="615"/>
        <w:gridCol w:w="615"/>
        <w:gridCol w:w="620"/>
      </w:tblGrid>
      <w:tr w14:paraId="7997E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9C0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DE5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7566E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591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D10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1B04B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FF0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070D7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113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346C93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A5C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752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0BE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63C1C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32413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6B404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781E6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7A983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17298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42C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27AE1B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F6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3680E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504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4FBA8D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3E3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5C4326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14D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8A6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4FDEC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978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39062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9D3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48D4DF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DF7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0762D3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69F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98A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EFB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500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17B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F6C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782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0EF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3C1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A11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884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C56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979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F69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D76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A5B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F63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1AF247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五、存在的主要问题及改进情况</w:t>
      </w:r>
    </w:p>
    <w:p w14:paraId="1AD2A5E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（一）上年度存在的问题及改进情况</w:t>
      </w:r>
    </w:p>
    <w:p w14:paraId="4DE2D74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2024年存在的问题：信息公开更新不及时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1F01B3D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改进情况：实时跟进中心各项服务企业工作进展情况，及时发布工作动态，做到及时、全面。</w:t>
      </w:r>
    </w:p>
    <w:p w14:paraId="5A5CAEE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（二）本年度存在的问题及下年度改进举措</w:t>
      </w:r>
    </w:p>
    <w:p w14:paraId="6FC7917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2025年，政务公开工作能够按照要求及时开展，但仍存不足，主要表现为：信息内容公开不全面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 w14:paraId="7694509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2025年，我中心将重点做好以下几项工作：一是认真梳理信息公开目录内容，加大主动公开力度。二是参加政府信息公开工作业务培训会，规范工作程序，提高信息公开工作的质量和效率。</w:t>
      </w:r>
    </w:p>
    <w:p w14:paraId="494B10E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六、其他需要报告的事项</w:t>
      </w:r>
    </w:p>
    <w:p w14:paraId="5DCCCD1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（一）政府信息处理费收取情况</w:t>
      </w:r>
    </w:p>
    <w:p w14:paraId="28946F1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根据国务院办公厅印发的《政府信息公开信息处理费管理办法》关于政府信息公开信息处理费收取工作的有关规定，我中心在2025年度没有收到政府信息公开申请，也未对申请人收取政府信息处理费。</w:t>
      </w:r>
    </w:p>
    <w:p w14:paraId="6040DFA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（二）议题案办理情况</w:t>
      </w:r>
    </w:p>
    <w:p w14:paraId="51EF81B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2025年，我中心共办理议提案16件，其中区人大代表建议9件（主办5件，协办4件），区政协提案7件（主办2件，协办5件）。所有议题案均已办结，满意和基本满意率达到100%。</w:t>
      </w:r>
    </w:p>
    <w:p w14:paraId="7417B7F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（三）重点领域政府信息公开情况</w:t>
      </w:r>
    </w:p>
    <w:p w14:paraId="00964AD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我中心2025年在硚口区门户网站上共发布14篇文章，涉及优化营商环境、财政预决算领域等方面。</w:t>
      </w:r>
    </w:p>
    <w:p w14:paraId="64B754C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F8F6CE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CEC58A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260" w:rightChars="600"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硚口区企业服务中心</w:t>
      </w:r>
    </w:p>
    <w:p w14:paraId="0D038EA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470" w:rightChars="700" w:firstLine="640" w:firstLineChars="200"/>
        <w:jc w:val="righ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2026年1月9日</w:t>
      </w:r>
    </w:p>
    <w:p w14:paraId="403DE1D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D04CB5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pgSz w:w="11906" w:h="16838"/>
      <w:pgMar w:top="1417" w:right="130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2EDDA8-43A9-4583-9B88-4BAE3385AEC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5C746B92-9861-4060-9E50-C27B4853BB4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94F1768-A139-4DDD-9028-D66BF6E6EF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34D505C-28D4-4706-89D3-107DEFD5AD0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BD98AD7-F9C5-4A96-9A18-D1913391DF36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6" w:fontKey="{BF834D62-CFF4-420F-B64D-5994F7880DE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NWViNjcyZmMyMzA0ZTNiZmMyNDQ2NGYzYjhmNzEifQ=="/>
  </w:docVars>
  <w:rsids>
    <w:rsidRoot w:val="238B1E27"/>
    <w:rsid w:val="001C0388"/>
    <w:rsid w:val="011078C7"/>
    <w:rsid w:val="02820350"/>
    <w:rsid w:val="02C2228F"/>
    <w:rsid w:val="03DE0136"/>
    <w:rsid w:val="04C66C1A"/>
    <w:rsid w:val="04F60A45"/>
    <w:rsid w:val="053242B0"/>
    <w:rsid w:val="056D7096"/>
    <w:rsid w:val="066B5890"/>
    <w:rsid w:val="094D41B3"/>
    <w:rsid w:val="0A586566"/>
    <w:rsid w:val="0B8E420A"/>
    <w:rsid w:val="0CE73BD2"/>
    <w:rsid w:val="103D0568"/>
    <w:rsid w:val="12BE53D5"/>
    <w:rsid w:val="12D76496"/>
    <w:rsid w:val="13A24CF6"/>
    <w:rsid w:val="14BA7E1E"/>
    <w:rsid w:val="152271FB"/>
    <w:rsid w:val="155913E5"/>
    <w:rsid w:val="157955E3"/>
    <w:rsid w:val="15A765F4"/>
    <w:rsid w:val="167D7355"/>
    <w:rsid w:val="174F0CF1"/>
    <w:rsid w:val="188F1F1C"/>
    <w:rsid w:val="18EB2C9C"/>
    <w:rsid w:val="1AD21924"/>
    <w:rsid w:val="1B233A0E"/>
    <w:rsid w:val="1B8371BB"/>
    <w:rsid w:val="1BE51C24"/>
    <w:rsid w:val="1C47643B"/>
    <w:rsid w:val="1D01483C"/>
    <w:rsid w:val="1EB33096"/>
    <w:rsid w:val="1FC009DE"/>
    <w:rsid w:val="232149CB"/>
    <w:rsid w:val="237C7D5E"/>
    <w:rsid w:val="238B1E27"/>
    <w:rsid w:val="23A75A11"/>
    <w:rsid w:val="23B51EDC"/>
    <w:rsid w:val="246E2621"/>
    <w:rsid w:val="24AD60A7"/>
    <w:rsid w:val="25257535"/>
    <w:rsid w:val="257A162F"/>
    <w:rsid w:val="2628108B"/>
    <w:rsid w:val="279938C3"/>
    <w:rsid w:val="28470305"/>
    <w:rsid w:val="28B46C06"/>
    <w:rsid w:val="29215C2C"/>
    <w:rsid w:val="2B54022C"/>
    <w:rsid w:val="2BED40C7"/>
    <w:rsid w:val="2D127CDB"/>
    <w:rsid w:val="2D727090"/>
    <w:rsid w:val="2F081A5A"/>
    <w:rsid w:val="30B87E94"/>
    <w:rsid w:val="313A1C72"/>
    <w:rsid w:val="32A27EA0"/>
    <w:rsid w:val="341113B0"/>
    <w:rsid w:val="35C42453"/>
    <w:rsid w:val="36266C69"/>
    <w:rsid w:val="36283E3B"/>
    <w:rsid w:val="365D08DD"/>
    <w:rsid w:val="3699568D"/>
    <w:rsid w:val="36D16BD5"/>
    <w:rsid w:val="380214FF"/>
    <w:rsid w:val="386D241A"/>
    <w:rsid w:val="38C42E95"/>
    <w:rsid w:val="397119C0"/>
    <w:rsid w:val="3A240899"/>
    <w:rsid w:val="3A3E4582"/>
    <w:rsid w:val="3A4A561C"/>
    <w:rsid w:val="3A8B1791"/>
    <w:rsid w:val="3AC802EF"/>
    <w:rsid w:val="3CFC0724"/>
    <w:rsid w:val="3D163594"/>
    <w:rsid w:val="3D42757F"/>
    <w:rsid w:val="3E012496"/>
    <w:rsid w:val="3E4E4FAF"/>
    <w:rsid w:val="3E7F4F05"/>
    <w:rsid w:val="3E886713"/>
    <w:rsid w:val="3EB70DA6"/>
    <w:rsid w:val="3FFF2A05"/>
    <w:rsid w:val="414032D5"/>
    <w:rsid w:val="41C31810"/>
    <w:rsid w:val="41CC4B69"/>
    <w:rsid w:val="41EF2605"/>
    <w:rsid w:val="4475773A"/>
    <w:rsid w:val="450B3BFA"/>
    <w:rsid w:val="460C7C2A"/>
    <w:rsid w:val="46845A12"/>
    <w:rsid w:val="47925F0D"/>
    <w:rsid w:val="4916491B"/>
    <w:rsid w:val="49BF4FB3"/>
    <w:rsid w:val="4ADF17E2"/>
    <w:rsid w:val="4CE94821"/>
    <w:rsid w:val="4D662315"/>
    <w:rsid w:val="4DED0341"/>
    <w:rsid w:val="4DF07E31"/>
    <w:rsid w:val="4F2222AD"/>
    <w:rsid w:val="4FB54E8E"/>
    <w:rsid w:val="50746AF7"/>
    <w:rsid w:val="507D1EC7"/>
    <w:rsid w:val="54077C82"/>
    <w:rsid w:val="54977805"/>
    <w:rsid w:val="553B5E36"/>
    <w:rsid w:val="56F40992"/>
    <w:rsid w:val="58247055"/>
    <w:rsid w:val="582726A1"/>
    <w:rsid w:val="58D75E75"/>
    <w:rsid w:val="59352B9C"/>
    <w:rsid w:val="597162CA"/>
    <w:rsid w:val="597E2795"/>
    <w:rsid w:val="5A364E1D"/>
    <w:rsid w:val="5ABA15AB"/>
    <w:rsid w:val="5AE91E90"/>
    <w:rsid w:val="5B13515F"/>
    <w:rsid w:val="5D317F73"/>
    <w:rsid w:val="5D4B6E32"/>
    <w:rsid w:val="5DCD5A99"/>
    <w:rsid w:val="5F865A44"/>
    <w:rsid w:val="5FBF1411"/>
    <w:rsid w:val="5FF0D4BB"/>
    <w:rsid w:val="6166423A"/>
    <w:rsid w:val="61C141FA"/>
    <w:rsid w:val="628801E0"/>
    <w:rsid w:val="64371EBE"/>
    <w:rsid w:val="65C459D3"/>
    <w:rsid w:val="661C75BD"/>
    <w:rsid w:val="6697F0FD"/>
    <w:rsid w:val="673646AF"/>
    <w:rsid w:val="699D27C3"/>
    <w:rsid w:val="6AA87EC6"/>
    <w:rsid w:val="6AF428B7"/>
    <w:rsid w:val="6C9A123C"/>
    <w:rsid w:val="6CEE3336"/>
    <w:rsid w:val="6F152DFC"/>
    <w:rsid w:val="6F541B76"/>
    <w:rsid w:val="6F864031"/>
    <w:rsid w:val="72037883"/>
    <w:rsid w:val="721B697B"/>
    <w:rsid w:val="72312642"/>
    <w:rsid w:val="72E651DB"/>
    <w:rsid w:val="733A70C3"/>
    <w:rsid w:val="73B07597"/>
    <w:rsid w:val="74085625"/>
    <w:rsid w:val="74C4779E"/>
    <w:rsid w:val="75834353"/>
    <w:rsid w:val="75D31F65"/>
    <w:rsid w:val="76045978"/>
    <w:rsid w:val="77F27C88"/>
    <w:rsid w:val="78650950"/>
    <w:rsid w:val="78931961"/>
    <w:rsid w:val="799C4845"/>
    <w:rsid w:val="79FB1236"/>
    <w:rsid w:val="7AE449F3"/>
    <w:rsid w:val="7B5B428C"/>
    <w:rsid w:val="7DF509C8"/>
    <w:rsid w:val="7E505BFE"/>
    <w:rsid w:val="7F10538E"/>
    <w:rsid w:val="7FD7006C"/>
    <w:rsid w:val="DF7FB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1638</Words>
  <Characters>1705</Characters>
  <Lines>0</Lines>
  <Paragraphs>0</Paragraphs>
  <TotalTime>32</TotalTime>
  <ScaleCrop>false</ScaleCrop>
  <LinksUpToDate>false</LinksUpToDate>
  <CharactersWithSpaces>1705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2021-12-22T23:19:00Z</dcterms:created>
  <dc:creator>WPS_1624785580</dc:creator>
  <cp:lastModifiedBy>廖松</cp:lastModifiedBy>
  <cp:lastPrinted>2025-01-15T01:13:00Z</cp:lastPrinted>
  <dcterms:modified xsi:type="dcterms:W3CDTF">2026-01-09T07:18:00Z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777F53E91E564B3B96F5A1A435D08748</vt:lpwstr>
  </property>
  <property fmtid="{D5CDD505-2E9C-101B-9397-08002B2CF9AE}" pid="4" name="KSOTemplateDocerSaveRecord">
    <vt:lpwstr>eyJoZGlkIjoiN2U4NWViNjcyZmMyMzA0ZTNiZmMyNDQ2NGYzYjhmNzEiLCJ1c2VySWQiOiI1ODE1MTI1NDEifQ==</vt:lpwstr>
  </property>
</Properties>
</file>