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A0D" w:rsidRPr="00402C07" w:rsidRDefault="00766A0D" w:rsidP="00766A0D">
      <w:pPr>
        <w:pStyle w:val="1"/>
        <w:jc w:val="center"/>
        <w:rPr>
          <w:rFonts w:ascii="黑体" w:eastAsia="黑体"/>
          <w:b w:val="0"/>
          <w:color w:val="000000" w:themeColor="text1"/>
          <w:w w:val="90"/>
        </w:rPr>
      </w:pPr>
    </w:p>
    <w:p w:rsidR="00766A0D" w:rsidRPr="00402C07" w:rsidRDefault="00766A0D" w:rsidP="00766A0D">
      <w:pPr>
        <w:pStyle w:val="1"/>
        <w:jc w:val="center"/>
        <w:rPr>
          <w:rFonts w:ascii="黑体" w:eastAsia="黑体"/>
          <w:b w:val="0"/>
          <w:color w:val="000000" w:themeColor="text1"/>
          <w:w w:val="90"/>
        </w:rPr>
      </w:pPr>
      <w:r w:rsidRPr="00402C07">
        <w:rPr>
          <w:rFonts w:ascii="黑体" w:eastAsia="黑体" w:hint="eastAsia"/>
          <w:b w:val="0"/>
          <w:color w:val="000000" w:themeColor="text1"/>
          <w:w w:val="90"/>
        </w:rPr>
        <w:t>区</w:t>
      </w:r>
      <w:proofErr w:type="gramStart"/>
      <w:r w:rsidRPr="00402C07">
        <w:rPr>
          <w:rFonts w:ascii="黑体" w:eastAsia="黑体" w:hint="eastAsia"/>
          <w:b w:val="0"/>
          <w:color w:val="000000" w:themeColor="text1"/>
          <w:w w:val="90"/>
        </w:rPr>
        <w:t>直预算</w:t>
      </w:r>
      <w:proofErr w:type="gramEnd"/>
      <w:r w:rsidRPr="00402C07">
        <w:rPr>
          <w:rFonts w:ascii="黑体" w:eastAsia="黑体" w:hint="eastAsia"/>
          <w:b w:val="0"/>
          <w:color w:val="000000" w:themeColor="text1"/>
          <w:w w:val="90"/>
        </w:rPr>
        <w:t>项目绩效自评报告</w:t>
      </w:r>
      <w:r w:rsidRPr="00402C07">
        <w:rPr>
          <w:rFonts w:ascii="黑体" w:eastAsia="黑体"/>
          <w:b w:val="0"/>
          <w:color w:val="000000" w:themeColor="text1"/>
          <w:w w:val="90"/>
        </w:rPr>
        <w:br/>
      </w:r>
    </w:p>
    <w:p w:rsidR="00766A0D" w:rsidRPr="00402C07" w:rsidRDefault="00766A0D" w:rsidP="00766A0D">
      <w:pPr>
        <w:snapToGrid w:val="0"/>
        <w:spacing w:line="600" w:lineRule="atLeast"/>
        <w:ind w:right="24"/>
        <w:jc w:val="left"/>
        <w:rPr>
          <w:rFonts w:ascii="仿宋_GB2312" w:eastAsia="仿宋_GB2312"/>
          <w:color w:val="000000" w:themeColor="text1"/>
          <w:sz w:val="32"/>
        </w:rPr>
      </w:pPr>
    </w:p>
    <w:p w:rsidR="00766A0D" w:rsidRPr="00402C07" w:rsidRDefault="00766A0D" w:rsidP="00766A0D">
      <w:pPr>
        <w:snapToGrid w:val="0"/>
        <w:spacing w:line="600" w:lineRule="atLeast"/>
        <w:ind w:right="24"/>
        <w:jc w:val="left"/>
        <w:rPr>
          <w:rFonts w:ascii="仿宋_GB2312" w:eastAsia="仿宋_GB2312"/>
          <w:color w:val="000000" w:themeColor="text1"/>
          <w:sz w:val="32"/>
        </w:rPr>
      </w:pPr>
    </w:p>
    <w:p w:rsidR="00766A0D" w:rsidRPr="00402C07" w:rsidRDefault="00766A0D" w:rsidP="00766A0D">
      <w:pPr>
        <w:rPr>
          <w:rFonts w:ascii="仿宋_GB2312"/>
          <w:b/>
          <w:color w:val="000000" w:themeColor="text1"/>
          <w:szCs w:val="32"/>
        </w:rPr>
      </w:pPr>
    </w:p>
    <w:p w:rsidR="00766A0D" w:rsidRPr="00402C07" w:rsidRDefault="00766A0D" w:rsidP="00766A0D">
      <w:pPr>
        <w:rPr>
          <w:rFonts w:ascii="仿宋_GB2312"/>
          <w:b/>
          <w:color w:val="000000" w:themeColor="text1"/>
          <w:szCs w:val="32"/>
        </w:rPr>
      </w:pPr>
    </w:p>
    <w:p w:rsidR="00766A0D" w:rsidRPr="00402C07" w:rsidRDefault="00766A0D" w:rsidP="00766A0D">
      <w:pPr>
        <w:rPr>
          <w:rFonts w:ascii="仿宋_GB2312"/>
          <w:b/>
          <w:color w:val="000000" w:themeColor="text1"/>
          <w:sz w:val="36"/>
          <w:szCs w:val="36"/>
        </w:rPr>
      </w:pPr>
    </w:p>
    <w:p w:rsidR="00766A0D" w:rsidRPr="00402C07" w:rsidRDefault="00766A0D" w:rsidP="00766A0D">
      <w:pPr>
        <w:rPr>
          <w:rFonts w:ascii="黑体" w:eastAsia="黑体"/>
          <w:b/>
          <w:color w:val="000000" w:themeColor="text1"/>
          <w:sz w:val="36"/>
          <w:szCs w:val="36"/>
          <w:u w:val="single"/>
        </w:rPr>
      </w:pPr>
      <w:r w:rsidRPr="00402C07">
        <w:rPr>
          <w:rFonts w:ascii="黑体" w:eastAsia="黑体" w:hint="eastAsia"/>
          <w:bCs/>
          <w:color w:val="000000" w:themeColor="text1"/>
          <w:sz w:val="36"/>
          <w:szCs w:val="36"/>
        </w:rPr>
        <w:t xml:space="preserve">项目名称：  </w:t>
      </w:r>
      <w:r w:rsidR="005E3BF9" w:rsidRPr="00402C07">
        <w:rPr>
          <w:rFonts w:ascii="黑体" w:eastAsia="黑体" w:hint="eastAsia"/>
          <w:bCs/>
          <w:color w:val="000000" w:themeColor="text1"/>
          <w:sz w:val="36"/>
          <w:szCs w:val="36"/>
          <w:u w:val="single"/>
        </w:rPr>
        <w:t>基层群团组织力量建设经费项目</w:t>
      </w:r>
    </w:p>
    <w:p w:rsidR="00766A0D" w:rsidRPr="00402C07" w:rsidRDefault="00766A0D" w:rsidP="00ED0373">
      <w:pPr>
        <w:rPr>
          <w:rFonts w:ascii="黑体" w:eastAsia="黑体"/>
          <w:b/>
          <w:color w:val="000000" w:themeColor="text1"/>
          <w:sz w:val="36"/>
          <w:szCs w:val="36"/>
          <w:u w:val="single"/>
        </w:rPr>
      </w:pPr>
      <w:r w:rsidRPr="00402C07">
        <w:rPr>
          <w:rFonts w:ascii="黑体" w:eastAsia="黑体" w:hint="eastAsia"/>
          <w:bCs/>
          <w:color w:val="000000" w:themeColor="text1"/>
          <w:sz w:val="36"/>
          <w:szCs w:val="36"/>
        </w:rPr>
        <w:t xml:space="preserve">项目单位： </w:t>
      </w:r>
      <w:r w:rsidRPr="00402C07">
        <w:rPr>
          <w:rFonts w:ascii="黑体" w:eastAsia="黑体" w:hint="eastAsia"/>
          <w:bCs/>
          <w:color w:val="000000" w:themeColor="text1"/>
          <w:sz w:val="36"/>
          <w:szCs w:val="36"/>
          <w:u w:val="single"/>
        </w:rPr>
        <w:t xml:space="preserve"> </w:t>
      </w:r>
      <w:r w:rsidR="00ED0373" w:rsidRPr="00402C07">
        <w:rPr>
          <w:rFonts w:ascii="黑体" w:eastAsia="黑体" w:hint="eastAsia"/>
          <w:bCs/>
          <w:color w:val="000000" w:themeColor="text1"/>
          <w:sz w:val="36"/>
          <w:szCs w:val="36"/>
          <w:u w:val="single"/>
        </w:rPr>
        <w:t>武汉市硚口区人民政府易家街办事处</w:t>
      </w:r>
      <w:r w:rsidR="00886C4C" w:rsidRPr="00402C07">
        <w:rPr>
          <w:rFonts w:ascii="黑体" w:eastAsia="黑体" w:hint="eastAsia"/>
          <w:bCs/>
          <w:color w:val="000000" w:themeColor="text1"/>
          <w:sz w:val="36"/>
          <w:szCs w:val="36"/>
          <w:u w:val="single"/>
        </w:rPr>
        <w:t xml:space="preserve"> </w:t>
      </w:r>
      <w:r w:rsidRPr="00402C07">
        <w:rPr>
          <w:rFonts w:ascii="黑体" w:eastAsia="黑体" w:hint="eastAsia"/>
          <w:bCs/>
          <w:color w:val="000000" w:themeColor="text1"/>
          <w:sz w:val="36"/>
          <w:szCs w:val="36"/>
          <w:u w:val="single"/>
        </w:rPr>
        <w:t xml:space="preserve">                  </w:t>
      </w:r>
    </w:p>
    <w:p w:rsidR="00766A0D" w:rsidRPr="00402C07" w:rsidRDefault="00766A0D" w:rsidP="00ED0373">
      <w:pPr>
        <w:rPr>
          <w:rFonts w:ascii="黑体" w:eastAsia="黑体"/>
          <w:bCs/>
          <w:color w:val="000000" w:themeColor="text1"/>
          <w:sz w:val="36"/>
          <w:szCs w:val="36"/>
          <w:u w:val="single"/>
        </w:rPr>
      </w:pPr>
      <w:r w:rsidRPr="00402C07">
        <w:rPr>
          <w:rFonts w:ascii="黑体" w:eastAsia="黑体" w:hint="eastAsia"/>
          <w:bCs/>
          <w:color w:val="000000" w:themeColor="text1"/>
          <w:sz w:val="36"/>
          <w:szCs w:val="36"/>
        </w:rPr>
        <w:t xml:space="preserve">主管部门：  </w:t>
      </w:r>
      <w:r w:rsidRPr="00402C07">
        <w:rPr>
          <w:rFonts w:ascii="黑体" w:eastAsia="黑体" w:hint="eastAsia"/>
          <w:bCs/>
          <w:color w:val="000000" w:themeColor="text1"/>
          <w:sz w:val="36"/>
          <w:szCs w:val="36"/>
          <w:u w:val="single"/>
        </w:rPr>
        <w:t xml:space="preserve">      (盖章)            </w:t>
      </w:r>
    </w:p>
    <w:p w:rsidR="00766A0D" w:rsidRPr="00402C07" w:rsidRDefault="00766A0D" w:rsidP="00766A0D">
      <w:pPr>
        <w:jc w:val="center"/>
        <w:rPr>
          <w:rFonts w:ascii="黑体" w:eastAsia="黑体"/>
          <w:bCs/>
          <w:color w:val="000000" w:themeColor="text1"/>
          <w:sz w:val="36"/>
          <w:szCs w:val="36"/>
        </w:rPr>
      </w:pPr>
    </w:p>
    <w:p w:rsidR="00766A0D" w:rsidRPr="00402C07" w:rsidRDefault="00766A0D" w:rsidP="00766A0D">
      <w:pPr>
        <w:jc w:val="center"/>
        <w:rPr>
          <w:rFonts w:ascii="仿宋_GB2312"/>
          <w:bCs/>
          <w:color w:val="000000" w:themeColor="text1"/>
          <w:sz w:val="36"/>
          <w:szCs w:val="36"/>
        </w:rPr>
      </w:pPr>
    </w:p>
    <w:p w:rsidR="00766A0D" w:rsidRPr="00402C07" w:rsidRDefault="00766A0D" w:rsidP="00766A0D">
      <w:pPr>
        <w:jc w:val="center"/>
        <w:rPr>
          <w:rFonts w:ascii="仿宋_GB2312"/>
          <w:bCs/>
          <w:color w:val="000000" w:themeColor="text1"/>
          <w:sz w:val="36"/>
          <w:szCs w:val="36"/>
        </w:rPr>
      </w:pPr>
    </w:p>
    <w:p w:rsidR="00766A0D" w:rsidRPr="00402C07" w:rsidRDefault="00766A0D" w:rsidP="00766A0D">
      <w:pPr>
        <w:jc w:val="center"/>
        <w:rPr>
          <w:rFonts w:ascii="仿宋_GB2312"/>
          <w:bCs/>
          <w:color w:val="000000" w:themeColor="text1"/>
          <w:sz w:val="36"/>
          <w:szCs w:val="36"/>
        </w:rPr>
      </w:pPr>
    </w:p>
    <w:p w:rsidR="00766A0D" w:rsidRPr="00402C07" w:rsidRDefault="00766A0D" w:rsidP="00766A0D">
      <w:pPr>
        <w:jc w:val="center"/>
        <w:rPr>
          <w:rFonts w:ascii="仿宋_GB2312"/>
          <w:bCs/>
          <w:color w:val="000000" w:themeColor="text1"/>
          <w:sz w:val="36"/>
          <w:szCs w:val="36"/>
        </w:rPr>
      </w:pPr>
    </w:p>
    <w:p w:rsidR="00766A0D" w:rsidRPr="00402C07" w:rsidRDefault="00766A0D" w:rsidP="00766A0D">
      <w:pPr>
        <w:jc w:val="center"/>
        <w:rPr>
          <w:rFonts w:ascii="仿宋_GB2312"/>
          <w:bCs/>
          <w:color w:val="000000" w:themeColor="text1"/>
          <w:sz w:val="32"/>
          <w:szCs w:val="32"/>
        </w:rPr>
      </w:pPr>
      <w:r w:rsidRPr="00402C07">
        <w:rPr>
          <w:rFonts w:ascii="黑体" w:eastAsia="黑体" w:hint="eastAsia"/>
          <w:bCs/>
          <w:color w:val="000000" w:themeColor="text1"/>
          <w:sz w:val="32"/>
          <w:szCs w:val="32"/>
        </w:rPr>
        <w:t xml:space="preserve">  </w:t>
      </w:r>
      <w:r w:rsidR="00ED0373" w:rsidRPr="00402C07">
        <w:rPr>
          <w:rFonts w:ascii="黑体" w:eastAsia="黑体" w:hint="eastAsia"/>
          <w:bCs/>
          <w:color w:val="000000" w:themeColor="text1"/>
          <w:sz w:val="32"/>
          <w:szCs w:val="32"/>
        </w:rPr>
        <w:t>2019</w:t>
      </w:r>
      <w:r w:rsidRPr="00402C07">
        <w:rPr>
          <w:rFonts w:ascii="黑体" w:eastAsia="黑体" w:hint="eastAsia"/>
          <w:bCs/>
          <w:color w:val="000000" w:themeColor="text1"/>
          <w:sz w:val="32"/>
          <w:szCs w:val="32"/>
        </w:rPr>
        <w:t>年</w:t>
      </w:r>
      <w:r w:rsidR="00ED0373" w:rsidRPr="00402C07">
        <w:rPr>
          <w:rFonts w:ascii="黑体" w:eastAsia="黑体" w:hint="eastAsia"/>
          <w:bCs/>
          <w:color w:val="000000" w:themeColor="text1"/>
          <w:sz w:val="32"/>
          <w:szCs w:val="32"/>
        </w:rPr>
        <w:t>8</w:t>
      </w:r>
      <w:r w:rsidRPr="00402C07">
        <w:rPr>
          <w:rFonts w:ascii="黑体" w:eastAsia="黑体" w:hint="eastAsia"/>
          <w:bCs/>
          <w:color w:val="000000" w:themeColor="text1"/>
          <w:sz w:val="32"/>
          <w:szCs w:val="32"/>
        </w:rPr>
        <w:t>月</w:t>
      </w:r>
    </w:p>
    <w:p w:rsidR="00ED0373" w:rsidRPr="0099280D" w:rsidRDefault="00766A0D" w:rsidP="008F2755">
      <w:pPr>
        <w:jc w:val="center"/>
        <w:rPr>
          <w:rFonts w:asciiTheme="minorHAnsi" w:eastAsia="方正小标宋简体" w:hAnsiTheme="minorHAnsi" w:cstheme="minorHAnsi"/>
          <w:color w:val="000000" w:themeColor="text1"/>
          <w:sz w:val="32"/>
          <w:szCs w:val="32"/>
        </w:rPr>
      </w:pPr>
      <w:r w:rsidRPr="00402C07">
        <w:rPr>
          <w:rFonts w:ascii="仿宋_GB2312" w:eastAsia="仿宋_GB2312"/>
          <w:color w:val="000000" w:themeColor="text1"/>
          <w:sz w:val="32"/>
        </w:rPr>
        <w:br w:type="page"/>
      </w:r>
      <w:r w:rsidR="008F2755" w:rsidRPr="0099280D">
        <w:rPr>
          <w:rFonts w:asciiTheme="minorHAnsi" w:eastAsia="方正小标宋简体" w:hAnsiTheme="minorHAnsi" w:cstheme="minorHAnsi"/>
          <w:color w:val="000000" w:themeColor="text1"/>
          <w:sz w:val="32"/>
          <w:szCs w:val="32"/>
        </w:rPr>
        <w:lastRenderedPageBreak/>
        <w:t>2018</w:t>
      </w:r>
      <w:r w:rsidR="008F2755" w:rsidRPr="0099280D">
        <w:rPr>
          <w:rFonts w:ascii="微软雅黑" w:eastAsia="微软雅黑" w:hAnsi="微软雅黑" w:cs="微软雅黑" w:hint="eastAsia"/>
          <w:color w:val="000000" w:themeColor="text1"/>
          <w:sz w:val="32"/>
          <w:szCs w:val="32"/>
        </w:rPr>
        <w:t>年度</w:t>
      </w:r>
      <w:r w:rsidR="005E3BF9" w:rsidRPr="0099280D">
        <w:rPr>
          <w:rFonts w:asciiTheme="minorHAnsi" w:eastAsia="微软雅黑" w:hAnsiTheme="minorHAnsi" w:cstheme="minorHAnsi"/>
          <w:color w:val="000000" w:themeColor="text1"/>
          <w:sz w:val="32"/>
          <w:szCs w:val="32"/>
        </w:rPr>
        <w:t>基层群团组织力量建设经费项目</w:t>
      </w:r>
    </w:p>
    <w:p w:rsidR="008F2755" w:rsidRPr="0099280D" w:rsidRDefault="008F2755" w:rsidP="008F2755">
      <w:pPr>
        <w:jc w:val="center"/>
        <w:rPr>
          <w:rFonts w:asciiTheme="minorHAnsi" w:eastAsia="方正小标宋简体" w:hAnsiTheme="minorHAnsi" w:cstheme="minorHAnsi"/>
          <w:color w:val="000000" w:themeColor="text1"/>
          <w:sz w:val="32"/>
          <w:szCs w:val="32"/>
        </w:rPr>
      </w:pPr>
      <w:r w:rsidRPr="0099280D">
        <w:rPr>
          <w:rFonts w:ascii="微软雅黑" w:eastAsia="微软雅黑" w:hAnsi="微软雅黑" w:cs="微软雅黑" w:hint="eastAsia"/>
          <w:color w:val="000000" w:themeColor="text1"/>
          <w:sz w:val="32"/>
          <w:szCs w:val="32"/>
        </w:rPr>
        <w:t>绩效自评报告</w:t>
      </w:r>
    </w:p>
    <w:p w:rsidR="00056ABF" w:rsidRPr="00402C07" w:rsidRDefault="00056ABF" w:rsidP="009F65AA">
      <w:pPr>
        <w:adjustRightInd w:val="0"/>
        <w:snapToGrid w:val="0"/>
        <w:spacing w:line="600" w:lineRule="exact"/>
        <w:ind w:firstLineChars="200" w:firstLine="600"/>
        <w:jc w:val="left"/>
        <w:rPr>
          <w:rFonts w:ascii="黑体" w:eastAsia="黑体"/>
          <w:color w:val="000000" w:themeColor="text1"/>
          <w:sz w:val="30"/>
          <w:szCs w:val="30"/>
        </w:rPr>
      </w:pPr>
      <w:r w:rsidRPr="00402C07">
        <w:rPr>
          <w:rFonts w:ascii="黑体" w:eastAsia="黑体" w:hint="eastAsia"/>
          <w:color w:val="000000" w:themeColor="text1"/>
          <w:sz w:val="30"/>
          <w:szCs w:val="30"/>
        </w:rPr>
        <w:t>一、项目基本情况</w:t>
      </w:r>
    </w:p>
    <w:p w:rsidR="000A4FF5" w:rsidRPr="00402C07" w:rsidRDefault="00056ABF" w:rsidP="009F65AA">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w:t>
      </w:r>
      <w:proofErr w:type="gramStart"/>
      <w:r w:rsidRPr="00402C07">
        <w:rPr>
          <w:rFonts w:ascii="仿宋_GB2312" w:eastAsia="仿宋_GB2312" w:hint="eastAsia"/>
          <w:color w:val="000000" w:themeColor="text1"/>
          <w:sz w:val="30"/>
          <w:szCs w:val="30"/>
        </w:rPr>
        <w:t>一</w:t>
      </w:r>
      <w:proofErr w:type="gramEnd"/>
      <w:r w:rsidRPr="00402C07">
        <w:rPr>
          <w:rFonts w:ascii="仿宋_GB2312" w:eastAsia="仿宋_GB2312" w:hint="eastAsia"/>
          <w:color w:val="000000" w:themeColor="text1"/>
          <w:sz w:val="30"/>
          <w:szCs w:val="30"/>
        </w:rPr>
        <w:t>)项目概况</w:t>
      </w:r>
    </w:p>
    <w:p w:rsidR="000A4FF5" w:rsidRPr="00402C07" w:rsidRDefault="000A4FF5" w:rsidP="009F65AA">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1.项目内容</w:t>
      </w:r>
    </w:p>
    <w:p w:rsidR="00F95921" w:rsidRPr="00402C07" w:rsidRDefault="00540C78" w:rsidP="005E3BF9">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2018年项目预算总额</w:t>
      </w:r>
      <w:r w:rsidR="005E3BF9" w:rsidRPr="00402C07">
        <w:rPr>
          <w:rFonts w:ascii="仿宋_GB2312" w:eastAsia="仿宋_GB2312"/>
          <w:color w:val="000000" w:themeColor="text1"/>
          <w:sz w:val="30"/>
          <w:szCs w:val="30"/>
        </w:rPr>
        <w:t>65,000.00</w:t>
      </w:r>
      <w:r w:rsidRPr="00402C07">
        <w:rPr>
          <w:rFonts w:ascii="仿宋_GB2312" w:eastAsia="仿宋_GB2312"/>
          <w:color w:val="000000" w:themeColor="text1"/>
          <w:sz w:val="30"/>
          <w:szCs w:val="30"/>
        </w:rPr>
        <w:t>元</w:t>
      </w:r>
      <w:r w:rsidRPr="00402C07">
        <w:rPr>
          <w:rFonts w:ascii="仿宋_GB2312" w:eastAsia="仿宋_GB2312" w:hint="eastAsia"/>
          <w:color w:val="000000" w:themeColor="text1"/>
          <w:sz w:val="30"/>
          <w:szCs w:val="30"/>
        </w:rPr>
        <w:t>，</w:t>
      </w:r>
      <w:r w:rsidR="005E3BF9" w:rsidRPr="00402C07">
        <w:rPr>
          <w:rFonts w:ascii="仿宋_GB2312" w:eastAsia="仿宋_GB2312" w:hint="eastAsia"/>
          <w:color w:val="000000" w:themeColor="text1"/>
          <w:sz w:val="30"/>
          <w:szCs w:val="30"/>
        </w:rPr>
        <w:t>主要是基层共青团经费及妇联工作经费。</w:t>
      </w:r>
      <w:r w:rsidR="005E3BF9" w:rsidRPr="00402C07">
        <w:rPr>
          <w:rFonts w:ascii="仿宋_GB2312" w:eastAsia="仿宋_GB2312"/>
          <w:color w:val="000000" w:themeColor="text1"/>
          <w:sz w:val="30"/>
          <w:szCs w:val="30"/>
        </w:rPr>
        <w:t xml:space="preserve"> </w:t>
      </w:r>
    </w:p>
    <w:p w:rsidR="00056ABF" w:rsidRPr="00402C07" w:rsidRDefault="00540C78" w:rsidP="009F65AA">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2.完成概况</w:t>
      </w:r>
    </w:p>
    <w:p w:rsidR="005E3BF9" w:rsidRPr="00402C07" w:rsidRDefault="005E3BF9" w:rsidP="009F65AA">
      <w:pPr>
        <w:adjustRightInd w:val="0"/>
        <w:snapToGrid w:val="0"/>
        <w:spacing w:line="600" w:lineRule="exact"/>
        <w:ind w:firstLineChars="200" w:firstLine="600"/>
        <w:jc w:val="left"/>
        <w:rPr>
          <w:rStyle w:val="apple-style-span"/>
          <w:rFonts w:ascii="仿宋" w:eastAsia="仿宋" w:hAnsi="仿宋" w:cs="仿宋"/>
          <w:color w:val="000000" w:themeColor="text1"/>
          <w:sz w:val="30"/>
          <w:szCs w:val="30"/>
        </w:rPr>
      </w:pPr>
      <w:r w:rsidRPr="00402C07">
        <w:rPr>
          <w:rFonts w:ascii="宋体" w:hAnsi="宋体" w:cs="宋体" w:hint="eastAsia"/>
          <w:color w:val="000000" w:themeColor="text1"/>
          <w:sz w:val="30"/>
          <w:szCs w:val="30"/>
        </w:rPr>
        <w:t>①</w:t>
      </w:r>
      <w:r w:rsidRPr="00402C07">
        <w:rPr>
          <w:rFonts w:ascii="仿宋" w:eastAsia="仿宋" w:hAnsi="仿宋" w:cs="仿宋" w:hint="eastAsia"/>
          <w:color w:val="000000" w:themeColor="text1"/>
          <w:spacing w:val="8"/>
          <w:sz w:val="30"/>
          <w:szCs w:val="30"/>
          <w:shd w:val="clear" w:color="auto" w:fill="FFFFFF"/>
        </w:rPr>
        <w:t>引导青年知大势、明方向、强责任。</w:t>
      </w:r>
      <w:proofErr w:type="gramStart"/>
      <w:r w:rsidRPr="00402C07">
        <w:rPr>
          <w:rFonts w:ascii="仿宋" w:eastAsia="仿宋" w:hAnsi="仿宋" w:cs="仿宋" w:hint="eastAsia"/>
          <w:bCs/>
          <w:color w:val="000000" w:themeColor="text1"/>
          <w:sz w:val="30"/>
          <w:szCs w:val="30"/>
        </w:rPr>
        <w:t>易家街团工委</w:t>
      </w:r>
      <w:proofErr w:type="gramEnd"/>
      <w:r w:rsidRPr="00402C07">
        <w:rPr>
          <w:rFonts w:ascii="仿宋" w:eastAsia="仿宋" w:hAnsi="仿宋" w:cs="仿宋" w:hint="eastAsia"/>
          <w:color w:val="000000" w:themeColor="text1"/>
          <w:spacing w:val="8"/>
          <w:sz w:val="30"/>
          <w:szCs w:val="30"/>
          <w:shd w:val="clear" w:color="auto" w:fill="FFFFFF"/>
        </w:rPr>
        <w:t>积极采用青年喜闻乐见的丰富形式组织广大青年认真学习贯彻习近平新时代中国特色社会主义思想和党的十九大精神，开展</w:t>
      </w:r>
      <w:r w:rsidRPr="00402C07">
        <w:rPr>
          <w:rStyle w:val="apple-style-span"/>
          <w:rFonts w:ascii="仿宋" w:eastAsia="仿宋" w:hAnsi="仿宋" w:cs="仿宋" w:hint="eastAsia"/>
          <w:color w:val="000000" w:themeColor="text1"/>
          <w:sz w:val="30"/>
          <w:szCs w:val="30"/>
        </w:rPr>
        <w:t>各种形式的支部主题团日活动。</w:t>
      </w:r>
    </w:p>
    <w:p w:rsidR="005E3BF9" w:rsidRPr="00402C07" w:rsidRDefault="005E3BF9" w:rsidP="009F65AA">
      <w:pPr>
        <w:adjustRightInd w:val="0"/>
        <w:snapToGrid w:val="0"/>
        <w:spacing w:line="600" w:lineRule="exact"/>
        <w:ind w:firstLineChars="200" w:firstLine="600"/>
        <w:jc w:val="left"/>
        <w:rPr>
          <w:rFonts w:ascii="仿宋" w:eastAsia="仿宋" w:hAnsi="仿宋" w:cs="仿宋"/>
          <w:color w:val="000000" w:themeColor="text1"/>
          <w:sz w:val="30"/>
          <w:szCs w:val="30"/>
        </w:rPr>
      </w:pPr>
      <w:r w:rsidRPr="00402C07">
        <w:rPr>
          <w:rFonts w:ascii="宋体" w:hAnsi="宋体" w:cs="宋体" w:hint="eastAsia"/>
          <w:color w:val="000000" w:themeColor="text1"/>
          <w:sz w:val="30"/>
          <w:szCs w:val="30"/>
        </w:rPr>
        <w:t>②</w:t>
      </w:r>
      <w:r w:rsidRPr="00402C07">
        <w:rPr>
          <w:rFonts w:ascii="仿宋" w:eastAsia="仿宋" w:hAnsi="仿宋" w:cs="仿宋" w:hint="eastAsia"/>
          <w:color w:val="000000" w:themeColor="text1"/>
          <w:spacing w:val="8"/>
          <w:sz w:val="30"/>
          <w:szCs w:val="30"/>
          <w:shd w:val="clear" w:color="auto" w:fill="FFFFFF"/>
        </w:rPr>
        <w:t>充分利用“智慧团建”信息化平台，做好团员、团组织信息统计采集，同时做好团费收缴和台账管理。</w:t>
      </w:r>
      <w:r w:rsidRPr="00402C07">
        <w:rPr>
          <w:rFonts w:ascii="仿宋" w:eastAsia="仿宋" w:hAnsi="仿宋" w:cs="仿宋" w:hint="eastAsia"/>
          <w:color w:val="000000" w:themeColor="text1"/>
          <w:sz w:val="30"/>
          <w:szCs w:val="30"/>
        </w:rPr>
        <w:t>更新街道团组织格局创新工作信息数据库，6个团支部也开展了网络团建，在团支部间形成了良性竞争，促进了全街青少年工作的开展。</w:t>
      </w:r>
    </w:p>
    <w:p w:rsidR="005E3BF9" w:rsidRPr="00402C07" w:rsidRDefault="005E3BF9" w:rsidP="005E3BF9">
      <w:pPr>
        <w:spacing w:line="600" w:lineRule="exact"/>
        <w:ind w:firstLineChars="200" w:firstLine="600"/>
        <w:rPr>
          <w:rFonts w:ascii="仿宋" w:eastAsia="仿宋" w:hAnsi="仿宋" w:cs="仿宋"/>
          <w:color w:val="000000" w:themeColor="text1"/>
          <w:spacing w:val="8"/>
          <w:sz w:val="30"/>
          <w:szCs w:val="30"/>
          <w:shd w:val="clear" w:color="auto" w:fill="FFFFFF"/>
        </w:rPr>
      </w:pPr>
      <w:r w:rsidRPr="00402C07">
        <w:rPr>
          <w:rFonts w:ascii="宋体" w:hAnsi="宋体" w:cs="宋体" w:hint="eastAsia"/>
          <w:color w:val="000000" w:themeColor="text1"/>
          <w:sz w:val="30"/>
          <w:szCs w:val="30"/>
        </w:rPr>
        <w:t>③</w:t>
      </w:r>
      <w:r w:rsidRPr="00402C07">
        <w:rPr>
          <w:rFonts w:ascii="仿宋" w:eastAsia="仿宋" w:hAnsi="仿宋" w:cs="仿宋" w:hint="eastAsia"/>
          <w:color w:val="000000" w:themeColor="text1"/>
          <w:spacing w:val="8"/>
          <w:sz w:val="30"/>
          <w:szCs w:val="30"/>
          <w:shd w:val="clear" w:color="auto" w:fill="FFFFFF"/>
        </w:rPr>
        <w:t>开展系列主题活动。</w:t>
      </w:r>
      <w:r w:rsidRPr="00402C07">
        <w:rPr>
          <w:rFonts w:ascii="仿宋" w:eastAsia="仿宋" w:hAnsi="仿宋" w:cs="仿宋" w:hint="eastAsia"/>
          <w:color w:val="000000" w:themeColor="text1"/>
          <w:sz w:val="30"/>
          <w:szCs w:val="30"/>
        </w:rPr>
        <w:t>2018年</w:t>
      </w:r>
      <w:proofErr w:type="gramStart"/>
      <w:r w:rsidRPr="00402C07">
        <w:rPr>
          <w:rFonts w:ascii="仿宋" w:eastAsia="仿宋" w:hAnsi="仿宋" w:cs="仿宋" w:hint="eastAsia"/>
          <w:color w:val="000000" w:themeColor="text1"/>
          <w:sz w:val="30"/>
          <w:szCs w:val="30"/>
        </w:rPr>
        <w:t>易家街团工委</w:t>
      </w:r>
      <w:proofErr w:type="gramEnd"/>
      <w:r w:rsidRPr="00402C07">
        <w:rPr>
          <w:rFonts w:ascii="仿宋" w:eastAsia="仿宋" w:hAnsi="仿宋" w:cs="仿宋" w:hint="eastAsia"/>
          <w:color w:val="000000" w:themeColor="text1"/>
          <w:sz w:val="30"/>
          <w:szCs w:val="30"/>
        </w:rPr>
        <w:t>、青教办共开展主题活动82场次，整理简报、活动信息等内容80余篇。抓住寒暑假和重大节日，举办</w:t>
      </w:r>
      <w:r w:rsidRPr="00B37B28">
        <w:rPr>
          <w:rFonts w:ascii="仿宋" w:eastAsia="仿宋" w:hAnsi="仿宋" w:cs="仿宋" w:hint="eastAsia"/>
          <w:color w:val="000000" w:themeColor="text1"/>
          <w:sz w:val="30"/>
          <w:szCs w:val="30"/>
        </w:rPr>
        <w:t>新</w:t>
      </w:r>
      <w:hyperlink r:id="rId9" w:tgtFrame="https://www.diyifanwen.com/fanwen/nianzhongzongjie/_blank" w:history="1">
        <w:r w:rsidRPr="00B37B28">
          <w:rPr>
            <w:rStyle w:val="a5"/>
            <w:rFonts w:ascii="仿宋" w:eastAsia="仿宋" w:hAnsi="仿宋" w:cs="仿宋" w:hint="eastAsia"/>
            <w:color w:val="000000" w:themeColor="text1"/>
            <w:sz w:val="30"/>
            <w:szCs w:val="30"/>
            <w:u w:val="none"/>
          </w:rPr>
          <w:t>春联</w:t>
        </w:r>
      </w:hyperlink>
      <w:r w:rsidRPr="00B37B28">
        <w:rPr>
          <w:rFonts w:ascii="仿宋" w:eastAsia="仿宋" w:hAnsi="仿宋" w:cs="仿宋" w:hint="eastAsia"/>
          <w:color w:val="000000" w:themeColor="text1"/>
          <w:sz w:val="30"/>
          <w:szCs w:val="30"/>
        </w:rPr>
        <w:t>欢</w:t>
      </w:r>
      <w:r w:rsidRPr="00402C07">
        <w:rPr>
          <w:rFonts w:ascii="仿宋" w:eastAsia="仿宋" w:hAnsi="仿宋" w:cs="仿宋" w:hint="eastAsia"/>
          <w:color w:val="000000" w:themeColor="text1"/>
          <w:sz w:val="30"/>
          <w:szCs w:val="30"/>
        </w:rPr>
        <w:t>、读书会、摄影和讲座等共30项青少年系列主题活动，大力宣传党的光辉历史、伟大成就和日新月异的发展变化。</w:t>
      </w:r>
      <w:r w:rsidRPr="00402C07">
        <w:rPr>
          <w:rFonts w:ascii="仿宋" w:eastAsia="仿宋" w:hAnsi="仿宋" w:cs="仿宋" w:hint="eastAsia"/>
          <w:color w:val="000000" w:themeColor="text1"/>
          <w:spacing w:val="8"/>
          <w:sz w:val="30"/>
          <w:szCs w:val="30"/>
          <w:shd w:val="clear" w:color="auto" w:fill="FFFFFF"/>
        </w:rPr>
        <w:t>协同做好“青年服务联盟”，服务青年生活现实需求。</w:t>
      </w:r>
    </w:p>
    <w:p w:rsidR="005E3BF9" w:rsidRPr="00402C07" w:rsidRDefault="005E3BF9" w:rsidP="00B37B28">
      <w:pPr>
        <w:spacing w:line="600" w:lineRule="exact"/>
        <w:ind w:firstLineChars="200" w:firstLine="632"/>
        <w:rPr>
          <w:rFonts w:ascii="仿宋" w:eastAsia="仿宋" w:hAnsi="仿宋" w:cs="仿宋"/>
          <w:color w:val="000000" w:themeColor="text1"/>
          <w:spacing w:val="8"/>
          <w:sz w:val="30"/>
          <w:szCs w:val="30"/>
          <w:shd w:val="clear" w:color="auto" w:fill="FFFFFF"/>
        </w:rPr>
      </w:pPr>
      <w:r w:rsidRPr="00402C07">
        <w:rPr>
          <w:rFonts w:ascii="宋体" w:hAnsi="宋体" w:cs="宋体" w:hint="eastAsia"/>
          <w:color w:val="000000" w:themeColor="text1"/>
          <w:spacing w:val="8"/>
          <w:sz w:val="30"/>
          <w:szCs w:val="30"/>
          <w:shd w:val="clear" w:color="auto" w:fill="FFFFFF"/>
        </w:rPr>
        <w:t>④</w:t>
      </w:r>
      <w:r w:rsidRPr="00402C07">
        <w:rPr>
          <w:rFonts w:ascii="仿宋" w:eastAsia="仿宋" w:hAnsi="仿宋" w:cs="仿宋" w:hint="eastAsia"/>
          <w:color w:val="000000" w:themeColor="text1"/>
          <w:spacing w:val="8"/>
          <w:sz w:val="30"/>
          <w:szCs w:val="30"/>
          <w:shd w:val="clear" w:color="auto" w:fill="FFFFFF"/>
        </w:rPr>
        <w:t>积极响应“大众创业、万众创新”的号召，引导各支</w:t>
      </w:r>
      <w:r w:rsidRPr="00402C07">
        <w:rPr>
          <w:rFonts w:ascii="仿宋" w:eastAsia="仿宋" w:hAnsi="仿宋" w:cs="仿宋" w:hint="eastAsia"/>
          <w:color w:val="000000" w:themeColor="text1"/>
          <w:spacing w:val="8"/>
          <w:sz w:val="30"/>
          <w:szCs w:val="30"/>
          <w:shd w:val="clear" w:color="auto" w:fill="FFFFFF"/>
        </w:rPr>
        <w:lastRenderedPageBreak/>
        <w:t>部围绕中心工作，广泛开展青年创新创效活动和成果评选表彰等活动，进一步激发青年的创新热情和创造能力，充分发挥青年先锋作用。</w:t>
      </w:r>
    </w:p>
    <w:p w:rsidR="005E3BF9" w:rsidRPr="00402C07" w:rsidRDefault="005E3BF9" w:rsidP="00B37B28">
      <w:pPr>
        <w:spacing w:line="600" w:lineRule="exact"/>
        <w:ind w:firstLineChars="200" w:firstLine="632"/>
        <w:rPr>
          <w:rFonts w:ascii="仿宋" w:eastAsia="仿宋" w:hAnsi="仿宋" w:cs="仿宋"/>
          <w:color w:val="000000" w:themeColor="text1"/>
          <w:spacing w:val="8"/>
          <w:sz w:val="30"/>
          <w:szCs w:val="30"/>
          <w:shd w:val="clear" w:color="auto" w:fill="FFFFFF"/>
        </w:rPr>
      </w:pPr>
      <w:r w:rsidRPr="00402C07">
        <w:rPr>
          <w:rFonts w:ascii="宋体" w:hAnsi="宋体" w:cs="宋体" w:hint="eastAsia"/>
          <w:color w:val="000000" w:themeColor="text1"/>
          <w:spacing w:val="8"/>
          <w:sz w:val="30"/>
          <w:szCs w:val="30"/>
          <w:shd w:val="clear" w:color="auto" w:fill="FFFFFF"/>
        </w:rPr>
        <w:t>⑤</w:t>
      </w:r>
      <w:r w:rsidRPr="00402C07">
        <w:rPr>
          <w:rFonts w:ascii="仿宋" w:eastAsia="仿宋" w:hAnsi="仿宋" w:cs="仿宋" w:hint="eastAsia"/>
          <w:color w:val="000000" w:themeColor="text1"/>
          <w:spacing w:val="8"/>
          <w:sz w:val="30"/>
          <w:szCs w:val="30"/>
          <w:shd w:val="clear" w:color="auto" w:fill="FFFFFF"/>
        </w:rPr>
        <w:t>深入一线，深入调研了解并掌握青年的诉求和需求，体现团组织对青年的关心，提升团组织在青年心中的地位。</w:t>
      </w:r>
      <w:r w:rsidRPr="00402C07">
        <w:rPr>
          <w:rFonts w:ascii="仿宋" w:eastAsia="仿宋" w:hAnsi="仿宋" w:cs="仿宋" w:hint="eastAsia"/>
          <w:color w:val="000000" w:themeColor="text1"/>
          <w:sz w:val="30"/>
          <w:szCs w:val="30"/>
        </w:rPr>
        <w:t>特别加强了对外来务工人员子女、单亲家庭子女、生活困难家庭子女等特殊群体未成年人的关心。</w:t>
      </w:r>
    </w:p>
    <w:p w:rsidR="00056ABF" w:rsidRPr="00402C07" w:rsidRDefault="00056ABF" w:rsidP="00F1578E">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(二)项目预算绩效目标</w:t>
      </w:r>
    </w:p>
    <w:p w:rsidR="00BF625E" w:rsidRPr="00402C07" w:rsidRDefault="00056ABF" w:rsidP="009F65AA">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1.产出目标</w:t>
      </w:r>
    </w:p>
    <w:p w:rsidR="005E3BF9" w:rsidRPr="00402C07" w:rsidRDefault="005E3BF9" w:rsidP="005E3BF9">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①</w:t>
      </w:r>
      <w:r w:rsidRPr="00402C07">
        <w:rPr>
          <w:rFonts w:ascii="仿宋_GB2312" w:eastAsia="仿宋_GB2312" w:hint="eastAsia"/>
          <w:color w:val="000000" w:themeColor="text1"/>
          <w:sz w:val="30"/>
          <w:szCs w:val="30"/>
        </w:rPr>
        <w:t>组织支部主题团日活动次数</w:t>
      </w:r>
      <w:r w:rsidR="00402C07">
        <w:rPr>
          <w:rFonts w:ascii="仿宋_GB2312" w:eastAsia="仿宋_GB2312" w:hint="eastAsia"/>
          <w:color w:val="000000" w:themeColor="text1"/>
          <w:sz w:val="30"/>
          <w:szCs w:val="30"/>
        </w:rPr>
        <w:t>：</w:t>
      </w:r>
      <w:r w:rsidRPr="00402C07">
        <w:rPr>
          <w:rFonts w:ascii="仿宋_GB2312" w:eastAsia="仿宋_GB2312" w:hint="eastAsia"/>
          <w:color w:val="000000" w:themeColor="text1"/>
          <w:sz w:val="30"/>
          <w:szCs w:val="30"/>
        </w:rPr>
        <w:t xml:space="preserve"> </w:t>
      </w:r>
      <w:r w:rsidR="00770A49">
        <w:rPr>
          <w:rFonts w:ascii="仿宋_GB2312" w:eastAsia="仿宋_GB2312"/>
          <w:color w:val="000000" w:themeColor="text1"/>
          <w:sz w:val="30"/>
          <w:szCs w:val="30"/>
        </w:rPr>
        <w:t>4</w:t>
      </w:r>
      <w:r w:rsidRPr="00402C07">
        <w:rPr>
          <w:rFonts w:ascii="仿宋_GB2312" w:eastAsia="仿宋_GB2312" w:hint="eastAsia"/>
          <w:color w:val="000000" w:themeColor="text1"/>
          <w:sz w:val="30"/>
          <w:szCs w:val="30"/>
        </w:rPr>
        <w:t>次；</w:t>
      </w:r>
    </w:p>
    <w:p w:rsidR="005E3BF9" w:rsidRPr="00402C07" w:rsidRDefault="005E3BF9" w:rsidP="005E3BF9">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②</w:t>
      </w:r>
      <w:r w:rsidRPr="00402C07">
        <w:rPr>
          <w:rFonts w:ascii="仿宋_GB2312" w:eastAsia="仿宋_GB2312" w:hint="eastAsia"/>
          <w:color w:val="000000" w:themeColor="text1"/>
          <w:sz w:val="30"/>
          <w:szCs w:val="30"/>
        </w:rPr>
        <w:t>组织社区团干部业务培训次数；2次；</w:t>
      </w:r>
    </w:p>
    <w:p w:rsidR="005E3BF9" w:rsidRPr="00402C07" w:rsidRDefault="005E3BF9" w:rsidP="005E3BF9">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③</w:t>
      </w:r>
      <w:r w:rsidRPr="00402C07">
        <w:rPr>
          <w:rFonts w:ascii="仿宋_GB2312" w:eastAsia="仿宋_GB2312" w:hint="eastAsia"/>
          <w:color w:val="000000" w:themeColor="text1"/>
          <w:sz w:val="30"/>
          <w:szCs w:val="30"/>
        </w:rPr>
        <w:t>组织青年就业创业及职工技能培训次数：</w:t>
      </w:r>
      <w:r w:rsidR="00770A49">
        <w:rPr>
          <w:rFonts w:ascii="仿宋_GB2312" w:eastAsia="仿宋_GB2312"/>
          <w:color w:val="000000" w:themeColor="text1"/>
          <w:sz w:val="30"/>
          <w:szCs w:val="30"/>
        </w:rPr>
        <w:t>5</w:t>
      </w:r>
      <w:r w:rsidRPr="00402C07">
        <w:rPr>
          <w:rFonts w:ascii="仿宋_GB2312" w:eastAsia="仿宋_GB2312" w:hint="eastAsia"/>
          <w:color w:val="000000" w:themeColor="text1"/>
          <w:sz w:val="30"/>
          <w:szCs w:val="30"/>
        </w:rPr>
        <w:t>次；</w:t>
      </w:r>
    </w:p>
    <w:p w:rsidR="005E3BF9" w:rsidRPr="00402C07" w:rsidRDefault="005E3BF9" w:rsidP="005E3BF9">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④</w:t>
      </w:r>
      <w:r w:rsidRPr="00402C07">
        <w:rPr>
          <w:rFonts w:ascii="仿宋_GB2312" w:eastAsia="仿宋_GB2312" w:hint="eastAsia"/>
          <w:color w:val="000000" w:themeColor="text1"/>
          <w:sz w:val="30"/>
          <w:szCs w:val="30"/>
        </w:rPr>
        <w:t>完成青年帮扶创业项目个数： 2个；</w:t>
      </w:r>
    </w:p>
    <w:p w:rsidR="005E3BF9" w:rsidRPr="00402C07" w:rsidRDefault="005E3BF9" w:rsidP="005E3BF9">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⑤</w:t>
      </w:r>
      <w:r w:rsidRPr="00402C07">
        <w:rPr>
          <w:rFonts w:ascii="仿宋_GB2312" w:eastAsia="仿宋_GB2312" w:hint="eastAsia"/>
          <w:color w:val="000000" w:themeColor="text1"/>
          <w:sz w:val="30"/>
          <w:szCs w:val="30"/>
        </w:rPr>
        <w:t>新建青年就业创业见习基地个数：1个。</w:t>
      </w:r>
    </w:p>
    <w:p w:rsidR="00BF625E" w:rsidRPr="00402C07" w:rsidRDefault="00056ABF" w:rsidP="009F65AA">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2.效果目标</w:t>
      </w:r>
    </w:p>
    <w:p w:rsidR="005E3BF9" w:rsidRPr="00402C07" w:rsidRDefault="005E3BF9" w:rsidP="005E3BF9">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①</w:t>
      </w:r>
      <w:r w:rsidRPr="00402C07">
        <w:rPr>
          <w:rFonts w:ascii="仿宋_GB2312" w:eastAsia="仿宋_GB2312" w:hint="eastAsia"/>
          <w:color w:val="000000" w:themeColor="text1"/>
          <w:sz w:val="30"/>
          <w:szCs w:val="30"/>
        </w:rPr>
        <w:t>通过培训基地培训未就业青年人数</w:t>
      </w:r>
      <w:r w:rsidR="00E07CD0" w:rsidRPr="00402C07">
        <w:rPr>
          <w:rFonts w:ascii="仿宋_GB2312" w:eastAsia="仿宋_GB2312" w:hint="eastAsia"/>
          <w:color w:val="000000" w:themeColor="text1"/>
          <w:sz w:val="30"/>
          <w:szCs w:val="30"/>
        </w:rPr>
        <w:t>：</w:t>
      </w:r>
      <w:r w:rsidRPr="00402C07">
        <w:rPr>
          <w:rFonts w:ascii="仿宋_GB2312" w:eastAsia="仿宋_GB2312" w:hint="eastAsia"/>
          <w:color w:val="000000" w:themeColor="text1"/>
          <w:sz w:val="30"/>
          <w:szCs w:val="30"/>
        </w:rPr>
        <w:tab/>
      </w:r>
      <w:r w:rsidR="00770A49">
        <w:rPr>
          <w:rFonts w:ascii="仿宋_GB2312" w:eastAsia="仿宋_GB2312"/>
          <w:color w:val="000000" w:themeColor="text1"/>
          <w:sz w:val="30"/>
          <w:szCs w:val="30"/>
        </w:rPr>
        <w:t>20</w:t>
      </w:r>
      <w:r w:rsidR="00E07CD0" w:rsidRPr="00402C07">
        <w:rPr>
          <w:rFonts w:ascii="仿宋_GB2312" w:eastAsia="仿宋_GB2312" w:hint="eastAsia"/>
          <w:color w:val="000000" w:themeColor="text1"/>
          <w:sz w:val="30"/>
          <w:szCs w:val="30"/>
        </w:rPr>
        <w:t>人；</w:t>
      </w:r>
    </w:p>
    <w:p w:rsidR="005E3BF9" w:rsidRPr="00402C07" w:rsidRDefault="005E3BF9" w:rsidP="005E3BF9">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②</w:t>
      </w:r>
      <w:r w:rsidRPr="00402C07">
        <w:rPr>
          <w:rFonts w:ascii="仿宋_GB2312" w:eastAsia="仿宋_GB2312" w:hint="eastAsia"/>
          <w:color w:val="000000" w:themeColor="text1"/>
          <w:sz w:val="30"/>
          <w:szCs w:val="30"/>
        </w:rPr>
        <w:t>新增就业青年人数</w:t>
      </w:r>
      <w:r w:rsidRPr="00402C07">
        <w:rPr>
          <w:rFonts w:ascii="仿宋_GB2312" w:eastAsia="仿宋_GB2312" w:hint="eastAsia"/>
          <w:color w:val="000000" w:themeColor="text1"/>
          <w:sz w:val="30"/>
          <w:szCs w:val="30"/>
        </w:rPr>
        <w:tab/>
      </w:r>
      <w:r w:rsidR="00E07CD0" w:rsidRPr="00402C07">
        <w:rPr>
          <w:rFonts w:ascii="仿宋_GB2312" w:eastAsia="仿宋_GB2312" w:hint="eastAsia"/>
          <w:color w:val="000000" w:themeColor="text1"/>
          <w:sz w:val="30"/>
          <w:szCs w:val="30"/>
        </w:rPr>
        <w:t>：</w:t>
      </w:r>
      <w:r w:rsidRPr="00402C07">
        <w:rPr>
          <w:rFonts w:ascii="仿宋_GB2312" w:eastAsia="仿宋_GB2312" w:hint="eastAsia"/>
          <w:color w:val="000000" w:themeColor="text1"/>
          <w:sz w:val="30"/>
          <w:szCs w:val="30"/>
        </w:rPr>
        <w:t>10</w:t>
      </w:r>
      <w:r w:rsidR="00E07CD0" w:rsidRPr="00402C07">
        <w:rPr>
          <w:rFonts w:ascii="仿宋_GB2312" w:eastAsia="仿宋_GB2312" w:hint="eastAsia"/>
          <w:color w:val="000000" w:themeColor="text1"/>
          <w:sz w:val="30"/>
          <w:szCs w:val="30"/>
        </w:rPr>
        <w:t>人；</w:t>
      </w:r>
    </w:p>
    <w:p w:rsidR="005E3BF9" w:rsidRPr="00402C07" w:rsidRDefault="005E3BF9" w:rsidP="005E3BF9">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③</w:t>
      </w:r>
      <w:r w:rsidRPr="00402C07">
        <w:rPr>
          <w:rFonts w:ascii="仿宋_GB2312" w:eastAsia="仿宋_GB2312" w:hint="eastAsia"/>
          <w:color w:val="000000" w:themeColor="text1"/>
          <w:sz w:val="30"/>
          <w:szCs w:val="30"/>
        </w:rPr>
        <w:t>上岗见习青年人数</w:t>
      </w:r>
      <w:r w:rsidRPr="00402C07">
        <w:rPr>
          <w:rFonts w:ascii="仿宋_GB2312" w:eastAsia="仿宋_GB2312" w:hint="eastAsia"/>
          <w:color w:val="000000" w:themeColor="text1"/>
          <w:sz w:val="30"/>
          <w:szCs w:val="30"/>
        </w:rPr>
        <w:tab/>
      </w:r>
      <w:r w:rsidR="00E07CD0" w:rsidRPr="00402C07">
        <w:rPr>
          <w:rFonts w:ascii="仿宋_GB2312" w:eastAsia="仿宋_GB2312" w:hint="eastAsia"/>
          <w:color w:val="000000" w:themeColor="text1"/>
          <w:sz w:val="30"/>
          <w:szCs w:val="30"/>
        </w:rPr>
        <w:t>：</w:t>
      </w:r>
      <w:r w:rsidRPr="00402C07">
        <w:rPr>
          <w:rFonts w:ascii="仿宋_GB2312" w:eastAsia="仿宋_GB2312" w:hint="eastAsia"/>
          <w:color w:val="000000" w:themeColor="text1"/>
          <w:sz w:val="30"/>
          <w:szCs w:val="30"/>
        </w:rPr>
        <w:t>20</w:t>
      </w:r>
      <w:r w:rsidR="00E07CD0" w:rsidRPr="00402C07">
        <w:rPr>
          <w:rFonts w:ascii="仿宋_GB2312" w:eastAsia="仿宋_GB2312" w:hint="eastAsia"/>
          <w:color w:val="000000" w:themeColor="text1"/>
          <w:sz w:val="30"/>
          <w:szCs w:val="30"/>
        </w:rPr>
        <w:t>人；</w:t>
      </w:r>
      <w:r w:rsidRPr="00402C07">
        <w:rPr>
          <w:rFonts w:ascii="仿宋_GB2312" w:eastAsia="仿宋_GB2312" w:hint="eastAsia"/>
          <w:color w:val="000000" w:themeColor="text1"/>
          <w:sz w:val="30"/>
          <w:szCs w:val="30"/>
        </w:rPr>
        <w:tab/>
      </w:r>
    </w:p>
    <w:p w:rsidR="005E3BF9" w:rsidRPr="00402C07" w:rsidRDefault="005E3BF9" w:rsidP="005E3BF9">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④</w:t>
      </w:r>
      <w:r w:rsidRPr="00402C07">
        <w:rPr>
          <w:rFonts w:ascii="仿宋_GB2312" w:eastAsia="仿宋_GB2312" w:hint="eastAsia"/>
          <w:color w:val="000000" w:themeColor="text1"/>
          <w:sz w:val="30"/>
          <w:szCs w:val="30"/>
        </w:rPr>
        <w:t>新增见习岗位</w:t>
      </w:r>
      <w:r w:rsidR="00E07CD0" w:rsidRPr="00402C07">
        <w:rPr>
          <w:rFonts w:ascii="仿宋_GB2312" w:eastAsia="仿宋_GB2312" w:hint="eastAsia"/>
          <w:color w:val="000000" w:themeColor="text1"/>
          <w:sz w:val="30"/>
          <w:szCs w:val="30"/>
        </w:rPr>
        <w:t>：</w:t>
      </w:r>
      <w:r w:rsidR="00770A49">
        <w:rPr>
          <w:rFonts w:ascii="仿宋_GB2312" w:eastAsia="仿宋_GB2312"/>
          <w:color w:val="000000" w:themeColor="text1"/>
          <w:sz w:val="30"/>
          <w:szCs w:val="30"/>
        </w:rPr>
        <w:t>3</w:t>
      </w:r>
      <w:r w:rsidRPr="00402C07">
        <w:rPr>
          <w:rFonts w:ascii="仿宋_GB2312" w:eastAsia="仿宋_GB2312" w:hint="eastAsia"/>
          <w:color w:val="000000" w:themeColor="text1"/>
          <w:sz w:val="30"/>
          <w:szCs w:val="30"/>
        </w:rPr>
        <w:tab/>
      </w:r>
      <w:proofErr w:type="gramStart"/>
      <w:r w:rsidR="00E07CD0" w:rsidRPr="00402C07">
        <w:rPr>
          <w:rFonts w:ascii="仿宋_GB2312" w:eastAsia="仿宋_GB2312" w:hint="eastAsia"/>
          <w:color w:val="000000" w:themeColor="text1"/>
          <w:sz w:val="30"/>
          <w:szCs w:val="30"/>
        </w:rPr>
        <w:t>个</w:t>
      </w:r>
      <w:proofErr w:type="gramEnd"/>
      <w:r w:rsidR="00E07CD0" w:rsidRPr="00402C07">
        <w:rPr>
          <w:rFonts w:ascii="仿宋_GB2312" w:eastAsia="仿宋_GB2312" w:hint="eastAsia"/>
          <w:color w:val="000000" w:themeColor="text1"/>
          <w:sz w:val="30"/>
          <w:szCs w:val="30"/>
        </w:rPr>
        <w:t>。</w:t>
      </w:r>
    </w:p>
    <w:p w:rsidR="00056ABF" w:rsidRPr="00402C07" w:rsidRDefault="00056ABF" w:rsidP="00E07CD0">
      <w:pPr>
        <w:adjustRightInd w:val="0"/>
        <w:snapToGrid w:val="0"/>
        <w:spacing w:line="600" w:lineRule="exact"/>
        <w:ind w:firstLineChars="200" w:firstLine="600"/>
        <w:jc w:val="left"/>
        <w:rPr>
          <w:rFonts w:ascii="黑体" w:eastAsia="黑体"/>
          <w:color w:val="000000" w:themeColor="text1"/>
          <w:sz w:val="30"/>
          <w:szCs w:val="30"/>
        </w:rPr>
      </w:pPr>
      <w:r w:rsidRPr="00402C07">
        <w:rPr>
          <w:rFonts w:ascii="黑体" w:eastAsia="黑体" w:hint="eastAsia"/>
          <w:color w:val="000000" w:themeColor="text1"/>
          <w:sz w:val="30"/>
          <w:szCs w:val="30"/>
        </w:rPr>
        <w:t xml:space="preserve">二、项目绩效分析 </w:t>
      </w:r>
    </w:p>
    <w:p w:rsidR="00056ABF" w:rsidRPr="00402C07" w:rsidRDefault="00056ABF" w:rsidP="009F65AA">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w:t>
      </w:r>
      <w:proofErr w:type="gramStart"/>
      <w:r w:rsidRPr="00402C07">
        <w:rPr>
          <w:rFonts w:ascii="仿宋_GB2312" w:eastAsia="仿宋_GB2312" w:hint="eastAsia"/>
          <w:color w:val="000000" w:themeColor="text1"/>
          <w:sz w:val="30"/>
          <w:szCs w:val="30"/>
        </w:rPr>
        <w:t>一</w:t>
      </w:r>
      <w:proofErr w:type="gramEnd"/>
      <w:r w:rsidRPr="00402C07">
        <w:rPr>
          <w:rFonts w:ascii="仿宋_GB2312" w:eastAsia="仿宋_GB2312" w:hint="eastAsia"/>
          <w:color w:val="000000" w:themeColor="text1"/>
          <w:sz w:val="30"/>
          <w:szCs w:val="30"/>
        </w:rPr>
        <w:t>)项目管理情况</w:t>
      </w:r>
    </w:p>
    <w:p w:rsidR="00BF64AA" w:rsidRPr="00402C07" w:rsidRDefault="00056ABF" w:rsidP="009F65AA">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1.业务管理情况</w:t>
      </w:r>
    </w:p>
    <w:p w:rsidR="00056ABF" w:rsidRPr="00402C07" w:rsidRDefault="00BF64AA" w:rsidP="00BF64AA">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根据上级文件的精神和年初绩效目标开展</w:t>
      </w:r>
      <w:r w:rsidR="00C33FF9">
        <w:rPr>
          <w:rFonts w:ascii="仿宋_GB2312" w:eastAsia="仿宋_GB2312" w:hint="eastAsia"/>
          <w:color w:val="000000" w:themeColor="text1"/>
          <w:sz w:val="30"/>
          <w:szCs w:val="30"/>
        </w:rPr>
        <w:t>工作</w:t>
      </w:r>
      <w:r w:rsidRPr="00402C07">
        <w:rPr>
          <w:rFonts w:ascii="仿宋_GB2312" w:eastAsia="仿宋_GB2312" w:hint="eastAsia"/>
          <w:color w:val="000000" w:themeColor="text1"/>
          <w:sz w:val="30"/>
          <w:szCs w:val="30"/>
        </w:rPr>
        <w:t>，严格按照</w:t>
      </w:r>
      <w:r w:rsidRPr="00402C07">
        <w:rPr>
          <w:rFonts w:ascii="仿宋_GB2312" w:eastAsia="仿宋_GB2312" w:hint="eastAsia"/>
          <w:color w:val="000000" w:themeColor="text1"/>
          <w:sz w:val="30"/>
          <w:szCs w:val="30"/>
        </w:rPr>
        <w:lastRenderedPageBreak/>
        <w:t>《易家街内部控制手册》、通过制定相应的管理制度对项目质量控制、项目验收、项目基础资料等各个方面进行有效的管理。</w:t>
      </w:r>
    </w:p>
    <w:p w:rsidR="00056ABF" w:rsidRPr="00402C07" w:rsidRDefault="00056ABF" w:rsidP="009F65AA">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 xml:space="preserve">2.财务管理情况 </w:t>
      </w:r>
    </w:p>
    <w:p w:rsidR="00385F19" w:rsidRPr="00402C07" w:rsidRDefault="00E07CD0" w:rsidP="009F65AA">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①</w:t>
      </w:r>
      <w:r w:rsidR="00385F19" w:rsidRPr="00402C07">
        <w:rPr>
          <w:rFonts w:ascii="仿宋_GB2312" w:eastAsia="仿宋_GB2312" w:hint="eastAsia"/>
          <w:color w:val="000000" w:themeColor="text1"/>
          <w:sz w:val="30"/>
          <w:szCs w:val="30"/>
        </w:rPr>
        <w:t>预算安排、资金到位及实际执行情况</w:t>
      </w:r>
    </w:p>
    <w:p w:rsidR="00385F19" w:rsidRPr="00402C07" w:rsidRDefault="00BF64AA" w:rsidP="00385F19">
      <w:pPr>
        <w:spacing w:before="120" w:after="120" w:line="360" w:lineRule="auto"/>
        <w:ind w:firstLineChars="200" w:firstLine="560"/>
        <w:outlineLvl w:val="2"/>
        <w:rPr>
          <w:rFonts w:ascii="Times New Roman" w:eastAsia="仿宋_GB2312" w:hAnsi="Times New Roman" w:cs="仿宋_GB2312"/>
          <w:color w:val="000000" w:themeColor="text1"/>
          <w:sz w:val="28"/>
          <w:szCs w:val="28"/>
        </w:rPr>
      </w:pPr>
      <w:r w:rsidRPr="00402C07">
        <w:rPr>
          <w:rFonts w:ascii="Times New Roman" w:eastAsia="仿宋_GB2312" w:hAnsi="Times New Roman" w:cs="仿宋_GB2312" w:hint="eastAsia"/>
          <w:color w:val="000000" w:themeColor="text1"/>
          <w:sz w:val="28"/>
          <w:szCs w:val="28"/>
        </w:rPr>
        <w:t>项目年初预算</w:t>
      </w:r>
      <w:r w:rsidR="00E07CD0" w:rsidRPr="00402C07">
        <w:rPr>
          <w:rFonts w:ascii="Times New Roman" w:eastAsia="仿宋_GB2312" w:hAnsi="Times New Roman"/>
          <w:color w:val="000000" w:themeColor="text1"/>
          <w:sz w:val="28"/>
          <w:szCs w:val="28"/>
        </w:rPr>
        <w:t>65,000.00</w:t>
      </w:r>
      <w:r w:rsidR="008C4294" w:rsidRPr="00402C07">
        <w:rPr>
          <w:rFonts w:ascii="Times New Roman" w:eastAsia="仿宋_GB2312" w:hAnsi="Times New Roman" w:hint="eastAsia"/>
          <w:color w:val="000000" w:themeColor="text1"/>
          <w:sz w:val="28"/>
          <w:szCs w:val="28"/>
        </w:rPr>
        <w:t>元、</w:t>
      </w:r>
      <w:r w:rsidRPr="00402C07">
        <w:rPr>
          <w:rFonts w:ascii="Times New Roman" w:eastAsia="仿宋_GB2312" w:hAnsi="Times New Roman" w:cs="仿宋_GB2312" w:hint="eastAsia"/>
          <w:color w:val="000000" w:themeColor="text1"/>
          <w:sz w:val="28"/>
          <w:szCs w:val="28"/>
        </w:rPr>
        <w:t>调整</w:t>
      </w:r>
      <w:proofErr w:type="gramStart"/>
      <w:r w:rsidRPr="00402C07">
        <w:rPr>
          <w:rFonts w:ascii="Times New Roman" w:eastAsia="仿宋_GB2312" w:hAnsi="Times New Roman" w:cs="仿宋_GB2312" w:hint="eastAsia"/>
          <w:color w:val="000000" w:themeColor="text1"/>
          <w:sz w:val="28"/>
          <w:szCs w:val="28"/>
        </w:rPr>
        <w:t>后预算</w:t>
      </w:r>
      <w:proofErr w:type="gramEnd"/>
      <w:r w:rsidRPr="00402C07">
        <w:rPr>
          <w:rFonts w:ascii="Times New Roman" w:eastAsia="仿宋_GB2312" w:hAnsi="Times New Roman" w:cs="仿宋_GB2312" w:hint="eastAsia"/>
          <w:color w:val="000000" w:themeColor="text1"/>
          <w:sz w:val="28"/>
          <w:szCs w:val="28"/>
        </w:rPr>
        <w:t>为</w:t>
      </w:r>
      <w:r w:rsidR="00E07CD0" w:rsidRPr="00402C07">
        <w:rPr>
          <w:rFonts w:ascii="Times New Roman" w:eastAsia="仿宋_GB2312" w:hAnsi="Times New Roman"/>
          <w:color w:val="000000" w:themeColor="text1"/>
          <w:sz w:val="28"/>
          <w:szCs w:val="28"/>
        </w:rPr>
        <w:t>65,000.00</w:t>
      </w:r>
      <w:r w:rsidR="008C4294" w:rsidRPr="00402C07">
        <w:rPr>
          <w:rFonts w:ascii="Times New Roman" w:eastAsia="仿宋_GB2312" w:hAnsi="Times New Roman" w:hint="eastAsia"/>
          <w:color w:val="000000" w:themeColor="text1"/>
          <w:sz w:val="28"/>
          <w:szCs w:val="28"/>
        </w:rPr>
        <w:t>元、</w:t>
      </w:r>
      <w:r w:rsidR="00385F19" w:rsidRPr="00402C07">
        <w:rPr>
          <w:rFonts w:ascii="Times New Roman" w:eastAsia="仿宋_GB2312" w:hAnsi="Times New Roman" w:cs="仿宋_GB2312" w:hint="eastAsia"/>
          <w:color w:val="000000" w:themeColor="text1"/>
          <w:sz w:val="28"/>
          <w:szCs w:val="28"/>
        </w:rPr>
        <w:t>到位资金</w:t>
      </w:r>
      <w:r w:rsidR="00E07CD0" w:rsidRPr="00402C07">
        <w:rPr>
          <w:rFonts w:ascii="Times New Roman" w:eastAsia="仿宋_GB2312" w:hAnsi="Times New Roman" w:cs="仿宋_GB2312"/>
          <w:color w:val="000000" w:themeColor="text1"/>
          <w:sz w:val="28"/>
          <w:szCs w:val="28"/>
        </w:rPr>
        <w:t>65,000.00</w:t>
      </w:r>
      <w:r w:rsidR="00385F19" w:rsidRPr="00402C07">
        <w:rPr>
          <w:rFonts w:ascii="Times New Roman" w:eastAsia="仿宋_GB2312" w:hAnsi="Times New Roman" w:cs="仿宋_GB2312" w:hint="eastAsia"/>
          <w:color w:val="000000" w:themeColor="text1"/>
          <w:sz w:val="28"/>
          <w:szCs w:val="28"/>
        </w:rPr>
        <w:t>元、实际支出</w:t>
      </w:r>
      <w:r w:rsidR="00E07CD0" w:rsidRPr="00402C07">
        <w:rPr>
          <w:rFonts w:ascii="Times New Roman" w:eastAsia="仿宋_GB2312" w:hAnsi="Times New Roman" w:cs="仿宋_GB2312"/>
          <w:color w:val="000000" w:themeColor="text1"/>
          <w:sz w:val="28"/>
          <w:szCs w:val="28"/>
        </w:rPr>
        <w:t>29,510.74</w:t>
      </w:r>
      <w:r w:rsidR="00385F19" w:rsidRPr="00402C07">
        <w:rPr>
          <w:rFonts w:ascii="Times New Roman" w:eastAsia="仿宋_GB2312" w:hAnsi="Times New Roman" w:cs="仿宋_GB2312" w:hint="eastAsia"/>
          <w:color w:val="000000" w:themeColor="text1"/>
          <w:sz w:val="28"/>
          <w:szCs w:val="28"/>
        </w:rPr>
        <w:t>元，预算执行率</w:t>
      </w:r>
      <w:r w:rsidR="00E07CD0" w:rsidRPr="00402C07">
        <w:rPr>
          <w:rFonts w:ascii="Times New Roman" w:eastAsia="仿宋_GB2312" w:hAnsi="Times New Roman" w:cs="仿宋_GB2312"/>
          <w:color w:val="000000" w:themeColor="text1"/>
          <w:sz w:val="28"/>
          <w:szCs w:val="28"/>
        </w:rPr>
        <w:t>45.40%</w:t>
      </w:r>
      <w:r w:rsidR="00385F19" w:rsidRPr="00402C07">
        <w:rPr>
          <w:rFonts w:ascii="Times New Roman" w:eastAsia="仿宋_GB2312" w:hAnsi="Times New Roman" w:cs="仿宋_GB2312" w:hint="eastAsia"/>
          <w:color w:val="000000" w:themeColor="text1"/>
          <w:sz w:val="28"/>
          <w:szCs w:val="28"/>
        </w:rPr>
        <w:t>。具体情况请见下表（单位：元）：</w:t>
      </w:r>
    </w:p>
    <w:p w:rsidR="00385F19" w:rsidRPr="00402C07" w:rsidRDefault="005E3BF9" w:rsidP="00385F19">
      <w:pPr>
        <w:spacing w:before="120" w:after="120" w:line="360" w:lineRule="auto"/>
        <w:ind w:firstLineChars="200" w:firstLine="480"/>
        <w:jc w:val="center"/>
        <w:outlineLvl w:val="2"/>
        <w:rPr>
          <w:rFonts w:ascii="Times New Roman" w:eastAsia="仿宋_GB2312" w:hAnsi="Times New Roman" w:cs="仿宋_GB2312"/>
          <w:color w:val="000000" w:themeColor="text1"/>
          <w:sz w:val="24"/>
        </w:rPr>
      </w:pPr>
      <w:r w:rsidRPr="00402C07">
        <w:rPr>
          <w:rFonts w:ascii="Times New Roman" w:eastAsia="仿宋_GB2312" w:hAnsi="Times New Roman" w:cs="仿宋_GB2312" w:hint="eastAsia"/>
          <w:color w:val="000000" w:themeColor="text1"/>
          <w:sz w:val="24"/>
        </w:rPr>
        <w:t>基层群团组织力量建设经费项目</w:t>
      </w:r>
      <w:r w:rsidR="00385F19" w:rsidRPr="00402C07">
        <w:rPr>
          <w:rFonts w:ascii="Times New Roman" w:eastAsia="仿宋_GB2312" w:hAnsi="Times New Roman" w:cs="仿宋_GB2312" w:hint="eastAsia"/>
          <w:color w:val="000000" w:themeColor="text1"/>
          <w:sz w:val="24"/>
        </w:rPr>
        <w:t>预算执行情况表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82"/>
        <w:gridCol w:w="1418"/>
        <w:gridCol w:w="1280"/>
        <w:gridCol w:w="1418"/>
        <w:gridCol w:w="1323"/>
      </w:tblGrid>
      <w:tr w:rsidR="00402C07" w:rsidRPr="00402C07" w:rsidTr="00E07CD0">
        <w:trPr>
          <w:trHeight w:val="270"/>
          <w:jc w:val="center"/>
        </w:trPr>
        <w:tc>
          <w:tcPr>
            <w:tcW w:w="646" w:type="pct"/>
            <w:shd w:val="clear" w:color="auto" w:fill="auto"/>
            <w:vAlign w:val="center"/>
            <w:hideMark/>
          </w:tcPr>
          <w:p w:rsidR="00E07CD0" w:rsidRPr="00402C07" w:rsidRDefault="00E07CD0" w:rsidP="00E07CD0">
            <w:pPr>
              <w:widowControl/>
              <w:jc w:val="center"/>
              <w:rPr>
                <w:rFonts w:ascii="仿宋" w:eastAsia="仿宋" w:hAnsi="仿宋" w:cs="宋体"/>
                <w:color w:val="000000" w:themeColor="text1"/>
                <w:kern w:val="0"/>
                <w:sz w:val="18"/>
                <w:szCs w:val="18"/>
              </w:rPr>
            </w:pPr>
            <w:r w:rsidRPr="00402C07">
              <w:rPr>
                <w:rFonts w:ascii="仿宋" w:eastAsia="仿宋" w:hAnsi="仿宋" w:cs="宋体" w:hint="eastAsia"/>
                <w:color w:val="000000" w:themeColor="text1"/>
                <w:kern w:val="0"/>
                <w:sz w:val="18"/>
                <w:szCs w:val="18"/>
              </w:rPr>
              <w:t>序号</w:t>
            </w:r>
          </w:p>
        </w:tc>
        <w:tc>
          <w:tcPr>
            <w:tcW w:w="1163" w:type="pct"/>
            <w:shd w:val="clear" w:color="auto" w:fill="auto"/>
            <w:vAlign w:val="center"/>
            <w:hideMark/>
          </w:tcPr>
          <w:p w:rsidR="00E07CD0" w:rsidRPr="00402C07" w:rsidRDefault="00E07CD0" w:rsidP="00E07CD0">
            <w:pPr>
              <w:widowControl/>
              <w:jc w:val="center"/>
              <w:rPr>
                <w:rFonts w:ascii="仿宋" w:eastAsia="仿宋" w:hAnsi="仿宋" w:cs="宋体"/>
                <w:color w:val="000000" w:themeColor="text1"/>
                <w:kern w:val="0"/>
                <w:sz w:val="18"/>
                <w:szCs w:val="18"/>
              </w:rPr>
            </w:pPr>
            <w:r w:rsidRPr="00402C07">
              <w:rPr>
                <w:rFonts w:ascii="仿宋" w:eastAsia="仿宋" w:hAnsi="仿宋" w:cs="宋体" w:hint="eastAsia"/>
                <w:color w:val="000000" w:themeColor="text1"/>
                <w:kern w:val="0"/>
                <w:sz w:val="18"/>
                <w:szCs w:val="18"/>
              </w:rPr>
              <w:t>项目内容</w:t>
            </w:r>
          </w:p>
        </w:tc>
        <w:tc>
          <w:tcPr>
            <w:tcW w:w="832" w:type="pct"/>
            <w:shd w:val="clear" w:color="auto" w:fill="auto"/>
            <w:vAlign w:val="center"/>
            <w:hideMark/>
          </w:tcPr>
          <w:p w:rsidR="00E07CD0" w:rsidRPr="00402C07" w:rsidRDefault="00E07CD0" w:rsidP="00E07CD0">
            <w:pPr>
              <w:widowControl/>
              <w:jc w:val="center"/>
              <w:rPr>
                <w:rFonts w:ascii="仿宋" w:eastAsia="仿宋" w:hAnsi="仿宋" w:cs="宋体"/>
                <w:color w:val="000000" w:themeColor="text1"/>
                <w:kern w:val="0"/>
                <w:sz w:val="18"/>
                <w:szCs w:val="18"/>
              </w:rPr>
            </w:pPr>
            <w:r w:rsidRPr="00402C07">
              <w:rPr>
                <w:rFonts w:ascii="仿宋" w:eastAsia="仿宋" w:hAnsi="仿宋" w:cs="宋体" w:hint="eastAsia"/>
                <w:color w:val="000000" w:themeColor="text1"/>
                <w:kern w:val="0"/>
                <w:sz w:val="18"/>
                <w:szCs w:val="18"/>
              </w:rPr>
              <w:t>年初预算数</w:t>
            </w:r>
          </w:p>
        </w:tc>
        <w:tc>
          <w:tcPr>
            <w:tcW w:w="751" w:type="pct"/>
            <w:shd w:val="clear" w:color="auto" w:fill="auto"/>
            <w:vAlign w:val="center"/>
            <w:hideMark/>
          </w:tcPr>
          <w:p w:rsidR="00E07CD0" w:rsidRPr="00402C07" w:rsidRDefault="00E07CD0" w:rsidP="00E07CD0">
            <w:pPr>
              <w:widowControl/>
              <w:jc w:val="center"/>
              <w:rPr>
                <w:rFonts w:ascii="仿宋" w:eastAsia="仿宋" w:hAnsi="仿宋" w:cs="宋体"/>
                <w:color w:val="000000" w:themeColor="text1"/>
                <w:kern w:val="0"/>
                <w:sz w:val="18"/>
                <w:szCs w:val="18"/>
              </w:rPr>
            </w:pPr>
            <w:r w:rsidRPr="00402C07">
              <w:rPr>
                <w:rFonts w:ascii="仿宋" w:eastAsia="仿宋" w:hAnsi="仿宋" w:cs="宋体" w:hint="eastAsia"/>
                <w:color w:val="000000" w:themeColor="text1"/>
                <w:kern w:val="0"/>
                <w:sz w:val="18"/>
                <w:szCs w:val="18"/>
              </w:rPr>
              <w:t>调整</w:t>
            </w:r>
            <w:proofErr w:type="gramStart"/>
            <w:r w:rsidRPr="00402C07">
              <w:rPr>
                <w:rFonts w:ascii="仿宋" w:eastAsia="仿宋" w:hAnsi="仿宋" w:cs="宋体" w:hint="eastAsia"/>
                <w:color w:val="000000" w:themeColor="text1"/>
                <w:kern w:val="0"/>
                <w:sz w:val="18"/>
                <w:szCs w:val="18"/>
              </w:rPr>
              <w:t>后预算</w:t>
            </w:r>
            <w:proofErr w:type="gramEnd"/>
            <w:r w:rsidRPr="00402C07">
              <w:rPr>
                <w:rFonts w:ascii="仿宋" w:eastAsia="仿宋" w:hAnsi="仿宋" w:cs="宋体" w:hint="eastAsia"/>
                <w:color w:val="000000" w:themeColor="text1"/>
                <w:kern w:val="0"/>
                <w:sz w:val="18"/>
                <w:szCs w:val="18"/>
              </w:rPr>
              <w:t>数</w:t>
            </w:r>
          </w:p>
        </w:tc>
        <w:tc>
          <w:tcPr>
            <w:tcW w:w="832" w:type="pct"/>
            <w:shd w:val="clear" w:color="auto" w:fill="auto"/>
            <w:vAlign w:val="center"/>
            <w:hideMark/>
          </w:tcPr>
          <w:p w:rsidR="00E07CD0" w:rsidRPr="00402C07" w:rsidRDefault="00E07CD0" w:rsidP="00E07CD0">
            <w:pPr>
              <w:widowControl/>
              <w:jc w:val="center"/>
              <w:rPr>
                <w:rFonts w:ascii="仿宋" w:eastAsia="仿宋" w:hAnsi="仿宋" w:cs="宋体"/>
                <w:color w:val="000000" w:themeColor="text1"/>
                <w:kern w:val="0"/>
                <w:sz w:val="18"/>
                <w:szCs w:val="18"/>
              </w:rPr>
            </w:pPr>
            <w:r w:rsidRPr="00402C07">
              <w:rPr>
                <w:rFonts w:ascii="仿宋" w:eastAsia="仿宋" w:hAnsi="仿宋" w:cs="宋体" w:hint="eastAsia"/>
                <w:color w:val="000000" w:themeColor="text1"/>
                <w:kern w:val="0"/>
                <w:sz w:val="18"/>
                <w:szCs w:val="18"/>
              </w:rPr>
              <w:t>实际执行数</w:t>
            </w:r>
          </w:p>
        </w:tc>
        <w:tc>
          <w:tcPr>
            <w:tcW w:w="776" w:type="pct"/>
            <w:shd w:val="clear" w:color="auto" w:fill="auto"/>
            <w:vAlign w:val="center"/>
            <w:hideMark/>
          </w:tcPr>
          <w:p w:rsidR="00E07CD0" w:rsidRPr="00402C07" w:rsidRDefault="00E07CD0" w:rsidP="00E07CD0">
            <w:pPr>
              <w:widowControl/>
              <w:jc w:val="center"/>
              <w:rPr>
                <w:rFonts w:ascii="仿宋" w:eastAsia="仿宋" w:hAnsi="仿宋" w:cs="宋体"/>
                <w:color w:val="000000" w:themeColor="text1"/>
                <w:kern w:val="0"/>
                <w:sz w:val="18"/>
                <w:szCs w:val="18"/>
              </w:rPr>
            </w:pPr>
            <w:r w:rsidRPr="00402C07">
              <w:rPr>
                <w:rFonts w:ascii="仿宋" w:eastAsia="仿宋" w:hAnsi="仿宋" w:cs="宋体" w:hint="eastAsia"/>
                <w:color w:val="000000" w:themeColor="text1"/>
                <w:kern w:val="0"/>
                <w:sz w:val="18"/>
                <w:szCs w:val="18"/>
              </w:rPr>
              <w:t>执行率</w:t>
            </w:r>
          </w:p>
        </w:tc>
      </w:tr>
      <w:tr w:rsidR="00402C07" w:rsidRPr="00402C07" w:rsidTr="00E07CD0">
        <w:trPr>
          <w:trHeight w:val="270"/>
          <w:jc w:val="center"/>
        </w:trPr>
        <w:tc>
          <w:tcPr>
            <w:tcW w:w="646"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1</w:t>
            </w:r>
          </w:p>
        </w:tc>
        <w:tc>
          <w:tcPr>
            <w:tcW w:w="1163" w:type="pct"/>
            <w:shd w:val="clear" w:color="auto" w:fill="auto"/>
            <w:vAlign w:val="center"/>
            <w:hideMark/>
          </w:tcPr>
          <w:p w:rsidR="00E07CD0" w:rsidRPr="00402C07" w:rsidRDefault="00E07CD0" w:rsidP="00E07CD0">
            <w:pPr>
              <w:widowControl/>
              <w:jc w:val="left"/>
              <w:rPr>
                <w:rFonts w:ascii="仿宋" w:eastAsia="仿宋" w:hAnsi="仿宋" w:cs="宋体"/>
                <w:color w:val="000000" w:themeColor="text1"/>
                <w:kern w:val="0"/>
                <w:sz w:val="18"/>
                <w:szCs w:val="18"/>
              </w:rPr>
            </w:pPr>
            <w:r w:rsidRPr="00402C07">
              <w:rPr>
                <w:rFonts w:ascii="仿宋" w:eastAsia="仿宋" w:hAnsi="仿宋" w:cs="宋体" w:hint="eastAsia"/>
                <w:color w:val="000000" w:themeColor="text1"/>
                <w:kern w:val="0"/>
                <w:sz w:val="18"/>
                <w:szCs w:val="18"/>
              </w:rPr>
              <w:t>会议费</w:t>
            </w:r>
          </w:p>
        </w:tc>
        <w:tc>
          <w:tcPr>
            <w:tcW w:w="832"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10,000.00</w:t>
            </w:r>
          </w:p>
        </w:tc>
        <w:tc>
          <w:tcPr>
            <w:tcW w:w="751"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10,000.00</w:t>
            </w:r>
          </w:p>
        </w:tc>
        <w:tc>
          <w:tcPr>
            <w:tcW w:w="832"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p>
        </w:tc>
        <w:tc>
          <w:tcPr>
            <w:tcW w:w="776"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0.00%</w:t>
            </w:r>
          </w:p>
        </w:tc>
      </w:tr>
      <w:tr w:rsidR="00402C07" w:rsidRPr="00402C07" w:rsidTr="00E07CD0">
        <w:trPr>
          <w:trHeight w:val="270"/>
          <w:jc w:val="center"/>
        </w:trPr>
        <w:tc>
          <w:tcPr>
            <w:tcW w:w="646"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2</w:t>
            </w:r>
          </w:p>
        </w:tc>
        <w:tc>
          <w:tcPr>
            <w:tcW w:w="1163" w:type="pct"/>
            <w:shd w:val="clear" w:color="auto" w:fill="auto"/>
            <w:vAlign w:val="center"/>
            <w:hideMark/>
          </w:tcPr>
          <w:p w:rsidR="00E07CD0" w:rsidRPr="00402C07" w:rsidRDefault="00E07CD0" w:rsidP="00E07CD0">
            <w:pPr>
              <w:widowControl/>
              <w:jc w:val="left"/>
              <w:rPr>
                <w:rFonts w:ascii="仿宋" w:eastAsia="仿宋" w:hAnsi="仿宋" w:cs="宋体"/>
                <w:color w:val="000000" w:themeColor="text1"/>
                <w:kern w:val="0"/>
                <w:sz w:val="18"/>
                <w:szCs w:val="18"/>
              </w:rPr>
            </w:pPr>
            <w:r w:rsidRPr="00402C07">
              <w:rPr>
                <w:rFonts w:ascii="仿宋" w:eastAsia="仿宋" w:hAnsi="仿宋" w:cs="宋体" w:hint="eastAsia"/>
                <w:color w:val="000000" w:themeColor="text1"/>
                <w:kern w:val="0"/>
                <w:sz w:val="18"/>
                <w:szCs w:val="18"/>
              </w:rPr>
              <w:t>办公费</w:t>
            </w:r>
          </w:p>
        </w:tc>
        <w:tc>
          <w:tcPr>
            <w:tcW w:w="832"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35,000.00</w:t>
            </w:r>
          </w:p>
        </w:tc>
        <w:tc>
          <w:tcPr>
            <w:tcW w:w="751"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35,000.00</w:t>
            </w:r>
          </w:p>
        </w:tc>
        <w:tc>
          <w:tcPr>
            <w:tcW w:w="832"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5,838.20</w:t>
            </w:r>
          </w:p>
        </w:tc>
        <w:tc>
          <w:tcPr>
            <w:tcW w:w="776"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16.68%</w:t>
            </w:r>
          </w:p>
        </w:tc>
      </w:tr>
      <w:tr w:rsidR="00402C07" w:rsidRPr="00402C07" w:rsidTr="00E07CD0">
        <w:trPr>
          <w:trHeight w:val="270"/>
          <w:jc w:val="center"/>
        </w:trPr>
        <w:tc>
          <w:tcPr>
            <w:tcW w:w="646"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3</w:t>
            </w:r>
          </w:p>
        </w:tc>
        <w:tc>
          <w:tcPr>
            <w:tcW w:w="1163" w:type="pct"/>
            <w:shd w:val="clear" w:color="auto" w:fill="auto"/>
            <w:vAlign w:val="center"/>
            <w:hideMark/>
          </w:tcPr>
          <w:p w:rsidR="00E07CD0" w:rsidRPr="00402C07" w:rsidRDefault="00E07CD0" w:rsidP="00E07CD0">
            <w:pPr>
              <w:widowControl/>
              <w:jc w:val="left"/>
              <w:rPr>
                <w:rFonts w:ascii="仿宋" w:eastAsia="仿宋" w:hAnsi="仿宋" w:cs="宋体"/>
                <w:color w:val="000000" w:themeColor="text1"/>
                <w:kern w:val="0"/>
                <w:sz w:val="18"/>
                <w:szCs w:val="18"/>
              </w:rPr>
            </w:pPr>
            <w:r w:rsidRPr="00402C07">
              <w:rPr>
                <w:rFonts w:ascii="仿宋" w:eastAsia="仿宋" w:hAnsi="仿宋" w:cs="宋体" w:hint="eastAsia"/>
                <w:color w:val="000000" w:themeColor="text1"/>
                <w:kern w:val="0"/>
                <w:sz w:val="18"/>
                <w:szCs w:val="18"/>
              </w:rPr>
              <w:t>培训费</w:t>
            </w:r>
          </w:p>
        </w:tc>
        <w:tc>
          <w:tcPr>
            <w:tcW w:w="832"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20,000.00</w:t>
            </w:r>
          </w:p>
        </w:tc>
        <w:tc>
          <w:tcPr>
            <w:tcW w:w="751"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20,000.00</w:t>
            </w:r>
          </w:p>
        </w:tc>
        <w:tc>
          <w:tcPr>
            <w:tcW w:w="832"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5,092.00</w:t>
            </w:r>
          </w:p>
        </w:tc>
        <w:tc>
          <w:tcPr>
            <w:tcW w:w="776"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25.46%</w:t>
            </w:r>
          </w:p>
        </w:tc>
      </w:tr>
      <w:tr w:rsidR="00402C07" w:rsidRPr="00402C07" w:rsidTr="00E07CD0">
        <w:trPr>
          <w:trHeight w:val="270"/>
          <w:jc w:val="center"/>
        </w:trPr>
        <w:tc>
          <w:tcPr>
            <w:tcW w:w="646"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4</w:t>
            </w:r>
          </w:p>
        </w:tc>
        <w:tc>
          <w:tcPr>
            <w:tcW w:w="1163" w:type="pct"/>
            <w:shd w:val="clear" w:color="auto" w:fill="auto"/>
            <w:vAlign w:val="center"/>
            <w:hideMark/>
          </w:tcPr>
          <w:p w:rsidR="00E07CD0" w:rsidRPr="00402C07" w:rsidRDefault="00E07CD0" w:rsidP="00E07CD0">
            <w:pPr>
              <w:widowControl/>
              <w:jc w:val="left"/>
              <w:rPr>
                <w:rFonts w:ascii="仿宋" w:eastAsia="仿宋" w:hAnsi="仿宋" w:cs="宋体"/>
                <w:color w:val="000000" w:themeColor="text1"/>
                <w:kern w:val="0"/>
                <w:sz w:val="18"/>
                <w:szCs w:val="18"/>
              </w:rPr>
            </w:pPr>
            <w:r w:rsidRPr="00402C07">
              <w:rPr>
                <w:rFonts w:ascii="仿宋" w:eastAsia="仿宋" w:hAnsi="仿宋" w:cs="宋体" w:hint="eastAsia"/>
                <w:color w:val="000000" w:themeColor="text1"/>
                <w:kern w:val="0"/>
                <w:sz w:val="18"/>
                <w:szCs w:val="18"/>
              </w:rPr>
              <w:t>印刷费</w:t>
            </w:r>
          </w:p>
        </w:tc>
        <w:tc>
          <w:tcPr>
            <w:tcW w:w="832"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p>
        </w:tc>
        <w:tc>
          <w:tcPr>
            <w:tcW w:w="751"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p>
        </w:tc>
        <w:tc>
          <w:tcPr>
            <w:tcW w:w="832"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12,494.00</w:t>
            </w:r>
          </w:p>
        </w:tc>
        <w:tc>
          <w:tcPr>
            <w:tcW w:w="776"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p>
        </w:tc>
      </w:tr>
      <w:tr w:rsidR="00402C07" w:rsidRPr="00402C07" w:rsidTr="00E07CD0">
        <w:trPr>
          <w:trHeight w:val="270"/>
          <w:jc w:val="center"/>
        </w:trPr>
        <w:tc>
          <w:tcPr>
            <w:tcW w:w="646"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5</w:t>
            </w:r>
          </w:p>
        </w:tc>
        <w:tc>
          <w:tcPr>
            <w:tcW w:w="1163" w:type="pct"/>
            <w:shd w:val="clear" w:color="auto" w:fill="auto"/>
            <w:vAlign w:val="center"/>
            <w:hideMark/>
          </w:tcPr>
          <w:p w:rsidR="00E07CD0" w:rsidRPr="00402C07" w:rsidRDefault="00E07CD0" w:rsidP="00E07CD0">
            <w:pPr>
              <w:widowControl/>
              <w:jc w:val="left"/>
              <w:rPr>
                <w:rFonts w:ascii="仿宋" w:eastAsia="仿宋" w:hAnsi="仿宋" w:cs="宋体"/>
                <w:color w:val="000000" w:themeColor="text1"/>
                <w:kern w:val="0"/>
                <w:sz w:val="18"/>
                <w:szCs w:val="18"/>
              </w:rPr>
            </w:pPr>
            <w:r w:rsidRPr="00402C07">
              <w:rPr>
                <w:rFonts w:ascii="仿宋" w:eastAsia="仿宋" w:hAnsi="仿宋" w:cs="宋体" w:hint="eastAsia"/>
                <w:color w:val="000000" w:themeColor="text1"/>
                <w:kern w:val="0"/>
                <w:sz w:val="18"/>
                <w:szCs w:val="18"/>
              </w:rPr>
              <w:t>劳务费</w:t>
            </w:r>
          </w:p>
        </w:tc>
        <w:tc>
          <w:tcPr>
            <w:tcW w:w="832"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p>
        </w:tc>
        <w:tc>
          <w:tcPr>
            <w:tcW w:w="751"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p>
        </w:tc>
        <w:tc>
          <w:tcPr>
            <w:tcW w:w="832"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2,613.20</w:t>
            </w:r>
          </w:p>
        </w:tc>
        <w:tc>
          <w:tcPr>
            <w:tcW w:w="776"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p>
        </w:tc>
      </w:tr>
      <w:tr w:rsidR="00402C07" w:rsidRPr="00402C07" w:rsidTr="00E07CD0">
        <w:trPr>
          <w:trHeight w:val="270"/>
          <w:jc w:val="center"/>
        </w:trPr>
        <w:tc>
          <w:tcPr>
            <w:tcW w:w="646"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6</w:t>
            </w:r>
          </w:p>
        </w:tc>
        <w:tc>
          <w:tcPr>
            <w:tcW w:w="1163" w:type="pct"/>
            <w:shd w:val="clear" w:color="auto" w:fill="auto"/>
            <w:vAlign w:val="center"/>
            <w:hideMark/>
          </w:tcPr>
          <w:p w:rsidR="00E07CD0" w:rsidRPr="00402C07" w:rsidRDefault="00E07CD0" w:rsidP="00E07CD0">
            <w:pPr>
              <w:widowControl/>
              <w:jc w:val="left"/>
              <w:rPr>
                <w:rFonts w:ascii="仿宋" w:eastAsia="仿宋" w:hAnsi="仿宋" w:cs="宋体"/>
                <w:color w:val="000000" w:themeColor="text1"/>
                <w:kern w:val="0"/>
                <w:sz w:val="18"/>
                <w:szCs w:val="18"/>
              </w:rPr>
            </w:pPr>
            <w:r w:rsidRPr="00402C07">
              <w:rPr>
                <w:rFonts w:ascii="仿宋" w:eastAsia="仿宋" w:hAnsi="仿宋" w:cs="宋体" w:hint="eastAsia"/>
                <w:color w:val="000000" w:themeColor="text1"/>
                <w:kern w:val="0"/>
                <w:sz w:val="18"/>
                <w:szCs w:val="18"/>
              </w:rPr>
              <w:t>福利费</w:t>
            </w:r>
          </w:p>
        </w:tc>
        <w:tc>
          <w:tcPr>
            <w:tcW w:w="832"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p>
        </w:tc>
        <w:tc>
          <w:tcPr>
            <w:tcW w:w="751"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p>
        </w:tc>
        <w:tc>
          <w:tcPr>
            <w:tcW w:w="832"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2,302.74</w:t>
            </w:r>
          </w:p>
        </w:tc>
        <w:tc>
          <w:tcPr>
            <w:tcW w:w="776"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p>
        </w:tc>
      </w:tr>
      <w:tr w:rsidR="00402C07" w:rsidRPr="00402C07" w:rsidTr="00E07CD0">
        <w:trPr>
          <w:trHeight w:val="270"/>
          <w:jc w:val="center"/>
        </w:trPr>
        <w:tc>
          <w:tcPr>
            <w:tcW w:w="646"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7</w:t>
            </w:r>
          </w:p>
        </w:tc>
        <w:tc>
          <w:tcPr>
            <w:tcW w:w="1163" w:type="pct"/>
            <w:shd w:val="clear" w:color="auto" w:fill="auto"/>
            <w:vAlign w:val="center"/>
            <w:hideMark/>
          </w:tcPr>
          <w:p w:rsidR="00E07CD0" w:rsidRPr="00402C07" w:rsidRDefault="00E07CD0" w:rsidP="00E07CD0">
            <w:pPr>
              <w:widowControl/>
              <w:jc w:val="left"/>
              <w:rPr>
                <w:rFonts w:ascii="仿宋" w:eastAsia="仿宋" w:hAnsi="仿宋" w:cs="宋体"/>
                <w:color w:val="000000" w:themeColor="text1"/>
                <w:kern w:val="0"/>
                <w:sz w:val="18"/>
                <w:szCs w:val="18"/>
              </w:rPr>
            </w:pPr>
            <w:r w:rsidRPr="00402C07">
              <w:rPr>
                <w:rFonts w:ascii="仿宋" w:eastAsia="仿宋" w:hAnsi="仿宋" w:cs="宋体" w:hint="eastAsia"/>
                <w:color w:val="000000" w:themeColor="text1"/>
                <w:kern w:val="0"/>
                <w:sz w:val="18"/>
                <w:szCs w:val="18"/>
              </w:rPr>
              <w:t>其他商品和服务支出</w:t>
            </w:r>
          </w:p>
        </w:tc>
        <w:tc>
          <w:tcPr>
            <w:tcW w:w="832"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p>
        </w:tc>
        <w:tc>
          <w:tcPr>
            <w:tcW w:w="751"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p>
        </w:tc>
        <w:tc>
          <w:tcPr>
            <w:tcW w:w="832"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r w:rsidRPr="00402C07">
              <w:rPr>
                <w:rFonts w:ascii="仿宋" w:eastAsia="仿宋" w:hAnsi="仿宋"/>
                <w:color w:val="000000" w:themeColor="text1"/>
                <w:kern w:val="0"/>
                <w:sz w:val="18"/>
                <w:szCs w:val="18"/>
              </w:rPr>
              <w:t>1,170.60</w:t>
            </w:r>
          </w:p>
        </w:tc>
        <w:tc>
          <w:tcPr>
            <w:tcW w:w="776" w:type="pct"/>
            <w:shd w:val="clear" w:color="auto" w:fill="auto"/>
            <w:vAlign w:val="center"/>
            <w:hideMark/>
          </w:tcPr>
          <w:p w:rsidR="00E07CD0" w:rsidRPr="00402C07" w:rsidRDefault="00E07CD0" w:rsidP="00E07CD0">
            <w:pPr>
              <w:widowControl/>
              <w:jc w:val="center"/>
              <w:rPr>
                <w:rFonts w:ascii="仿宋" w:eastAsia="仿宋" w:hAnsi="仿宋"/>
                <w:color w:val="000000" w:themeColor="text1"/>
                <w:kern w:val="0"/>
                <w:sz w:val="18"/>
                <w:szCs w:val="18"/>
              </w:rPr>
            </w:pPr>
          </w:p>
        </w:tc>
      </w:tr>
      <w:tr w:rsidR="00402C07" w:rsidRPr="00402C07" w:rsidTr="00E07CD0">
        <w:trPr>
          <w:trHeight w:val="270"/>
          <w:jc w:val="center"/>
        </w:trPr>
        <w:tc>
          <w:tcPr>
            <w:tcW w:w="1809" w:type="pct"/>
            <w:gridSpan w:val="2"/>
            <w:shd w:val="clear" w:color="auto" w:fill="auto"/>
            <w:vAlign w:val="center"/>
            <w:hideMark/>
          </w:tcPr>
          <w:p w:rsidR="00E07CD0" w:rsidRPr="00402C07" w:rsidRDefault="00E07CD0" w:rsidP="00E07CD0">
            <w:pPr>
              <w:widowControl/>
              <w:jc w:val="center"/>
              <w:rPr>
                <w:rFonts w:ascii="仿宋" w:eastAsia="仿宋" w:hAnsi="仿宋" w:cs="宋体"/>
                <w:b/>
                <w:color w:val="000000" w:themeColor="text1"/>
                <w:kern w:val="0"/>
                <w:sz w:val="18"/>
                <w:szCs w:val="18"/>
              </w:rPr>
            </w:pPr>
            <w:r w:rsidRPr="00402C07">
              <w:rPr>
                <w:rFonts w:ascii="仿宋" w:eastAsia="仿宋" w:hAnsi="仿宋" w:cs="宋体" w:hint="eastAsia"/>
                <w:b/>
                <w:color w:val="000000" w:themeColor="text1"/>
                <w:kern w:val="0"/>
                <w:sz w:val="18"/>
                <w:szCs w:val="18"/>
              </w:rPr>
              <w:t>小计</w:t>
            </w:r>
          </w:p>
        </w:tc>
        <w:tc>
          <w:tcPr>
            <w:tcW w:w="832" w:type="pct"/>
            <w:shd w:val="clear" w:color="auto" w:fill="auto"/>
            <w:vAlign w:val="center"/>
            <w:hideMark/>
          </w:tcPr>
          <w:p w:rsidR="00E07CD0" w:rsidRPr="00402C07" w:rsidRDefault="00E07CD0" w:rsidP="00E07CD0">
            <w:pPr>
              <w:widowControl/>
              <w:jc w:val="center"/>
              <w:rPr>
                <w:rFonts w:ascii="仿宋" w:eastAsia="仿宋" w:hAnsi="仿宋"/>
                <w:b/>
                <w:color w:val="000000" w:themeColor="text1"/>
                <w:kern w:val="0"/>
                <w:sz w:val="18"/>
                <w:szCs w:val="18"/>
              </w:rPr>
            </w:pPr>
            <w:r w:rsidRPr="00402C07">
              <w:rPr>
                <w:rFonts w:ascii="仿宋" w:eastAsia="仿宋" w:hAnsi="仿宋"/>
                <w:b/>
                <w:color w:val="000000" w:themeColor="text1"/>
                <w:kern w:val="0"/>
                <w:sz w:val="18"/>
                <w:szCs w:val="18"/>
              </w:rPr>
              <w:t>65,000.00</w:t>
            </w:r>
          </w:p>
        </w:tc>
        <w:tc>
          <w:tcPr>
            <w:tcW w:w="751" w:type="pct"/>
            <w:shd w:val="clear" w:color="auto" w:fill="auto"/>
            <w:vAlign w:val="center"/>
            <w:hideMark/>
          </w:tcPr>
          <w:p w:rsidR="00E07CD0" w:rsidRPr="00402C07" w:rsidRDefault="00E07CD0" w:rsidP="00E07CD0">
            <w:pPr>
              <w:widowControl/>
              <w:jc w:val="center"/>
              <w:rPr>
                <w:rFonts w:ascii="仿宋" w:eastAsia="仿宋" w:hAnsi="仿宋"/>
                <w:b/>
                <w:color w:val="000000" w:themeColor="text1"/>
                <w:kern w:val="0"/>
                <w:sz w:val="18"/>
                <w:szCs w:val="18"/>
              </w:rPr>
            </w:pPr>
            <w:r w:rsidRPr="00402C07">
              <w:rPr>
                <w:rFonts w:ascii="仿宋" w:eastAsia="仿宋" w:hAnsi="仿宋"/>
                <w:b/>
                <w:color w:val="000000" w:themeColor="text1"/>
                <w:kern w:val="0"/>
                <w:sz w:val="18"/>
                <w:szCs w:val="18"/>
              </w:rPr>
              <w:t>65,000.00</w:t>
            </w:r>
          </w:p>
        </w:tc>
        <w:tc>
          <w:tcPr>
            <w:tcW w:w="832" w:type="pct"/>
            <w:shd w:val="clear" w:color="auto" w:fill="auto"/>
            <w:vAlign w:val="center"/>
            <w:hideMark/>
          </w:tcPr>
          <w:p w:rsidR="00E07CD0" w:rsidRPr="00402C07" w:rsidRDefault="00E07CD0" w:rsidP="00E07CD0">
            <w:pPr>
              <w:widowControl/>
              <w:jc w:val="center"/>
              <w:rPr>
                <w:rFonts w:ascii="仿宋" w:eastAsia="仿宋" w:hAnsi="仿宋"/>
                <w:b/>
                <w:color w:val="000000" w:themeColor="text1"/>
                <w:kern w:val="0"/>
                <w:sz w:val="18"/>
                <w:szCs w:val="18"/>
              </w:rPr>
            </w:pPr>
            <w:r w:rsidRPr="00402C07">
              <w:rPr>
                <w:rFonts w:ascii="仿宋" w:eastAsia="仿宋" w:hAnsi="仿宋"/>
                <w:b/>
                <w:color w:val="000000" w:themeColor="text1"/>
                <w:kern w:val="0"/>
                <w:sz w:val="18"/>
                <w:szCs w:val="18"/>
              </w:rPr>
              <w:t>29,510.74</w:t>
            </w:r>
          </w:p>
        </w:tc>
        <w:tc>
          <w:tcPr>
            <w:tcW w:w="776" w:type="pct"/>
            <w:shd w:val="clear" w:color="auto" w:fill="auto"/>
            <w:vAlign w:val="center"/>
            <w:hideMark/>
          </w:tcPr>
          <w:p w:rsidR="00E07CD0" w:rsidRPr="00402C07" w:rsidRDefault="00E07CD0" w:rsidP="00E07CD0">
            <w:pPr>
              <w:widowControl/>
              <w:jc w:val="center"/>
              <w:rPr>
                <w:rFonts w:ascii="仿宋" w:eastAsia="仿宋" w:hAnsi="仿宋"/>
                <w:b/>
                <w:color w:val="000000" w:themeColor="text1"/>
                <w:kern w:val="0"/>
                <w:sz w:val="18"/>
                <w:szCs w:val="18"/>
              </w:rPr>
            </w:pPr>
            <w:r w:rsidRPr="00402C07">
              <w:rPr>
                <w:rFonts w:ascii="仿宋" w:eastAsia="仿宋" w:hAnsi="仿宋"/>
                <w:b/>
                <w:color w:val="000000" w:themeColor="text1"/>
                <w:kern w:val="0"/>
                <w:sz w:val="18"/>
                <w:szCs w:val="18"/>
              </w:rPr>
              <w:t>45.40%</w:t>
            </w:r>
          </w:p>
        </w:tc>
      </w:tr>
    </w:tbl>
    <w:p w:rsidR="00385F19" w:rsidRPr="00402C07" w:rsidRDefault="007F7D66" w:rsidP="00153768">
      <w:pPr>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②实际与预算差异的原因</w:t>
      </w:r>
    </w:p>
    <w:p w:rsidR="007F7D66" w:rsidRPr="00402C07" w:rsidRDefault="008C4294" w:rsidP="007F7D66">
      <w:pPr>
        <w:spacing w:before="120" w:after="120" w:line="360" w:lineRule="auto"/>
        <w:ind w:firstLineChars="200" w:firstLine="600"/>
        <w:outlineLvl w:val="2"/>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项目预算为</w:t>
      </w:r>
      <w:r w:rsidR="00E07CD0" w:rsidRPr="00402C07">
        <w:rPr>
          <w:rFonts w:ascii="仿宋_GB2312" w:eastAsia="仿宋_GB2312"/>
          <w:color w:val="000000" w:themeColor="text1"/>
          <w:sz w:val="30"/>
          <w:szCs w:val="30"/>
        </w:rPr>
        <w:t>65,000.00</w:t>
      </w:r>
      <w:r w:rsidRPr="00402C07">
        <w:rPr>
          <w:rFonts w:ascii="仿宋_GB2312" w:eastAsia="仿宋_GB2312" w:hint="eastAsia"/>
          <w:color w:val="000000" w:themeColor="text1"/>
          <w:sz w:val="30"/>
          <w:szCs w:val="30"/>
        </w:rPr>
        <w:t>元，实际支出</w:t>
      </w:r>
      <w:r w:rsidR="00E07CD0" w:rsidRPr="00402C07">
        <w:rPr>
          <w:rFonts w:ascii="仿宋_GB2312" w:eastAsia="仿宋_GB2312"/>
          <w:color w:val="000000" w:themeColor="text1"/>
          <w:sz w:val="30"/>
          <w:szCs w:val="30"/>
        </w:rPr>
        <w:t>29,510.74</w:t>
      </w:r>
      <w:r w:rsidRPr="00402C07">
        <w:rPr>
          <w:rFonts w:ascii="仿宋_GB2312" w:eastAsia="仿宋_GB2312" w:hint="eastAsia"/>
          <w:color w:val="000000" w:themeColor="text1"/>
          <w:sz w:val="30"/>
          <w:szCs w:val="30"/>
        </w:rPr>
        <w:t>元，相差</w:t>
      </w:r>
      <w:r w:rsidR="00E07CD0" w:rsidRPr="00402C07">
        <w:rPr>
          <w:rFonts w:ascii="仿宋_GB2312" w:eastAsia="仿宋_GB2312"/>
          <w:color w:val="000000" w:themeColor="text1"/>
          <w:sz w:val="30"/>
          <w:szCs w:val="30"/>
        </w:rPr>
        <w:t>35,489.26</w:t>
      </w:r>
      <w:r w:rsidRPr="00402C07">
        <w:rPr>
          <w:rFonts w:ascii="仿宋_GB2312" w:eastAsia="仿宋_GB2312"/>
          <w:color w:val="000000" w:themeColor="text1"/>
          <w:sz w:val="30"/>
          <w:szCs w:val="30"/>
        </w:rPr>
        <w:t>元</w:t>
      </w:r>
      <w:r w:rsidRPr="00402C07">
        <w:rPr>
          <w:rFonts w:ascii="仿宋_GB2312" w:eastAsia="仿宋_GB2312" w:hint="eastAsia"/>
          <w:color w:val="000000" w:themeColor="text1"/>
          <w:sz w:val="30"/>
          <w:szCs w:val="30"/>
        </w:rPr>
        <w:t>，</w:t>
      </w:r>
      <w:r w:rsidRPr="00402C07">
        <w:rPr>
          <w:rFonts w:ascii="仿宋_GB2312" w:eastAsia="仿宋_GB2312"/>
          <w:color w:val="000000" w:themeColor="text1"/>
          <w:sz w:val="30"/>
          <w:szCs w:val="30"/>
        </w:rPr>
        <w:t>主要原因是预算中的</w:t>
      </w:r>
      <w:r w:rsidR="00E07CD0" w:rsidRPr="00402C07">
        <w:rPr>
          <w:rFonts w:ascii="仿宋_GB2312" w:eastAsia="仿宋_GB2312" w:hint="eastAsia"/>
          <w:color w:val="000000" w:themeColor="text1"/>
          <w:sz w:val="30"/>
          <w:szCs w:val="30"/>
        </w:rPr>
        <w:t>会议费</w:t>
      </w:r>
      <w:r w:rsidRPr="00402C07">
        <w:rPr>
          <w:rFonts w:ascii="仿宋_GB2312" w:eastAsia="仿宋_GB2312" w:hint="eastAsia"/>
          <w:color w:val="000000" w:themeColor="text1"/>
          <w:sz w:val="30"/>
          <w:szCs w:val="30"/>
        </w:rPr>
        <w:t>未得到执行</w:t>
      </w:r>
      <w:r w:rsidR="00E07CD0" w:rsidRPr="00402C07">
        <w:rPr>
          <w:rFonts w:ascii="仿宋_GB2312" w:eastAsia="仿宋_GB2312" w:hint="eastAsia"/>
          <w:color w:val="000000" w:themeColor="text1"/>
          <w:sz w:val="30"/>
          <w:szCs w:val="30"/>
        </w:rPr>
        <w:t>，办公费、培训费执行率较低</w:t>
      </w:r>
      <w:r w:rsidRPr="00402C07">
        <w:rPr>
          <w:rFonts w:ascii="仿宋_GB2312" w:eastAsia="仿宋_GB2312" w:hint="eastAsia"/>
          <w:color w:val="000000" w:themeColor="text1"/>
          <w:sz w:val="30"/>
          <w:szCs w:val="30"/>
        </w:rPr>
        <w:t>。</w:t>
      </w:r>
    </w:p>
    <w:p w:rsidR="00056ABF" w:rsidRPr="00402C07" w:rsidRDefault="00056ABF" w:rsidP="00385F19">
      <w:pPr>
        <w:spacing w:before="120" w:after="120" w:line="360" w:lineRule="auto"/>
        <w:ind w:firstLineChars="200" w:firstLine="600"/>
        <w:outlineLvl w:val="2"/>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 xml:space="preserve">(二)项目预算绩效目标的完成情况 </w:t>
      </w:r>
    </w:p>
    <w:p w:rsidR="008C4294" w:rsidRPr="00402C07" w:rsidRDefault="008C4294" w:rsidP="008C4294">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1.产出目标</w:t>
      </w:r>
    </w:p>
    <w:p w:rsidR="00E07CD0" w:rsidRPr="00402C07" w:rsidRDefault="00E07CD0" w:rsidP="00E07CD0">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①</w:t>
      </w:r>
      <w:r w:rsidRPr="00402C07">
        <w:rPr>
          <w:rFonts w:ascii="仿宋_GB2312" w:eastAsia="仿宋_GB2312" w:hint="eastAsia"/>
          <w:color w:val="000000" w:themeColor="text1"/>
          <w:sz w:val="30"/>
          <w:szCs w:val="30"/>
        </w:rPr>
        <w:t>组织支部主题团日活动次数：目标值</w:t>
      </w:r>
      <w:r w:rsidRPr="00402C07">
        <w:rPr>
          <w:rFonts w:ascii="仿宋_GB2312" w:eastAsia="仿宋_GB2312"/>
          <w:color w:val="000000" w:themeColor="text1"/>
          <w:sz w:val="30"/>
          <w:szCs w:val="30"/>
        </w:rPr>
        <w:t>4</w:t>
      </w:r>
      <w:r w:rsidRPr="00402C07">
        <w:rPr>
          <w:rFonts w:ascii="仿宋_GB2312" w:eastAsia="仿宋_GB2312" w:hint="eastAsia"/>
          <w:color w:val="000000" w:themeColor="text1"/>
          <w:sz w:val="30"/>
          <w:szCs w:val="30"/>
        </w:rPr>
        <w:t>次、实际值2次；</w:t>
      </w:r>
    </w:p>
    <w:p w:rsidR="00E07CD0" w:rsidRPr="00402C07" w:rsidRDefault="00E07CD0" w:rsidP="00E07CD0">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②</w:t>
      </w:r>
      <w:r w:rsidRPr="00402C07">
        <w:rPr>
          <w:rFonts w:ascii="仿宋_GB2312" w:eastAsia="仿宋_GB2312" w:hint="eastAsia"/>
          <w:color w:val="000000" w:themeColor="text1"/>
          <w:sz w:val="30"/>
          <w:szCs w:val="30"/>
        </w:rPr>
        <w:t>组织社区团干部业务培训次数；目标值</w:t>
      </w:r>
      <w:r w:rsidRPr="00402C07">
        <w:rPr>
          <w:rFonts w:ascii="仿宋_GB2312" w:eastAsia="仿宋_GB2312"/>
          <w:color w:val="000000" w:themeColor="text1"/>
          <w:sz w:val="30"/>
          <w:szCs w:val="30"/>
        </w:rPr>
        <w:t>2</w:t>
      </w:r>
      <w:r w:rsidRPr="00402C07">
        <w:rPr>
          <w:rFonts w:ascii="仿宋_GB2312" w:eastAsia="仿宋_GB2312" w:hint="eastAsia"/>
          <w:color w:val="000000" w:themeColor="text1"/>
          <w:sz w:val="30"/>
          <w:szCs w:val="30"/>
        </w:rPr>
        <w:t>次、实际值2次；</w:t>
      </w:r>
    </w:p>
    <w:p w:rsidR="00E07CD0" w:rsidRPr="00402C07" w:rsidRDefault="00E07CD0" w:rsidP="00E07CD0">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lastRenderedPageBreak/>
        <w:t>③</w:t>
      </w:r>
      <w:r w:rsidRPr="00402C07">
        <w:rPr>
          <w:rFonts w:ascii="仿宋_GB2312" w:eastAsia="仿宋_GB2312" w:hint="eastAsia"/>
          <w:color w:val="000000" w:themeColor="text1"/>
          <w:sz w:val="30"/>
          <w:szCs w:val="30"/>
        </w:rPr>
        <w:t>组织青年就业创业及职工技能培训次数：目标值</w:t>
      </w:r>
      <w:r w:rsidRPr="00402C07">
        <w:rPr>
          <w:rFonts w:ascii="仿宋_GB2312" w:eastAsia="仿宋_GB2312"/>
          <w:color w:val="000000" w:themeColor="text1"/>
          <w:sz w:val="30"/>
          <w:szCs w:val="30"/>
        </w:rPr>
        <w:t>5</w:t>
      </w:r>
      <w:r w:rsidRPr="00402C07">
        <w:rPr>
          <w:rFonts w:ascii="仿宋_GB2312" w:eastAsia="仿宋_GB2312" w:hint="eastAsia"/>
          <w:color w:val="000000" w:themeColor="text1"/>
          <w:sz w:val="30"/>
          <w:szCs w:val="30"/>
        </w:rPr>
        <w:t>次、实际值 6次；</w:t>
      </w:r>
    </w:p>
    <w:p w:rsidR="00E07CD0" w:rsidRPr="00402C07" w:rsidRDefault="00E07CD0" w:rsidP="00E07CD0">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④</w:t>
      </w:r>
      <w:r w:rsidRPr="00402C07">
        <w:rPr>
          <w:rFonts w:ascii="仿宋_GB2312" w:eastAsia="仿宋_GB2312" w:hint="eastAsia"/>
          <w:color w:val="000000" w:themeColor="text1"/>
          <w:sz w:val="30"/>
          <w:szCs w:val="30"/>
        </w:rPr>
        <w:t>完成青年帮扶创业项目个数：目标值</w:t>
      </w:r>
      <w:r w:rsidRPr="00402C07">
        <w:rPr>
          <w:rFonts w:ascii="仿宋_GB2312" w:eastAsia="仿宋_GB2312"/>
          <w:color w:val="000000" w:themeColor="text1"/>
          <w:sz w:val="30"/>
          <w:szCs w:val="30"/>
        </w:rPr>
        <w:t>2</w:t>
      </w:r>
      <w:r w:rsidRPr="00402C07">
        <w:rPr>
          <w:rFonts w:ascii="仿宋_GB2312" w:eastAsia="仿宋_GB2312" w:hint="eastAsia"/>
          <w:color w:val="000000" w:themeColor="text1"/>
          <w:sz w:val="30"/>
          <w:szCs w:val="30"/>
        </w:rPr>
        <w:t>个、实际值 2个；</w:t>
      </w:r>
    </w:p>
    <w:p w:rsidR="00E07CD0" w:rsidRPr="00402C07" w:rsidRDefault="00E07CD0" w:rsidP="00E07CD0">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⑤</w:t>
      </w:r>
      <w:r w:rsidRPr="00402C07">
        <w:rPr>
          <w:rFonts w:ascii="仿宋_GB2312" w:eastAsia="仿宋_GB2312" w:hint="eastAsia"/>
          <w:color w:val="000000" w:themeColor="text1"/>
          <w:sz w:val="30"/>
          <w:szCs w:val="30"/>
        </w:rPr>
        <w:t>新建青年就业创业见习基地个数：目标值</w:t>
      </w:r>
      <w:r w:rsidRPr="00402C07">
        <w:rPr>
          <w:rFonts w:ascii="仿宋_GB2312" w:eastAsia="仿宋_GB2312"/>
          <w:color w:val="000000" w:themeColor="text1"/>
          <w:sz w:val="30"/>
          <w:szCs w:val="30"/>
        </w:rPr>
        <w:t>1</w:t>
      </w:r>
      <w:r w:rsidRPr="00402C07">
        <w:rPr>
          <w:rFonts w:ascii="仿宋_GB2312" w:eastAsia="仿宋_GB2312" w:hint="eastAsia"/>
          <w:color w:val="000000" w:themeColor="text1"/>
          <w:sz w:val="30"/>
          <w:szCs w:val="30"/>
        </w:rPr>
        <w:t>个、实际值1个。</w:t>
      </w:r>
    </w:p>
    <w:p w:rsidR="008C4294" w:rsidRPr="00402C07" w:rsidRDefault="008C4294" w:rsidP="00615D49">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2.效果目标</w:t>
      </w:r>
    </w:p>
    <w:p w:rsidR="00E07CD0" w:rsidRPr="00402C07" w:rsidRDefault="00E07CD0" w:rsidP="00E07CD0">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①</w:t>
      </w:r>
      <w:r w:rsidRPr="00402C07">
        <w:rPr>
          <w:rFonts w:ascii="仿宋_GB2312" w:eastAsia="仿宋_GB2312" w:hint="eastAsia"/>
          <w:color w:val="000000" w:themeColor="text1"/>
          <w:sz w:val="30"/>
          <w:szCs w:val="30"/>
        </w:rPr>
        <w:t>通过培训基地培训未就业青年人数：目标值</w:t>
      </w:r>
      <w:r w:rsidRPr="00402C07">
        <w:rPr>
          <w:rFonts w:ascii="仿宋_GB2312" w:eastAsia="仿宋_GB2312"/>
          <w:color w:val="000000" w:themeColor="text1"/>
          <w:sz w:val="30"/>
          <w:szCs w:val="30"/>
        </w:rPr>
        <w:t>20</w:t>
      </w:r>
      <w:r w:rsidRPr="00402C07">
        <w:rPr>
          <w:rFonts w:ascii="仿宋_GB2312" w:eastAsia="仿宋_GB2312" w:hint="eastAsia"/>
          <w:color w:val="000000" w:themeColor="text1"/>
          <w:sz w:val="30"/>
          <w:szCs w:val="30"/>
        </w:rPr>
        <w:t>人、实际值25人；</w:t>
      </w:r>
    </w:p>
    <w:p w:rsidR="00E07CD0" w:rsidRPr="00402C07" w:rsidRDefault="00E07CD0" w:rsidP="00E07CD0">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②</w:t>
      </w:r>
      <w:r w:rsidRPr="00402C07">
        <w:rPr>
          <w:rFonts w:ascii="仿宋_GB2312" w:eastAsia="仿宋_GB2312" w:hint="eastAsia"/>
          <w:color w:val="000000" w:themeColor="text1"/>
          <w:sz w:val="30"/>
          <w:szCs w:val="30"/>
        </w:rPr>
        <w:t>新增就业青年人数</w:t>
      </w:r>
      <w:r w:rsidRPr="00402C07">
        <w:rPr>
          <w:rFonts w:ascii="仿宋_GB2312" w:eastAsia="仿宋_GB2312" w:hint="eastAsia"/>
          <w:color w:val="000000" w:themeColor="text1"/>
          <w:sz w:val="30"/>
          <w:szCs w:val="30"/>
        </w:rPr>
        <w:tab/>
        <w:t>：目标值</w:t>
      </w:r>
      <w:r w:rsidRPr="00402C07">
        <w:rPr>
          <w:rFonts w:ascii="仿宋_GB2312" w:eastAsia="仿宋_GB2312"/>
          <w:color w:val="000000" w:themeColor="text1"/>
          <w:sz w:val="30"/>
          <w:szCs w:val="30"/>
        </w:rPr>
        <w:t>10</w:t>
      </w:r>
      <w:r w:rsidRPr="00402C07">
        <w:rPr>
          <w:rFonts w:ascii="仿宋_GB2312" w:eastAsia="仿宋_GB2312" w:hint="eastAsia"/>
          <w:color w:val="000000" w:themeColor="text1"/>
          <w:sz w:val="30"/>
          <w:szCs w:val="30"/>
        </w:rPr>
        <w:t>人、实际值10人；</w:t>
      </w:r>
      <w:r w:rsidRPr="00402C07">
        <w:rPr>
          <w:rFonts w:ascii="仿宋_GB2312" w:eastAsia="仿宋_GB2312" w:hint="eastAsia"/>
          <w:color w:val="000000" w:themeColor="text1"/>
          <w:sz w:val="30"/>
          <w:szCs w:val="30"/>
        </w:rPr>
        <w:tab/>
      </w:r>
    </w:p>
    <w:p w:rsidR="00E07CD0" w:rsidRPr="00402C07" w:rsidRDefault="00E07CD0" w:rsidP="00E07CD0">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③</w:t>
      </w:r>
      <w:r w:rsidRPr="00402C07">
        <w:rPr>
          <w:rFonts w:ascii="仿宋_GB2312" w:eastAsia="仿宋_GB2312" w:hint="eastAsia"/>
          <w:color w:val="000000" w:themeColor="text1"/>
          <w:sz w:val="30"/>
          <w:szCs w:val="30"/>
        </w:rPr>
        <w:t>上岗见习青年人数</w:t>
      </w:r>
      <w:r w:rsidRPr="00402C07">
        <w:rPr>
          <w:rFonts w:ascii="仿宋_GB2312" w:eastAsia="仿宋_GB2312" w:hint="eastAsia"/>
          <w:color w:val="000000" w:themeColor="text1"/>
          <w:sz w:val="30"/>
          <w:szCs w:val="30"/>
        </w:rPr>
        <w:tab/>
        <w:t>：目标值</w:t>
      </w:r>
      <w:r w:rsidRPr="00402C07">
        <w:rPr>
          <w:rFonts w:ascii="仿宋_GB2312" w:eastAsia="仿宋_GB2312"/>
          <w:color w:val="000000" w:themeColor="text1"/>
          <w:sz w:val="30"/>
          <w:szCs w:val="30"/>
        </w:rPr>
        <w:t>20</w:t>
      </w:r>
      <w:r w:rsidRPr="00402C07">
        <w:rPr>
          <w:rFonts w:ascii="仿宋_GB2312" w:eastAsia="仿宋_GB2312" w:hint="eastAsia"/>
          <w:color w:val="000000" w:themeColor="text1"/>
          <w:sz w:val="30"/>
          <w:szCs w:val="30"/>
        </w:rPr>
        <w:t>人、实际值20人；</w:t>
      </w:r>
      <w:r w:rsidRPr="00402C07">
        <w:rPr>
          <w:rFonts w:ascii="仿宋_GB2312" w:eastAsia="仿宋_GB2312" w:hint="eastAsia"/>
          <w:color w:val="000000" w:themeColor="text1"/>
          <w:sz w:val="30"/>
          <w:szCs w:val="30"/>
        </w:rPr>
        <w:tab/>
      </w:r>
    </w:p>
    <w:p w:rsidR="00E07CD0" w:rsidRPr="00402C07" w:rsidRDefault="00E07CD0" w:rsidP="00E07CD0">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宋体" w:hAnsi="宋体" w:cs="宋体" w:hint="eastAsia"/>
          <w:color w:val="000000" w:themeColor="text1"/>
          <w:sz w:val="30"/>
          <w:szCs w:val="30"/>
        </w:rPr>
        <w:t>④</w:t>
      </w:r>
      <w:r w:rsidRPr="00402C07">
        <w:rPr>
          <w:rFonts w:ascii="仿宋_GB2312" w:eastAsia="仿宋_GB2312" w:hint="eastAsia"/>
          <w:color w:val="000000" w:themeColor="text1"/>
          <w:sz w:val="30"/>
          <w:szCs w:val="30"/>
        </w:rPr>
        <w:t>新增见习岗位：目标值</w:t>
      </w:r>
      <w:r w:rsidRPr="00402C07">
        <w:rPr>
          <w:rFonts w:ascii="仿宋_GB2312" w:eastAsia="仿宋_GB2312"/>
          <w:color w:val="000000" w:themeColor="text1"/>
          <w:sz w:val="30"/>
          <w:szCs w:val="30"/>
        </w:rPr>
        <w:t>3</w:t>
      </w:r>
      <w:r w:rsidRPr="00402C07">
        <w:rPr>
          <w:rFonts w:ascii="仿宋_GB2312" w:eastAsia="仿宋_GB2312" w:hint="eastAsia"/>
          <w:color w:val="000000" w:themeColor="text1"/>
          <w:sz w:val="30"/>
          <w:szCs w:val="30"/>
        </w:rPr>
        <w:t>个、实际值 2个。</w:t>
      </w:r>
    </w:p>
    <w:p w:rsidR="00056ABF" w:rsidRPr="00402C07" w:rsidRDefault="00056ABF" w:rsidP="009F65AA">
      <w:pPr>
        <w:adjustRightInd w:val="0"/>
        <w:snapToGrid w:val="0"/>
        <w:spacing w:line="600" w:lineRule="exact"/>
        <w:ind w:firstLineChars="200" w:firstLine="600"/>
        <w:jc w:val="left"/>
        <w:rPr>
          <w:rFonts w:ascii="黑体" w:eastAsia="黑体"/>
          <w:color w:val="000000" w:themeColor="text1"/>
          <w:sz w:val="30"/>
          <w:szCs w:val="30"/>
        </w:rPr>
      </w:pPr>
      <w:r w:rsidRPr="00402C07">
        <w:rPr>
          <w:rFonts w:ascii="黑体" w:eastAsia="黑体" w:hint="eastAsia"/>
          <w:color w:val="000000" w:themeColor="text1"/>
          <w:sz w:val="30"/>
          <w:szCs w:val="30"/>
        </w:rPr>
        <w:t>三、自评结论</w:t>
      </w:r>
    </w:p>
    <w:p w:rsidR="00056ABF" w:rsidRPr="00402C07" w:rsidRDefault="00056ABF" w:rsidP="009F65AA">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(一)自评结论</w:t>
      </w:r>
    </w:p>
    <w:p w:rsidR="00734CC0" w:rsidRPr="00402C07" w:rsidRDefault="006A0AD9" w:rsidP="000208C1">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1.</w:t>
      </w:r>
      <w:r w:rsidR="00734CC0" w:rsidRPr="00402C07">
        <w:rPr>
          <w:rFonts w:ascii="仿宋_GB2312" w:eastAsia="仿宋_GB2312" w:hint="eastAsia"/>
          <w:color w:val="000000" w:themeColor="text1"/>
          <w:sz w:val="30"/>
          <w:szCs w:val="30"/>
        </w:rPr>
        <w:t>自评得分：</w:t>
      </w:r>
      <w:r w:rsidR="000208C1" w:rsidRPr="00402C07">
        <w:rPr>
          <w:rFonts w:ascii="仿宋_GB2312" w:eastAsia="仿宋_GB2312"/>
          <w:color w:val="000000" w:themeColor="text1"/>
          <w:sz w:val="30"/>
          <w:szCs w:val="30"/>
        </w:rPr>
        <w:t>81.75</w:t>
      </w:r>
      <w:r w:rsidR="00734CC0" w:rsidRPr="00402C07">
        <w:rPr>
          <w:rFonts w:ascii="仿宋_GB2312" w:eastAsia="仿宋_GB2312" w:hint="eastAsia"/>
          <w:color w:val="000000" w:themeColor="text1"/>
          <w:sz w:val="30"/>
          <w:szCs w:val="30"/>
        </w:rPr>
        <w:t>分</w:t>
      </w:r>
    </w:p>
    <w:p w:rsidR="00734CC0" w:rsidRPr="00402C07" w:rsidRDefault="006A0AD9" w:rsidP="00734CC0">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2.</w:t>
      </w:r>
      <w:r w:rsidR="00734CC0" w:rsidRPr="00402C07">
        <w:rPr>
          <w:rFonts w:ascii="仿宋_GB2312" w:eastAsia="仿宋_GB2312" w:hint="eastAsia"/>
          <w:color w:val="000000" w:themeColor="text1"/>
          <w:sz w:val="30"/>
          <w:szCs w:val="30"/>
        </w:rPr>
        <w:t>综合评价</w:t>
      </w:r>
    </w:p>
    <w:p w:rsidR="00734CC0" w:rsidRPr="00402C07" w:rsidRDefault="00964D1C" w:rsidP="00734CC0">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总体来看，2018年项目绩效目标完成情况较好，项目符合国家政策，</w:t>
      </w:r>
      <w:r w:rsidR="00734CC0" w:rsidRPr="00402C07">
        <w:rPr>
          <w:rFonts w:ascii="仿宋_GB2312" w:eastAsia="仿宋_GB2312" w:hint="eastAsia"/>
          <w:color w:val="000000" w:themeColor="text1"/>
          <w:sz w:val="30"/>
          <w:szCs w:val="30"/>
        </w:rPr>
        <w:t>立项规范，绩效目标基本合理，实施、管理规范有序，产出、效益良好</w:t>
      </w:r>
      <w:r w:rsidRPr="00402C07">
        <w:rPr>
          <w:rFonts w:ascii="仿宋_GB2312" w:eastAsia="仿宋_GB2312" w:hint="eastAsia"/>
          <w:color w:val="000000" w:themeColor="text1"/>
          <w:sz w:val="30"/>
          <w:szCs w:val="30"/>
        </w:rPr>
        <w:t>。但预算绩效管理的基础工作、内部控制制度建设等方面有待进一步规范和加强。</w:t>
      </w:r>
    </w:p>
    <w:p w:rsidR="00056ABF" w:rsidRPr="00402C07" w:rsidRDefault="00056ABF" w:rsidP="00964D1C">
      <w:pPr>
        <w:adjustRightInd w:val="0"/>
        <w:snapToGrid w:val="0"/>
        <w:spacing w:line="600" w:lineRule="exact"/>
        <w:ind w:firstLineChars="200" w:firstLine="600"/>
        <w:jc w:val="left"/>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(二)主要经验，存在的问题和改进措施</w:t>
      </w:r>
    </w:p>
    <w:p w:rsidR="006A0AD9" w:rsidRPr="00402C07" w:rsidRDefault="006A0AD9" w:rsidP="009F65AA">
      <w:pPr>
        <w:spacing w:line="600" w:lineRule="exact"/>
        <w:ind w:firstLineChars="200" w:firstLine="600"/>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1.主要经验</w:t>
      </w:r>
    </w:p>
    <w:p w:rsidR="00AD2EEB" w:rsidRPr="00402C07" w:rsidRDefault="00AD2EEB" w:rsidP="00AD2EEB">
      <w:pPr>
        <w:spacing w:line="600" w:lineRule="exact"/>
        <w:ind w:firstLineChars="200" w:firstLine="600"/>
        <w:rPr>
          <w:rFonts w:ascii="仿宋_GB2312" w:eastAsia="仿宋_GB2312"/>
          <w:color w:val="000000" w:themeColor="text1"/>
          <w:sz w:val="30"/>
          <w:szCs w:val="30"/>
        </w:rPr>
      </w:pPr>
      <w:r w:rsidRPr="00402C07">
        <w:rPr>
          <w:rFonts w:ascii="仿宋_GB2312" w:eastAsia="仿宋_GB2312"/>
          <w:color w:val="000000" w:themeColor="text1"/>
          <w:sz w:val="30"/>
          <w:szCs w:val="30"/>
        </w:rPr>
        <w:fldChar w:fldCharType="begin"/>
      </w:r>
      <w:r w:rsidRPr="00402C07">
        <w:rPr>
          <w:rFonts w:ascii="仿宋_GB2312" w:eastAsia="仿宋_GB2312"/>
          <w:color w:val="000000" w:themeColor="text1"/>
          <w:sz w:val="30"/>
          <w:szCs w:val="30"/>
        </w:rPr>
        <w:instrText xml:space="preserve"> </w:instrText>
      </w:r>
      <w:r w:rsidRPr="00402C07">
        <w:rPr>
          <w:rFonts w:ascii="仿宋_GB2312" w:eastAsia="仿宋_GB2312" w:hint="eastAsia"/>
          <w:color w:val="000000" w:themeColor="text1"/>
          <w:sz w:val="30"/>
          <w:szCs w:val="30"/>
        </w:rPr>
        <w:instrText>= 1 \* GB3</w:instrText>
      </w:r>
      <w:r w:rsidRPr="00402C07">
        <w:rPr>
          <w:rFonts w:ascii="仿宋_GB2312" w:eastAsia="仿宋_GB2312"/>
          <w:color w:val="000000" w:themeColor="text1"/>
          <w:sz w:val="30"/>
          <w:szCs w:val="30"/>
        </w:rPr>
        <w:instrText xml:space="preserve"> </w:instrText>
      </w:r>
      <w:r w:rsidRPr="00402C07">
        <w:rPr>
          <w:rFonts w:ascii="仿宋_GB2312" w:eastAsia="仿宋_GB2312"/>
          <w:color w:val="000000" w:themeColor="text1"/>
          <w:sz w:val="30"/>
          <w:szCs w:val="30"/>
        </w:rPr>
        <w:fldChar w:fldCharType="separate"/>
      </w:r>
      <w:r w:rsidRPr="00402C07">
        <w:rPr>
          <w:rFonts w:ascii="仿宋_GB2312" w:eastAsia="仿宋_GB2312" w:hint="eastAsia"/>
          <w:color w:val="000000" w:themeColor="text1"/>
          <w:sz w:val="30"/>
          <w:szCs w:val="30"/>
        </w:rPr>
        <w:t>①</w:t>
      </w:r>
      <w:r w:rsidRPr="00402C07">
        <w:rPr>
          <w:rFonts w:ascii="仿宋_GB2312" w:eastAsia="仿宋_GB2312"/>
          <w:color w:val="000000" w:themeColor="text1"/>
          <w:sz w:val="30"/>
          <w:szCs w:val="30"/>
        </w:rPr>
        <w:fldChar w:fldCharType="end"/>
      </w:r>
      <w:r w:rsidR="000208C1" w:rsidRPr="00402C07">
        <w:rPr>
          <w:rFonts w:ascii="仿宋" w:eastAsia="仿宋" w:hAnsi="仿宋" w:cs="仿宋" w:hint="eastAsia"/>
          <w:color w:val="000000" w:themeColor="text1"/>
          <w:spacing w:val="8"/>
          <w:sz w:val="30"/>
          <w:szCs w:val="30"/>
          <w:shd w:val="clear" w:color="auto" w:fill="FFFFFF"/>
        </w:rPr>
        <w:t>引导青年知大势、明方向、强责任</w:t>
      </w:r>
      <w:r w:rsidR="00842229" w:rsidRPr="00402C07">
        <w:rPr>
          <w:rFonts w:ascii="仿宋" w:eastAsia="仿宋" w:hAnsi="仿宋" w:cs="仿宋" w:hint="eastAsia"/>
          <w:color w:val="000000" w:themeColor="text1"/>
          <w:spacing w:val="8"/>
          <w:sz w:val="30"/>
          <w:szCs w:val="30"/>
          <w:shd w:val="clear" w:color="auto" w:fill="FFFFFF"/>
        </w:rPr>
        <w:t>，采用青年喜闻乐见的丰富形式组织活动</w:t>
      </w:r>
      <w:r w:rsidRPr="00402C07">
        <w:rPr>
          <w:rFonts w:ascii="仿宋_GB2312" w:eastAsia="仿宋_GB2312" w:hint="eastAsia"/>
          <w:color w:val="000000" w:themeColor="text1"/>
          <w:sz w:val="30"/>
          <w:szCs w:val="30"/>
        </w:rPr>
        <w:t>；</w:t>
      </w:r>
    </w:p>
    <w:p w:rsidR="00AD2EEB" w:rsidRPr="00402C07" w:rsidRDefault="00AD2EEB" w:rsidP="00AD2EEB">
      <w:pPr>
        <w:spacing w:line="600" w:lineRule="exact"/>
        <w:ind w:firstLineChars="200" w:firstLine="600"/>
        <w:rPr>
          <w:rFonts w:ascii="仿宋_GB2312" w:eastAsia="仿宋_GB2312"/>
          <w:color w:val="000000" w:themeColor="text1"/>
          <w:sz w:val="30"/>
          <w:szCs w:val="30"/>
        </w:rPr>
      </w:pPr>
      <w:r w:rsidRPr="00402C07">
        <w:rPr>
          <w:rFonts w:ascii="仿宋_GB2312" w:eastAsia="仿宋_GB2312"/>
          <w:color w:val="000000" w:themeColor="text1"/>
          <w:sz w:val="30"/>
          <w:szCs w:val="30"/>
        </w:rPr>
        <w:lastRenderedPageBreak/>
        <w:fldChar w:fldCharType="begin"/>
      </w:r>
      <w:r w:rsidRPr="00402C07">
        <w:rPr>
          <w:rFonts w:ascii="仿宋_GB2312" w:eastAsia="仿宋_GB2312"/>
          <w:color w:val="000000" w:themeColor="text1"/>
          <w:sz w:val="30"/>
          <w:szCs w:val="30"/>
        </w:rPr>
        <w:instrText xml:space="preserve"> </w:instrText>
      </w:r>
      <w:r w:rsidRPr="00402C07">
        <w:rPr>
          <w:rFonts w:ascii="仿宋_GB2312" w:eastAsia="仿宋_GB2312" w:hint="eastAsia"/>
          <w:color w:val="000000" w:themeColor="text1"/>
          <w:sz w:val="30"/>
          <w:szCs w:val="30"/>
        </w:rPr>
        <w:instrText>= 2 \* GB3</w:instrText>
      </w:r>
      <w:r w:rsidRPr="00402C07">
        <w:rPr>
          <w:rFonts w:ascii="仿宋_GB2312" w:eastAsia="仿宋_GB2312"/>
          <w:color w:val="000000" w:themeColor="text1"/>
          <w:sz w:val="30"/>
          <w:szCs w:val="30"/>
        </w:rPr>
        <w:instrText xml:space="preserve"> </w:instrText>
      </w:r>
      <w:r w:rsidRPr="00402C07">
        <w:rPr>
          <w:rFonts w:ascii="仿宋_GB2312" w:eastAsia="仿宋_GB2312"/>
          <w:color w:val="000000" w:themeColor="text1"/>
          <w:sz w:val="30"/>
          <w:szCs w:val="30"/>
        </w:rPr>
        <w:fldChar w:fldCharType="separate"/>
      </w:r>
      <w:r w:rsidRPr="00402C07">
        <w:rPr>
          <w:rFonts w:ascii="仿宋_GB2312" w:eastAsia="仿宋_GB2312" w:hint="eastAsia"/>
          <w:color w:val="000000" w:themeColor="text1"/>
          <w:sz w:val="30"/>
          <w:szCs w:val="30"/>
        </w:rPr>
        <w:t>②</w:t>
      </w:r>
      <w:r w:rsidRPr="00402C07">
        <w:rPr>
          <w:rFonts w:ascii="仿宋_GB2312" w:eastAsia="仿宋_GB2312"/>
          <w:color w:val="000000" w:themeColor="text1"/>
          <w:sz w:val="30"/>
          <w:szCs w:val="30"/>
        </w:rPr>
        <w:fldChar w:fldCharType="end"/>
      </w:r>
      <w:r w:rsidR="00842229" w:rsidRPr="00402C07">
        <w:rPr>
          <w:rFonts w:ascii="仿宋" w:eastAsia="仿宋" w:hAnsi="仿宋" w:cs="仿宋" w:hint="eastAsia"/>
          <w:color w:val="000000" w:themeColor="text1"/>
          <w:spacing w:val="8"/>
          <w:sz w:val="30"/>
          <w:szCs w:val="30"/>
          <w:shd w:val="clear" w:color="auto" w:fill="FFFFFF"/>
        </w:rPr>
        <w:t>充分利用“智慧团建”信息化平台，做好团员、团组织信息统计采集；</w:t>
      </w:r>
    </w:p>
    <w:p w:rsidR="00AD2EEB" w:rsidRPr="00402C07" w:rsidRDefault="00AD2EEB" w:rsidP="00AD2EEB">
      <w:pPr>
        <w:spacing w:line="600" w:lineRule="exact"/>
        <w:ind w:firstLineChars="200" w:firstLine="600"/>
        <w:rPr>
          <w:rFonts w:ascii="仿宋" w:eastAsia="仿宋" w:hAnsi="仿宋" w:cs="仿宋"/>
          <w:color w:val="000000" w:themeColor="text1"/>
          <w:sz w:val="30"/>
          <w:szCs w:val="30"/>
        </w:rPr>
      </w:pPr>
      <w:r w:rsidRPr="00402C07">
        <w:rPr>
          <w:rFonts w:ascii="仿宋_GB2312" w:eastAsia="仿宋_GB2312"/>
          <w:color w:val="000000" w:themeColor="text1"/>
          <w:sz w:val="30"/>
          <w:szCs w:val="30"/>
        </w:rPr>
        <w:fldChar w:fldCharType="begin"/>
      </w:r>
      <w:r w:rsidRPr="00402C07">
        <w:rPr>
          <w:rFonts w:ascii="仿宋_GB2312" w:eastAsia="仿宋_GB2312"/>
          <w:color w:val="000000" w:themeColor="text1"/>
          <w:sz w:val="30"/>
          <w:szCs w:val="30"/>
        </w:rPr>
        <w:instrText xml:space="preserve"> </w:instrText>
      </w:r>
      <w:r w:rsidRPr="00402C07">
        <w:rPr>
          <w:rFonts w:ascii="仿宋_GB2312" w:eastAsia="仿宋_GB2312" w:hint="eastAsia"/>
          <w:color w:val="000000" w:themeColor="text1"/>
          <w:sz w:val="30"/>
          <w:szCs w:val="30"/>
        </w:rPr>
        <w:instrText>= 3 \* GB3</w:instrText>
      </w:r>
      <w:r w:rsidRPr="00402C07">
        <w:rPr>
          <w:rFonts w:ascii="仿宋_GB2312" w:eastAsia="仿宋_GB2312"/>
          <w:color w:val="000000" w:themeColor="text1"/>
          <w:sz w:val="30"/>
          <w:szCs w:val="30"/>
        </w:rPr>
        <w:instrText xml:space="preserve"> </w:instrText>
      </w:r>
      <w:r w:rsidRPr="00402C07">
        <w:rPr>
          <w:rFonts w:ascii="仿宋_GB2312" w:eastAsia="仿宋_GB2312"/>
          <w:color w:val="000000" w:themeColor="text1"/>
          <w:sz w:val="30"/>
          <w:szCs w:val="30"/>
        </w:rPr>
        <w:fldChar w:fldCharType="separate"/>
      </w:r>
      <w:r w:rsidRPr="00402C07">
        <w:rPr>
          <w:rFonts w:ascii="仿宋_GB2312" w:eastAsia="仿宋_GB2312" w:hint="eastAsia"/>
          <w:color w:val="000000" w:themeColor="text1"/>
          <w:sz w:val="30"/>
          <w:szCs w:val="30"/>
        </w:rPr>
        <w:t>③</w:t>
      </w:r>
      <w:r w:rsidRPr="00402C07">
        <w:rPr>
          <w:rFonts w:ascii="仿宋_GB2312" w:eastAsia="仿宋_GB2312"/>
          <w:color w:val="000000" w:themeColor="text1"/>
          <w:sz w:val="30"/>
          <w:szCs w:val="30"/>
        </w:rPr>
        <w:fldChar w:fldCharType="end"/>
      </w:r>
      <w:r w:rsidR="00842229" w:rsidRPr="00402C07">
        <w:rPr>
          <w:rFonts w:ascii="仿宋" w:eastAsia="仿宋" w:hAnsi="仿宋" w:cs="仿宋" w:hint="eastAsia"/>
          <w:color w:val="000000" w:themeColor="text1"/>
          <w:sz w:val="30"/>
          <w:szCs w:val="30"/>
        </w:rPr>
        <w:t>加强团干部培训、教育提高素质；</w:t>
      </w:r>
    </w:p>
    <w:p w:rsidR="00842229" w:rsidRPr="00402C07" w:rsidRDefault="00842229" w:rsidP="00AD2EEB">
      <w:pPr>
        <w:spacing w:line="600" w:lineRule="exact"/>
        <w:ind w:firstLineChars="200" w:firstLine="600"/>
        <w:rPr>
          <w:rFonts w:ascii="仿宋_GB2312" w:eastAsia="仿宋_GB2312"/>
          <w:color w:val="000000" w:themeColor="text1"/>
          <w:sz w:val="30"/>
          <w:szCs w:val="30"/>
        </w:rPr>
      </w:pPr>
      <w:r w:rsidRPr="00402C07">
        <w:rPr>
          <w:rFonts w:ascii="宋体" w:hAnsi="宋体" w:cs="宋体" w:hint="eastAsia"/>
          <w:color w:val="000000" w:themeColor="text1"/>
          <w:sz w:val="30"/>
          <w:szCs w:val="30"/>
        </w:rPr>
        <w:t>④</w:t>
      </w:r>
      <w:r w:rsidRPr="00402C07">
        <w:rPr>
          <w:rFonts w:ascii="仿宋" w:eastAsia="仿宋" w:hAnsi="仿宋" w:cs="仿宋" w:hint="eastAsia"/>
          <w:color w:val="000000" w:themeColor="text1"/>
          <w:spacing w:val="8"/>
          <w:sz w:val="30"/>
          <w:szCs w:val="30"/>
          <w:shd w:val="clear" w:color="auto" w:fill="FFFFFF"/>
        </w:rPr>
        <w:t>深入一线，深入调研了解并掌握青年的诉求和需求，体现团组织对青年的关心，提升团组织在青年心中的地位。</w:t>
      </w:r>
    </w:p>
    <w:p w:rsidR="006A0AD9" w:rsidRPr="00402C07" w:rsidRDefault="006A0AD9" w:rsidP="009F65AA">
      <w:pPr>
        <w:spacing w:line="600" w:lineRule="exact"/>
        <w:ind w:firstLineChars="200" w:firstLine="600"/>
        <w:rPr>
          <w:rFonts w:ascii="仿宋_GB2312" w:eastAsia="仿宋_GB2312"/>
          <w:color w:val="000000" w:themeColor="text1"/>
          <w:sz w:val="30"/>
          <w:szCs w:val="30"/>
        </w:rPr>
      </w:pPr>
      <w:r w:rsidRPr="00402C07">
        <w:rPr>
          <w:rFonts w:ascii="仿宋_GB2312" w:eastAsia="仿宋_GB2312" w:hint="eastAsia"/>
          <w:color w:val="000000" w:themeColor="text1"/>
          <w:sz w:val="30"/>
          <w:szCs w:val="30"/>
        </w:rPr>
        <w:t>2.存在的问题及改进措施</w:t>
      </w:r>
    </w:p>
    <w:p w:rsidR="00B76959" w:rsidRPr="00402C07" w:rsidRDefault="008B389B" w:rsidP="009F65AA">
      <w:pPr>
        <w:spacing w:line="600" w:lineRule="exact"/>
        <w:ind w:firstLineChars="200" w:firstLine="600"/>
        <w:rPr>
          <w:rFonts w:ascii="仿宋_GB2312" w:eastAsia="仿宋_GB2312"/>
          <w:noProof/>
          <w:color w:val="000000" w:themeColor="text1"/>
          <w:sz w:val="30"/>
          <w:szCs w:val="30"/>
        </w:rPr>
      </w:pPr>
      <w:r w:rsidRPr="00402C07">
        <w:rPr>
          <w:rFonts w:ascii="宋体" w:hAnsi="宋体" w:cs="宋体" w:hint="eastAsia"/>
          <w:noProof/>
          <w:color w:val="000000" w:themeColor="text1"/>
          <w:sz w:val="30"/>
          <w:szCs w:val="30"/>
        </w:rPr>
        <w:t>①</w:t>
      </w:r>
      <w:r w:rsidRPr="00402C07">
        <w:rPr>
          <w:rFonts w:ascii="仿宋_GB2312" w:eastAsia="仿宋_GB2312" w:hint="eastAsia"/>
          <w:noProof/>
          <w:color w:val="000000" w:themeColor="text1"/>
          <w:sz w:val="30"/>
          <w:szCs w:val="30"/>
        </w:rPr>
        <w:t>绩效申报指标可衡量性和指导性性不足，未充分发挥绩效目标的导向和激励作用。</w:t>
      </w:r>
    </w:p>
    <w:p w:rsidR="008B389B" w:rsidRPr="00402C07" w:rsidRDefault="00C33FF9" w:rsidP="008B389B">
      <w:pPr>
        <w:pStyle w:val="10"/>
        <w:ind w:firstLine="600"/>
        <w:rPr>
          <w:rFonts w:ascii="仿宋_GB2312" w:hAnsi="Calibri"/>
          <w:noProof/>
          <w:color w:val="000000" w:themeColor="text1"/>
          <w:sz w:val="30"/>
          <w:szCs w:val="30"/>
        </w:rPr>
      </w:pPr>
      <w:r>
        <w:rPr>
          <w:rFonts w:ascii="仿宋_GB2312" w:hAnsi="Calibri" w:hint="eastAsia"/>
          <w:noProof/>
          <w:color w:val="000000" w:themeColor="text1"/>
          <w:sz w:val="30"/>
          <w:szCs w:val="30"/>
        </w:rPr>
        <w:t>采取的措施：</w:t>
      </w:r>
      <w:r w:rsidR="008B389B" w:rsidRPr="00402C07">
        <w:rPr>
          <w:rFonts w:ascii="仿宋_GB2312" w:hAnsi="Calibri" w:hint="eastAsia"/>
          <w:noProof/>
          <w:color w:val="000000" w:themeColor="text1"/>
          <w:sz w:val="30"/>
          <w:szCs w:val="30"/>
        </w:rPr>
        <w:t>科学地编制预算项目，合理地设定绩效目标值，精准地将各子项目预算和绩效目标进行分解，使绩效目标、项目预算与部门工作能够紧密结合。</w:t>
      </w:r>
    </w:p>
    <w:p w:rsidR="00183437" w:rsidRPr="00402C07" w:rsidRDefault="008B389B" w:rsidP="00183437">
      <w:pPr>
        <w:spacing w:line="600" w:lineRule="exact"/>
        <w:ind w:firstLineChars="200" w:firstLine="600"/>
        <w:rPr>
          <w:rFonts w:ascii="仿宋_GB2312" w:eastAsia="仿宋_GB2312"/>
          <w:color w:val="000000" w:themeColor="text1"/>
          <w:sz w:val="30"/>
          <w:szCs w:val="30"/>
        </w:rPr>
      </w:pPr>
      <w:r w:rsidRPr="00402C07">
        <w:rPr>
          <w:rFonts w:ascii="宋体" w:hAnsi="宋体" w:cs="宋体" w:hint="eastAsia"/>
          <w:color w:val="000000" w:themeColor="text1"/>
          <w:sz w:val="30"/>
          <w:szCs w:val="30"/>
        </w:rPr>
        <w:t>②</w:t>
      </w:r>
      <w:r w:rsidR="00183437" w:rsidRPr="00402C07">
        <w:rPr>
          <w:rFonts w:ascii="仿宋_GB2312" w:eastAsia="仿宋_GB2312" w:hint="eastAsia"/>
          <w:color w:val="000000" w:themeColor="text1"/>
          <w:sz w:val="30"/>
          <w:szCs w:val="30"/>
        </w:rPr>
        <w:t xml:space="preserve">对绩效评价工作认识需进一步加强，绩效评价体系需进一步建立、完善。评价过层中发现部分下属单位对绩效评价工作的认识不足，造成实际执行未制定相应的绩效评价相关制度，绩效目标管理，指标体系不够完善、绩效指标标的细化、量化有待改善，对项目执行过程的控制、监督有效约束不够，对项目效果认识与宣传力度不足，相关工作档案存在不完整等问题。 </w:t>
      </w:r>
    </w:p>
    <w:p w:rsidR="00AD2EEB" w:rsidRPr="00402C07" w:rsidRDefault="00C33FF9" w:rsidP="00183437">
      <w:pPr>
        <w:spacing w:line="6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采取的措施：</w:t>
      </w:r>
      <w:bookmarkStart w:id="0" w:name="_GoBack"/>
      <w:bookmarkEnd w:id="0"/>
      <w:r w:rsidR="00183437" w:rsidRPr="00402C07">
        <w:rPr>
          <w:rFonts w:ascii="仿宋_GB2312" w:eastAsia="仿宋_GB2312" w:hint="eastAsia"/>
          <w:color w:val="000000" w:themeColor="text1"/>
          <w:sz w:val="30"/>
          <w:szCs w:val="30"/>
        </w:rPr>
        <w:t>进一步把绩效评价工作放到更重要的地位，把绩效管理的理念和要求融入项目支出预算管理各个环节，建立事前有目标、事中有监控、事后有评价、结果要运用的全过程绩效运行机制。根据项目长期绩效目标、结合财政部门的要求和自身演出的管理要求，合理设计具体绩效目标，将绩效目标与部门工作有机衔接、有效结合，定期进行绩效考核，发挥预算绩效管理</w:t>
      </w:r>
      <w:r w:rsidR="00183437" w:rsidRPr="00402C07">
        <w:rPr>
          <w:rFonts w:ascii="仿宋_GB2312" w:eastAsia="仿宋_GB2312" w:hint="eastAsia"/>
          <w:color w:val="000000" w:themeColor="text1"/>
          <w:sz w:val="30"/>
          <w:szCs w:val="30"/>
        </w:rPr>
        <w:lastRenderedPageBreak/>
        <w:t>的指引作用，增强项目承担单位绩效管理意识，提高项目绩效管理水平。</w:t>
      </w:r>
    </w:p>
    <w:p w:rsidR="008F2755" w:rsidRPr="00402C07" w:rsidRDefault="00056ABF" w:rsidP="00AD2EEB">
      <w:pPr>
        <w:spacing w:line="600" w:lineRule="exact"/>
        <w:ind w:firstLineChars="200" w:firstLine="600"/>
        <w:rPr>
          <w:rFonts w:ascii="黑体" w:eastAsia="黑体" w:hAnsi="黑体"/>
          <w:color w:val="000000" w:themeColor="text1"/>
          <w:sz w:val="30"/>
          <w:szCs w:val="30"/>
        </w:rPr>
      </w:pPr>
      <w:r w:rsidRPr="00402C07">
        <w:rPr>
          <w:rFonts w:ascii="黑体" w:eastAsia="黑体" w:hAnsi="黑体" w:hint="eastAsia"/>
          <w:color w:val="000000" w:themeColor="text1"/>
          <w:sz w:val="30"/>
          <w:szCs w:val="30"/>
        </w:rPr>
        <w:t>四</w:t>
      </w:r>
      <w:r w:rsidR="008F2755" w:rsidRPr="00402C07">
        <w:rPr>
          <w:rFonts w:ascii="黑体" w:eastAsia="黑体" w:hAnsi="黑体" w:hint="eastAsia"/>
          <w:color w:val="000000" w:themeColor="text1"/>
          <w:sz w:val="30"/>
          <w:szCs w:val="30"/>
        </w:rPr>
        <w:t>、</w:t>
      </w:r>
      <w:r w:rsidR="008F2755" w:rsidRPr="00402C07">
        <w:rPr>
          <w:rFonts w:ascii="黑体" w:eastAsia="黑体" w:hAnsi="黑体" w:cs="宋体" w:hint="eastAsia"/>
          <w:color w:val="000000" w:themeColor="text1"/>
          <w:kern w:val="0"/>
          <w:sz w:val="30"/>
          <w:szCs w:val="30"/>
        </w:rPr>
        <w:t>2018年度项目绩效自评表（附后）</w:t>
      </w:r>
    </w:p>
    <w:p w:rsidR="00364A30" w:rsidRPr="00402C07" w:rsidRDefault="00364A30" w:rsidP="008F2755">
      <w:pPr>
        <w:adjustRightInd w:val="0"/>
        <w:snapToGrid w:val="0"/>
        <w:spacing w:line="580" w:lineRule="atLeast"/>
        <w:ind w:firstLineChars="200" w:firstLine="560"/>
        <w:jc w:val="left"/>
        <w:rPr>
          <w:color w:val="000000" w:themeColor="text1"/>
        </w:rPr>
      </w:pPr>
      <w:r w:rsidRPr="00402C07">
        <w:rPr>
          <w:rFonts w:ascii="黑体" w:eastAsia="黑体" w:hAnsi="黑体"/>
          <w:color w:val="000000" w:themeColor="text1"/>
          <w:sz w:val="28"/>
          <w:szCs w:val="28"/>
        </w:rPr>
        <w:br w:type="page"/>
      </w:r>
    </w:p>
    <w:tbl>
      <w:tblPr>
        <w:tblW w:w="5573" w:type="pct"/>
        <w:tblInd w:w="-601" w:type="dxa"/>
        <w:tblLook w:val="04A0" w:firstRow="1" w:lastRow="0" w:firstColumn="1" w:lastColumn="0" w:noHBand="0" w:noVBand="1"/>
      </w:tblPr>
      <w:tblGrid>
        <w:gridCol w:w="282"/>
        <w:gridCol w:w="1277"/>
        <w:gridCol w:w="557"/>
        <w:gridCol w:w="720"/>
        <w:gridCol w:w="726"/>
        <w:gridCol w:w="815"/>
        <w:gridCol w:w="300"/>
        <w:gridCol w:w="186"/>
        <w:gridCol w:w="673"/>
        <w:gridCol w:w="988"/>
        <w:gridCol w:w="180"/>
        <w:gridCol w:w="555"/>
        <w:gridCol w:w="310"/>
        <w:gridCol w:w="507"/>
        <w:gridCol w:w="475"/>
        <w:gridCol w:w="574"/>
        <w:gridCol w:w="374"/>
      </w:tblGrid>
      <w:tr w:rsidR="00402C07" w:rsidRPr="00402C07" w:rsidTr="00842229">
        <w:trPr>
          <w:gridBefore w:val="1"/>
          <w:gridAfter w:val="1"/>
          <w:wBefore w:w="149" w:type="pct"/>
          <w:wAfter w:w="197" w:type="pct"/>
          <w:trHeight w:val="350"/>
        </w:trPr>
        <w:tc>
          <w:tcPr>
            <w:tcW w:w="4654" w:type="pct"/>
            <w:gridSpan w:val="15"/>
            <w:tcBorders>
              <w:top w:val="nil"/>
              <w:left w:val="nil"/>
              <w:bottom w:val="nil"/>
              <w:right w:val="nil"/>
            </w:tcBorders>
            <w:shd w:val="clear" w:color="auto" w:fill="auto"/>
            <w:noWrap/>
            <w:vAlign w:val="center"/>
            <w:hideMark/>
          </w:tcPr>
          <w:p w:rsidR="00183437" w:rsidRPr="00402C07" w:rsidRDefault="00183437" w:rsidP="00183437">
            <w:pPr>
              <w:widowControl/>
              <w:jc w:val="center"/>
              <w:rPr>
                <w:rFonts w:ascii="仿宋" w:eastAsia="仿宋" w:hAnsi="仿宋" w:cs="宋体"/>
                <w:color w:val="000000" w:themeColor="text1"/>
                <w:kern w:val="0"/>
                <w:sz w:val="28"/>
                <w:szCs w:val="28"/>
              </w:rPr>
            </w:pPr>
            <w:r w:rsidRPr="00402C07">
              <w:rPr>
                <w:rFonts w:ascii="仿宋" w:eastAsia="仿宋" w:hAnsi="仿宋" w:cs="宋体" w:hint="eastAsia"/>
                <w:color w:val="000000" w:themeColor="text1"/>
                <w:kern w:val="0"/>
                <w:sz w:val="28"/>
                <w:szCs w:val="28"/>
              </w:rPr>
              <w:lastRenderedPageBreak/>
              <w:t>2018年度</w:t>
            </w:r>
            <w:r w:rsidR="005E3BF9" w:rsidRPr="00402C07">
              <w:rPr>
                <w:rFonts w:ascii="仿宋" w:eastAsia="仿宋" w:hAnsi="仿宋" w:cs="微软雅黑" w:hint="eastAsia"/>
                <w:color w:val="000000" w:themeColor="text1"/>
                <w:kern w:val="0"/>
                <w:sz w:val="28"/>
                <w:szCs w:val="28"/>
              </w:rPr>
              <w:t>基层群团组织力量建设经费项目</w:t>
            </w:r>
            <w:r w:rsidRPr="00402C07">
              <w:rPr>
                <w:rFonts w:ascii="仿宋" w:eastAsia="仿宋" w:hAnsi="仿宋" w:cs="宋体" w:hint="eastAsia"/>
                <w:color w:val="000000" w:themeColor="text1"/>
                <w:kern w:val="0"/>
                <w:sz w:val="28"/>
                <w:szCs w:val="28"/>
              </w:rPr>
              <w:t>绩效自评表</w:t>
            </w:r>
          </w:p>
        </w:tc>
      </w:tr>
      <w:tr w:rsidR="00402C07" w:rsidRPr="00402C07" w:rsidTr="00842229">
        <w:trPr>
          <w:gridBefore w:val="1"/>
          <w:gridAfter w:val="1"/>
          <w:wBefore w:w="149" w:type="pct"/>
          <w:wAfter w:w="197" w:type="pct"/>
          <w:trHeight w:val="364"/>
        </w:trPr>
        <w:tc>
          <w:tcPr>
            <w:tcW w:w="965" w:type="pct"/>
            <w:gridSpan w:val="2"/>
            <w:tcBorders>
              <w:top w:val="nil"/>
              <w:left w:val="nil"/>
              <w:bottom w:val="nil"/>
              <w:right w:val="nil"/>
            </w:tcBorders>
            <w:shd w:val="clear" w:color="auto" w:fill="auto"/>
            <w:noWrap/>
            <w:vAlign w:val="center"/>
            <w:hideMark/>
          </w:tcPr>
          <w:p w:rsidR="00183437" w:rsidRPr="00402C07" w:rsidRDefault="00183437" w:rsidP="00183437">
            <w:pPr>
              <w:widowControl/>
              <w:jc w:val="left"/>
              <w:rPr>
                <w:rFonts w:ascii="楷体_GB2312" w:eastAsia="楷体_GB2312" w:hAnsi="宋体" w:cs="宋体"/>
                <w:color w:val="000000" w:themeColor="text1"/>
                <w:kern w:val="0"/>
                <w:sz w:val="20"/>
                <w:szCs w:val="20"/>
              </w:rPr>
            </w:pPr>
            <w:r w:rsidRPr="00402C07">
              <w:rPr>
                <w:rFonts w:ascii="楷体_GB2312" w:eastAsia="楷体_GB2312" w:hAnsi="宋体" w:cs="宋体" w:hint="eastAsia"/>
                <w:color w:val="000000" w:themeColor="text1"/>
                <w:kern w:val="0"/>
                <w:sz w:val="20"/>
                <w:szCs w:val="20"/>
              </w:rPr>
              <w:t>填报日期：</w:t>
            </w:r>
            <w:r w:rsidR="007813D2" w:rsidRPr="00402C07">
              <w:rPr>
                <w:rFonts w:ascii="楷体_GB2312" w:eastAsia="楷体_GB2312" w:hAnsi="宋体" w:cs="宋体" w:hint="eastAsia"/>
                <w:color w:val="000000" w:themeColor="text1"/>
                <w:kern w:val="0"/>
                <w:sz w:val="20"/>
                <w:szCs w:val="20"/>
              </w:rPr>
              <w:t>2</w:t>
            </w:r>
            <w:r w:rsidR="007813D2" w:rsidRPr="00402C07">
              <w:rPr>
                <w:rFonts w:ascii="楷体_GB2312" w:eastAsia="楷体_GB2312" w:hAnsi="宋体" w:cs="宋体"/>
                <w:color w:val="000000" w:themeColor="text1"/>
                <w:kern w:val="0"/>
                <w:sz w:val="20"/>
                <w:szCs w:val="20"/>
              </w:rPr>
              <w:t>019.8</w:t>
            </w:r>
          </w:p>
        </w:tc>
        <w:tc>
          <w:tcPr>
            <w:tcW w:w="761" w:type="pct"/>
            <w:gridSpan w:val="2"/>
            <w:tcBorders>
              <w:top w:val="nil"/>
              <w:left w:val="nil"/>
              <w:bottom w:val="nil"/>
              <w:right w:val="nil"/>
            </w:tcBorders>
            <w:shd w:val="clear" w:color="auto" w:fill="auto"/>
            <w:noWrap/>
            <w:vAlign w:val="bottom"/>
            <w:hideMark/>
          </w:tcPr>
          <w:p w:rsidR="00183437" w:rsidRPr="00402C07" w:rsidRDefault="00183437" w:rsidP="00183437">
            <w:pPr>
              <w:widowControl/>
              <w:jc w:val="left"/>
              <w:rPr>
                <w:rFonts w:ascii="宋体" w:hAnsi="宋体" w:cs="宋体"/>
                <w:color w:val="000000" w:themeColor="text1"/>
                <w:kern w:val="0"/>
                <w:sz w:val="20"/>
                <w:szCs w:val="20"/>
              </w:rPr>
            </w:pPr>
          </w:p>
        </w:tc>
        <w:tc>
          <w:tcPr>
            <w:tcW w:w="685" w:type="pct"/>
            <w:gridSpan w:val="3"/>
            <w:tcBorders>
              <w:top w:val="nil"/>
              <w:left w:val="nil"/>
              <w:bottom w:val="nil"/>
              <w:right w:val="nil"/>
            </w:tcBorders>
            <w:shd w:val="clear" w:color="auto" w:fill="auto"/>
            <w:noWrap/>
            <w:vAlign w:val="bottom"/>
            <w:hideMark/>
          </w:tcPr>
          <w:p w:rsidR="00183437" w:rsidRPr="00402C07" w:rsidRDefault="00183437" w:rsidP="00183437">
            <w:pPr>
              <w:widowControl/>
              <w:jc w:val="left"/>
              <w:rPr>
                <w:rFonts w:ascii="宋体" w:hAnsi="宋体" w:cs="宋体"/>
                <w:color w:val="000000" w:themeColor="text1"/>
                <w:kern w:val="0"/>
                <w:sz w:val="20"/>
                <w:szCs w:val="20"/>
              </w:rPr>
            </w:pPr>
          </w:p>
        </w:tc>
        <w:tc>
          <w:tcPr>
            <w:tcW w:w="354" w:type="pct"/>
            <w:tcBorders>
              <w:top w:val="nil"/>
              <w:left w:val="nil"/>
              <w:bottom w:val="nil"/>
              <w:right w:val="nil"/>
            </w:tcBorders>
            <w:shd w:val="clear" w:color="auto" w:fill="auto"/>
            <w:noWrap/>
            <w:vAlign w:val="bottom"/>
            <w:hideMark/>
          </w:tcPr>
          <w:p w:rsidR="00183437" w:rsidRPr="00402C07" w:rsidRDefault="00183437" w:rsidP="00183437">
            <w:pPr>
              <w:widowControl/>
              <w:jc w:val="left"/>
              <w:rPr>
                <w:rFonts w:ascii="宋体" w:hAnsi="宋体" w:cs="宋体"/>
                <w:color w:val="000000" w:themeColor="text1"/>
                <w:kern w:val="0"/>
                <w:sz w:val="20"/>
                <w:szCs w:val="20"/>
              </w:rPr>
            </w:pPr>
          </w:p>
        </w:tc>
        <w:tc>
          <w:tcPr>
            <w:tcW w:w="615" w:type="pct"/>
            <w:gridSpan w:val="2"/>
            <w:tcBorders>
              <w:top w:val="nil"/>
              <w:left w:val="nil"/>
              <w:bottom w:val="nil"/>
              <w:right w:val="nil"/>
            </w:tcBorders>
            <w:shd w:val="clear" w:color="auto" w:fill="auto"/>
            <w:noWrap/>
            <w:vAlign w:val="bottom"/>
            <w:hideMark/>
          </w:tcPr>
          <w:p w:rsidR="00183437" w:rsidRPr="00402C07" w:rsidRDefault="00183437" w:rsidP="00183437">
            <w:pPr>
              <w:widowControl/>
              <w:jc w:val="left"/>
              <w:rPr>
                <w:rFonts w:ascii="宋体" w:hAnsi="宋体" w:cs="宋体"/>
                <w:color w:val="000000" w:themeColor="text1"/>
                <w:kern w:val="0"/>
                <w:sz w:val="20"/>
                <w:szCs w:val="20"/>
              </w:rPr>
            </w:pPr>
          </w:p>
        </w:tc>
        <w:tc>
          <w:tcPr>
            <w:tcW w:w="292" w:type="pct"/>
            <w:tcBorders>
              <w:top w:val="nil"/>
              <w:left w:val="nil"/>
              <w:bottom w:val="nil"/>
              <w:right w:val="nil"/>
            </w:tcBorders>
            <w:shd w:val="clear" w:color="auto" w:fill="auto"/>
            <w:noWrap/>
            <w:vAlign w:val="bottom"/>
            <w:hideMark/>
          </w:tcPr>
          <w:p w:rsidR="00183437" w:rsidRPr="00402C07" w:rsidRDefault="00183437" w:rsidP="00183437">
            <w:pPr>
              <w:widowControl/>
              <w:jc w:val="left"/>
              <w:rPr>
                <w:rFonts w:ascii="宋体" w:hAnsi="宋体" w:cs="宋体"/>
                <w:color w:val="000000" w:themeColor="text1"/>
                <w:kern w:val="0"/>
                <w:sz w:val="20"/>
                <w:szCs w:val="20"/>
              </w:rPr>
            </w:pPr>
          </w:p>
        </w:tc>
        <w:tc>
          <w:tcPr>
            <w:tcW w:w="430" w:type="pct"/>
            <w:gridSpan w:val="2"/>
            <w:tcBorders>
              <w:top w:val="nil"/>
              <w:left w:val="nil"/>
              <w:bottom w:val="nil"/>
              <w:right w:val="nil"/>
            </w:tcBorders>
            <w:shd w:val="clear" w:color="auto" w:fill="auto"/>
            <w:noWrap/>
            <w:vAlign w:val="center"/>
            <w:hideMark/>
          </w:tcPr>
          <w:p w:rsidR="00183437" w:rsidRPr="00402C07" w:rsidRDefault="00183437" w:rsidP="00183437">
            <w:pPr>
              <w:widowControl/>
              <w:jc w:val="left"/>
              <w:rPr>
                <w:rFonts w:ascii="楷体_GB2312" w:eastAsia="楷体_GB2312" w:hAnsi="宋体" w:cs="宋体"/>
                <w:color w:val="000000" w:themeColor="text1"/>
                <w:kern w:val="0"/>
                <w:sz w:val="20"/>
                <w:szCs w:val="20"/>
              </w:rPr>
            </w:pPr>
            <w:r w:rsidRPr="00402C07">
              <w:rPr>
                <w:rFonts w:ascii="楷体_GB2312" w:eastAsia="楷体_GB2312" w:hAnsi="宋体" w:cs="宋体" w:hint="eastAsia"/>
                <w:color w:val="000000" w:themeColor="text1"/>
                <w:kern w:val="0"/>
                <w:sz w:val="20"/>
                <w:szCs w:val="20"/>
              </w:rPr>
              <w:t>总分：</w:t>
            </w:r>
          </w:p>
        </w:tc>
        <w:tc>
          <w:tcPr>
            <w:tcW w:w="552" w:type="pct"/>
            <w:gridSpan w:val="2"/>
            <w:tcBorders>
              <w:top w:val="nil"/>
              <w:left w:val="nil"/>
              <w:bottom w:val="nil"/>
              <w:right w:val="nil"/>
            </w:tcBorders>
            <w:shd w:val="clear" w:color="auto" w:fill="auto"/>
            <w:noWrap/>
            <w:vAlign w:val="bottom"/>
            <w:hideMark/>
          </w:tcPr>
          <w:p w:rsidR="00183437" w:rsidRPr="00402C07" w:rsidRDefault="00183437" w:rsidP="007813D2">
            <w:pPr>
              <w:widowControl/>
              <w:jc w:val="left"/>
              <w:rPr>
                <w:rFonts w:ascii="宋体" w:hAnsi="宋体" w:cs="宋体"/>
                <w:color w:val="000000" w:themeColor="text1"/>
                <w:kern w:val="0"/>
                <w:sz w:val="20"/>
                <w:szCs w:val="20"/>
              </w:rPr>
            </w:pPr>
            <w:r w:rsidRPr="00402C07">
              <w:rPr>
                <w:rFonts w:ascii="宋体" w:hAnsi="宋体" w:cs="宋体" w:hint="eastAsia"/>
                <w:color w:val="000000" w:themeColor="text1"/>
                <w:kern w:val="0"/>
                <w:sz w:val="20"/>
                <w:szCs w:val="20"/>
              </w:rPr>
              <w:t xml:space="preserve">  </w:t>
            </w:r>
            <w:r w:rsidR="00842229" w:rsidRPr="00402C07">
              <w:rPr>
                <w:rFonts w:ascii="宋体" w:hAnsi="宋体" w:cs="宋体"/>
                <w:color w:val="000000" w:themeColor="text1"/>
                <w:kern w:val="0"/>
                <w:sz w:val="20"/>
                <w:szCs w:val="20"/>
              </w:rPr>
              <w:t xml:space="preserve"> 81.75 </w:t>
            </w:r>
            <w:r w:rsidRPr="00402C07">
              <w:rPr>
                <w:rFonts w:ascii="宋体" w:hAnsi="宋体" w:cs="宋体" w:hint="eastAsia"/>
                <w:color w:val="000000" w:themeColor="text1"/>
                <w:kern w:val="0"/>
                <w:sz w:val="20"/>
                <w:szCs w:val="20"/>
              </w:rPr>
              <w:t xml:space="preserve"> </w:t>
            </w:r>
          </w:p>
        </w:tc>
      </w:tr>
      <w:tr w:rsidR="00402C07" w:rsidRPr="00402C07" w:rsidTr="00842229">
        <w:trPr>
          <w:trHeight w:val="270"/>
        </w:trPr>
        <w:tc>
          <w:tcPr>
            <w:tcW w:w="8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项目名称</w:t>
            </w:r>
          </w:p>
        </w:tc>
        <w:tc>
          <w:tcPr>
            <w:tcW w:w="4179" w:type="pct"/>
            <w:gridSpan w:val="15"/>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基层群团组织力量建设经费项目</w:t>
            </w:r>
          </w:p>
        </w:tc>
      </w:tr>
      <w:tr w:rsidR="00402C07" w:rsidRPr="00402C07" w:rsidTr="00842229">
        <w:trPr>
          <w:trHeight w:val="270"/>
        </w:trPr>
        <w:tc>
          <w:tcPr>
            <w:tcW w:w="821" w:type="pct"/>
            <w:gridSpan w:val="2"/>
            <w:tcBorders>
              <w:top w:val="nil"/>
              <w:left w:val="single" w:sz="4" w:space="0" w:color="auto"/>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主管部门</w:t>
            </w:r>
          </w:p>
        </w:tc>
        <w:tc>
          <w:tcPr>
            <w:tcW w:w="1641" w:type="pct"/>
            <w:gridSpan w:val="5"/>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武汉市硚口区易家街办事处</w:t>
            </w:r>
          </w:p>
        </w:tc>
        <w:tc>
          <w:tcPr>
            <w:tcW w:w="1522" w:type="pct"/>
            <w:gridSpan w:val="6"/>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项目实施单位</w:t>
            </w:r>
          </w:p>
        </w:tc>
        <w:tc>
          <w:tcPr>
            <w:tcW w:w="1016" w:type="pct"/>
            <w:gridSpan w:val="4"/>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工会、妇联、共青团</w:t>
            </w:r>
          </w:p>
        </w:tc>
      </w:tr>
      <w:tr w:rsidR="00402C07" w:rsidRPr="00402C07" w:rsidTr="00842229">
        <w:trPr>
          <w:trHeight w:val="270"/>
        </w:trPr>
        <w:tc>
          <w:tcPr>
            <w:tcW w:w="821" w:type="pct"/>
            <w:gridSpan w:val="2"/>
            <w:tcBorders>
              <w:top w:val="nil"/>
              <w:left w:val="single" w:sz="4" w:space="0" w:color="auto"/>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项目类别</w:t>
            </w:r>
          </w:p>
        </w:tc>
        <w:tc>
          <w:tcPr>
            <w:tcW w:w="4179" w:type="pct"/>
            <w:gridSpan w:val="15"/>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1、部门预算项目   √   2、专项资金 □   3、上级转移支付项目 □</w:t>
            </w:r>
          </w:p>
        </w:tc>
      </w:tr>
      <w:tr w:rsidR="00402C07" w:rsidRPr="00402C07" w:rsidTr="00842229">
        <w:trPr>
          <w:trHeight w:val="270"/>
        </w:trPr>
        <w:tc>
          <w:tcPr>
            <w:tcW w:w="821" w:type="pct"/>
            <w:gridSpan w:val="2"/>
            <w:tcBorders>
              <w:top w:val="nil"/>
              <w:left w:val="single" w:sz="4" w:space="0" w:color="auto"/>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项目属性</w:t>
            </w:r>
          </w:p>
        </w:tc>
        <w:tc>
          <w:tcPr>
            <w:tcW w:w="4179" w:type="pct"/>
            <w:gridSpan w:val="15"/>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 xml:space="preserve">1、持续性项目     √  2、新增性项目 □ </w:t>
            </w:r>
          </w:p>
        </w:tc>
      </w:tr>
      <w:tr w:rsidR="00402C07" w:rsidRPr="00402C07" w:rsidTr="00842229">
        <w:trPr>
          <w:trHeight w:val="270"/>
        </w:trPr>
        <w:tc>
          <w:tcPr>
            <w:tcW w:w="821" w:type="pct"/>
            <w:gridSpan w:val="2"/>
            <w:tcBorders>
              <w:top w:val="nil"/>
              <w:left w:val="single" w:sz="4" w:space="0" w:color="auto"/>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项目类型</w:t>
            </w:r>
          </w:p>
        </w:tc>
        <w:tc>
          <w:tcPr>
            <w:tcW w:w="4179" w:type="pct"/>
            <w:gridSpan w:val="15"/>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1、常年性项目     √  2、延续性项目 □    3、一次续性项目 □</w:t>
            </w:r>
          </w:p>
        </w:tc>
      </w:tr>
      <w:tr w:rsidR="00402C07" w:rsidRPr="00402C07" w:rsidTr="00842229">
        <w:trPr>
          <w:trHeight w:val="765"/>
        </w:trPr>
        <w:tc>
          <w:tcPr>
            <w:tcW w:w="821" w:type="pct"/>
            <w:gridSpan w:val="2"/>
            <w:tcBorders>
              <w:top w:val="nil"/>
              <w:left w:val="single" w:sz="4" w:space="0" w:color="auto"/>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预算执行情况（万元）</w:t>
            </w:r>
          </w:p>
        </w:tc>
        <w:tc>
          <w:tcPr>
            <w:tcW w:w="672" w:type="pct"/>
            <w:gridSpan w:val="2"/>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 xml:space="preserve">　</w:t>
            </w:r>
          </w:p>
        </w:tc>
        <w:tc>
          <w:tcPr>
            <w:tcW w:w="811" w:type="pct"/>
            <w:gridSpan w:val="2"/>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预算数（A)</w:t>
            </w:r>
          </w:p>
        </w:tc>
        <w:tc>
          <w:tcPr>
            <w:tcW w:w="1130" w:type="pct"/>
            <w:gridSpan w:val="4"/>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执行数(B)</w:t>
            </w:r>
          </w:p>
        </w:tc>
        <w:tc>
          <w:tcPr>
            <w:tcW w:w="550" w:type="pct"/>
            <w:gridSpan w:val="3"/>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执行率(B/A)</w:t>
            </w:r>
          </w:p>
        </w:tc>
        <w:tc>
          <w:tcPr>
            <w:tcW w:w="1016" w:type="pct"/>
            <w:gridSpan w:val="4"/>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得分（20分*执行率）</w:t>
            </w:r>
          </w:p>
        </w:tc>
      </w:tr>
      <w:tr w:rsidR="00402C07" w:rsidRPr="00402C07" w:rsidTr="00842229">
        <w:trPr>
          <w:trHeight w:val="510"/>
        </w:trPr>
        <w:tc>
          <w:tcPr>
            <w:tcW w:w="821" w:type="pct"/>
            <w:gridSpan w:val="2"/>
            <w:tcBorders>
              <w:top w:val="nil"/>
              <w:left w:val="single" w:sz="4" w:space="0" w:color="auto"/>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（20分）</w:t>
            </w:r>
          </w:p>
        </w:tc>
        <w:tc>
          <w:tcPr>
            <w:tcW w:w="672" w:type="pct"/>
            <w:gridSpan w:val="2"/>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年度财政资金总额</w:t>
            </w:r>
          </w:p>
        </w:tc>
        <w:tc>
          <w:tcPr>
            <w:tcW w:w="811" w:type="pct"/>
            <w:gridSpan w:val="2"/>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6.50</w:t>
            </w:r>
          </w:p>
        </w:tc>
        <w:tc>
          <w:tcPr>
            <w:tcW w:w="1130" w:type="pct"/>
            <w:gridSpan w:val="4"/>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2.95</w:t>
            </w:r>
          </w:p>
        </w:tc>
        <w:tc>
          <w:tcPr>
            <w:tcW w:w="550" w:type="pct"/>
            <w:gridSpan w:val="3"/>
            <w:tcBorders>
              <w:top w:val="nil"/>
              <w:left w:val="nil"/>
              <w:bottom w:val="single" w:sz="4" w:space="0" w:color="auto"/>
              <w:right w:val="single" w:sz="4" w:space="0" w:color="auto"/>
            </w:tcBorders>
            <w:shd w:val="clear" w:color="000000" w:fill="FFFFFF"/>
            <w:vAlign w:val="center"/>
            <w:hideMark/>
          </w:tcPr>
          <w:p w:rsidR="00842229" w:rsidRPr="00F27907" w:rsidRDefault="00842229" w:rsidP="00842229">
            <w:pPr>
              <w:widowControl/>
              <w:jc w:val="center"/>
              <w:rPr>
                <w:rFonts w:ascii="仿宋_GB2312" w:eastAsia="仿宋_GB2312" w:hAnsi="宋体" w:cs="宋体"/>
                <w:color w:val="000000" w:themeColor="text1"/>
                <w:kern w:val="0"/>
                <w:sz w:val="20"/>
                <w:szCs w:val="20"/>
              </w:rPr>
            </w:pPr>
            <w:r w:rsidRPr="00F27907">
              <w:rPr>
                <w:rFonts w:ascii="仿宋_GB2312" w:eastAsia="仿宋_GB2312" w:hAnsi="宋体" w:cs="宋体"/>
                <w:color w:val="000000" w:themeColor="text1"/>
                <w:kern w:val="0"/>
                <w:sz w:val="20"/>
                <w:szCs w:val="20"/>
              </w:rPr>
              <w:t>45.40%</w:t>
            </w:r>
          </w:p>
        </w:tc>
        <w:tc>
          <w:tcPr>
            <w:tcW w:w="1016" w:type="pct"/>
            <w:gridSpan w:val="4"/>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9.08</w:t>
            </w:r>
          </w:p>
        </w:tc>
      </w:tr>
      <w:tr w:rsidR="00402C07" w:rsidRPr="00402C07" w:rsidTr="00842229">
        <w:trPr>
          <w:trHeight w:val="510"/>
        </w:trPr>
        <w:tc>
          <w:tcPr>
            <w:tcW w:w="821" w:type="pct"/>
            <w:gridSpan w:val="2"/>
            <w:tcBorders>
              <w:top w:val="nil"/>
              <w:left w:val="single" w:sz="4" w:space="0" w:color="auto"/>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一级指标</w:t>
            </w:r>
          </w:p>
        </w:tc>
        <w:tc>
          <w:tcPr>
            <w:tcW w:w="672" w:type="pct"/>
            <w:gridSpan w:val="2"/>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二级指标</w:t>
            </w:r>
          </w:p>
        </w:tc>
        <w:tc>
          <w:tcPr>
            <w:tcW w:w="1941" w:type="pct"/>
            <w:gridSpan w:val="6"/>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三级指标</w:t>
            </w:r>
          </w:p>
        </w:tc>
        <w:tc>
          <w:tcPr>
            <w:tcW w:w="550" w:type="pct"/>
            <w:gridSpan w:val="3"/>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年初目标值（A)</w:t>
            </w:r>
          </w:p>
        </w:tc>
        <w:tc>
          <w:tcPr>
            <w:tcW w:w="517" w:type="pct"/>
            <w:gridSpan w:val="2"/>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实际完成值(B)</w:t>
            </w:r>
          </w:p>
        </w:tc>
        <w:tc>
          <w:tcPr>
            <w:tcW w:w="499" w:type="pct"/>
            <w:gridSpan w:val="2"/>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得分</w:t>
            </w:r>
          </w:p>
        </w:tc>
      </w:tr>
      <w:tr w:rsidR="00402C07" w:rsidRPr="00402C07" w:rsidTr="00842229">
        <w:trPr>
          <w:trHeight w:val="270"/>
        </w:trPr>
        <w:tc>
          <w:tcPr>
            <w:tcW w:w="82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产出指标</w:t>
            </w:r>
          </w:p>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（40分）</w:t>
            </w:r>
          </w:p>
        </w:tc>
        <w:tc>
          <w:tcPr>
            <w:tcW w:w="672"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数量指标</w:t>
            </w:r>
          </w:p>
        </w:tc>
        <w:tc>
          <w:tcPr>
            <w:tcW w:w="1941" w:type="pct"/>
            <w:gridSpan w:val="6"/>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组织支部主题团日活动次数</w:t>
            </w:r>
          </w:p>
        </w:tc>
        <w:tc>
          <w:tcPr>
            <w:tcW w:w="550" w:type="pct"/>
            <w:gridSpan w:val="3"/>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4</w:t>
            </w:r>
          </w:p>
        </w:tc>
        <w:tc>
          <w:tcPr>
            <w:tcW w:w="517" w:type="pct"/>
            <w:gridSpan w:val="2"/>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2</w:t>
            </w:r>
          </w:p>
        </w:tc>
        <w:tc>
          <w:tcPr>
            <w:tcW w:w="499" w:type="pct"/>
            <w:gridSpan w:val="2"/>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4</w:t>
            </w:r>
          </w:p>
        </w:tc>
      </w:tr>
      <w:tr w:rsidR="00402C07" w:rsidRPr="00402C07" w:rsidTr="00842229">
        <w:trPr>
          <w:trHeight w:val="270"/>
        </w:trPr>
        <w:tc>
          <w:tcPr>
            <w:tcW w:w="821" w:type="pct"/>
            <w:gridSpan w:val="2"/>
            <w:vMerge/>
            <w:tcBorders>
              <w:top w:val="nil"/>
              <w:left w:val="single" w:sz="4" w:space="0" w:color="auto"/>
              <w:bottom w:val="single" w:sz="4" w:space="0" w:color="auto"/>
              <w:right w:val="single" w:sz="4" w:space="0" w:color="auto"/>
            </w:tcBorders>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p>
        </w:tc>
        <w:tc>
          <w:tcPr>
            <w:tcW w:w="672" w:type="pct"/>
            <w:gridSpan w:val="2"/>
            <w:vMerge/>
            <w:tcBorders>
              <w:top w:val="nil"/>
              <w:left w:val="single" w:sz="4" w:space="0" w:color="auto"/>
              <w:bottom w:val="single" w:sz="4" w:space="0" w:color="auto"/>
              <w:right w:val="single" w:sz="4" w:space="0" w:color="auto"/>
            </w:tcBorders>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p>
        </w:tc>
        <w:tc>
          <w:tcPr>
            <w:tcW w:w="1941"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组织社区团干部业务培训次数</w:t>
            </w:r>
          </w:p>
        </w:tc>
        <w:tc>
          <w:tcPr>
            <w:tcW w:w="550" w:type="pct"/>
            <w:gridSpan w:val="3"/>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2</w:t>
            </w:r>
          </w:p>
        </w:tc>
        <w:tc>
          <w:tcPr>
            <w:tcW w:w="517" w:type="pct"/>
            <w:gridSpan w:val="2"/>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2</w:t>
            </w:r>
          </w:p>
        </w:tc>
        <w:tc>
          <w:tcPr>
            <w:tcW w:w="499" w:type="pct"/>
            <w:gridSpan w:val="2"/>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8</w:t>
            </w:r>
          </w:p>
        </w:tc>
      </w:tr>
      <w:tr w:rsidR="00402C07" w:rsidRPr="00402C07" w:rsidTr="00842229">
        <w:trPr>
          <w:trHeight w:val="270"/>
        </w:trPr>
        <w:tc>
          <w:tcPr>
            <w:tcW w:w="821" w:type="pct"/>
            <w:gridSpan w:val="2"/>
            <w:vMerge/>
            <w:tcBorders>
              <w:top w:val="nil"/>
              <w:left w:val="single" w:sz="4" w:space="0" w:color="auto"/>
              <w:bottom w:val="single" w:sz="4" w:space="0" w:color="auto"/>
              <w:right w:val="single" w:sz="4" w:space="0" w:color="auto"/>
            </w:tcBorders>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p>
        </w:tc>
        <w:tc>
          <w:tcPr>
            <w:tcW w:w="672" w:type="pct"/>
            <w:gridSpan w:val="2"/>
            <w:vMerge/>
            <w:tcBorders>
              <w:top w:val="nil"/>
              <w:left w:val="single" w:sz="4" w:space="0" w:color="auto"/>
              <w:bottom w:val="single" w:sz="4" w:space="0" w:color="auto"/>
              <w:right w:val="single" w:sz="4" w:space="0" w:color="auto"/>
            </w:tcBorders>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p>
        </w:tc>
        <w:tc>
          <w:tcPr>
            <w:tcW w:w="1941" w:type="pct"/>
            <w:gridSpan w:val="6"/>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组织青年就业创业及职工技能培训次数</w:t>
            </w:r>
          </w:p>
        </w:tc>
        <w:tc>
          <w:tcPr>
            <w:tcW w:w="550" w:type="pct"/>
            <w:gridSpan w:val="3"/>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5</w:t>
            </w:r>
          </w:p>
        </w:tc>
        <w:tc>
          <w:tcPr>
            <w:tcW w:w="517" w:type="pct"/>
            <w:gridSpan w:val="2"/>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6</w:t>
            </w:r>
          </w:p>
        </w:tc>
        <w:tc>
          <w:tcPr>
            <w:tcW w:w="499" w:type="pct"/>
            <w:gridSpan w:val="2"/>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8</w:t>
            </w:r>
          </w:p>
        </w:tc>
      </w:tr>
      <w:tr w:rsidR="00402C07" w:rsidRPr="00402C07" w:rsidTr="00842229">
        <w:trPr>
          <w:trHeight w:val="270"/>
        </w:trPr>
        <w:tc>
          <w:tcPr>
            <w:tcW w:w="821" w:type="pct"/>
            <w:gridSpan w:val="2"/>
            <w:vMerge/>
            <w:tcBorders>
              <w:top w:val="nil"/>
              <w:left w:val="single" w:sz="4" w:space="0" w:color="auto"/>
              <w:bottom w:val="single" w:sz="4" w:space="0" w:color="auto"/>
              <w:right w:val="single" w:sz="4" w:space="0" w:color="auto"/>
            </w:tcBorders>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p>
        </w:tc>
        <w:tc>
          <w:tcPr>
            <w:tcW w:w="672" w:type="pct"/>
            <w:gridSpan w:val="2"/>
            <w:vMerge/>
            <w:tcBorders>
              <w:top w:val="nil"/>
              <w:left w:val="single" w:sz="4" w:space="0" w:color="auto"/>
              <w:bottom w:val="single" w:sz="4" w:space="0" w:color="auto"/>
              <w:right w:val="single" w:sz="4" w:space="0" w:color="auto"/>
            </w:tcBorders>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p>
        </w:tc>
        <w:tc>
          <w:tcPr>
            <w:tcW w:w="1941"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完成青年帮扶创业项目个数</w:t>
            </w:r>
          </w:p>
        </w:tc>
        <w:tc>
          <w:tcPr>
            <w:tcW w:w="550" w:type="pct"/>
            <w:gridSpan w:val="3"/>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2</w:t>
            </w:r>
          </w:p>
        </w:tc>
        <w:tc>
          <w:tcPr>
            <w:tcW w:w="517" w:type="pct"/>
            <w:gridSpan w:val="2"/>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2</w:t>
            </w:r>
          </w:p>
        </w:tc>
        <w:tc>
          <w:tcPr>
            <w:tcW w:w="499" w:type="pct"/>
            <w:gridSpan w:val="2"/>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8</w:t>
            </w:r>
          </w:p>
        </w:tc>
      </w:tr>
      <w:tr w:rsidR="00402C07" w:rsidRPr="00402C07" w:rsidTr="00842229">
        <w:trPr>
          <w:trHeight w:val="270"/>
        </w:trPr>
        <w:tc>
          <w:tcPr>
            <w:tcW w:w="821" w:type="pct"/>
            <w:gridSpan w:val="2"/>
            <w:vMerge/>
            <w:tcBorders>
              <w:top w:val="nil"/>
              <w:left w:val="single" w:sz="4" w:space="0" w:color="auto"/>
              <w:bottom w:val="single" w:sz="4" w:space="0" w:color="auto"/>
              <w:right w:val="single" w:sz="4" w:space="0" w:color="auto"/>
            </w:tcBorders>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p>
        </w:tc>
        <w:tc>
          <w:tcPr>
            <w:tcW w:w="672" w:type="pct"/>
            <w:gridSpan w:val="2"/>
            <w:vMerge/>
            <w:tcBorders>
              <w:top w:val="nil"/>
              <w:left w:val="single" w:sz="4" w:space="0" w:color="auto"/>
              <w:bottom w:val="single" w:sz="4" w:space="0" w:color="auto"/>
              <w:right w:val="single" w:sz="4" w:space="0" w:color="auto"/>
            </w:tcBorders>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p>
        </w:tc>
        <w:tc>
          <w:tcPr>
            <w:tcW w:w="1941" w:type="pct"/>
            <w:gridSpan w:val="6"/>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新建青年就业创业见习基地个数</w:t>
            </w:r>
          </w:p>
        </w:tc>
        <w:tc>
          <w:tcPr>
            <w:tcW w:w="550" w:type="pct"/>
            <w:gridSpan w:val="3"/>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1</w:t>
            </w:r>
          </w:p>
        </w:tc>
        <w:tc>
          <w:tcPr>
            <w:tcW w:w="517" w:type="pct"/>
            <w:gridSpan w:val="2"/>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1</w:t>
            </w:r>
          </w:p>
        </w:tc>
        <w:tc>
          <w:tcPr>
            <w:tcW w:w="499" w:type="pct"/>
            <w:gridSpan w:val="2"/>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8</w:t>
            </w:r>
          </w:p>
        </w:tc>
      </w:tr>
      <w:tr w:rsidR="00402C07" w:rsidRPr="00402C07" w:rsidTr="00842229">
        <w:trPr>
          <w:trHeight w:val="270"/>
        </w:trPr>
        <w:tc>
          <w:tcPr>
            <w:tcW w:w="82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效益指标</w:t>
            </w:r>
          </w:p>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（40分）</w:t>
            </w:r>
          </w:p>
        </w:tc>
        <w:tc>
          <w:tcPr>
            <w:tcW w:w="672"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社会效益</w:t>
            </w:r>
          </w:p>
        </w:tc>
        <w:tc>
          <w:tcPr>
            <w:tcW w:w="1941"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通过培训基地培训未就业青年人数</w:t>
            </w:r>
          </w:p>
        </w:tc>
        <w:tc>
          <w:tcPr>
            <w:tcW w:w="550" w:type="pct"/>
            <w:gridSpan w:val="3"/>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20</w:t>
            </w:r>
          </w:p>
        </w:tc>
        <w:tc>
          <w:tcPr>
            <w:tcW w:w="517" w:type="pct"/>
            <w:gridSpan w:val="2"/>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25</w:t>
            </w:r>
          </w:p>
        </w:tc>
        <w:tc>
          <w:tcPr>
            <w:tcW w:w="499" w:type="pct"/>
            <w:gridSpan w:val="2"/>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10</w:t>
            </w:r>
          </w:p>
        </w:tc>
      </w:tr>
      <w:tr w:rsidR="00402C07" w:rsidRPr="00402C07" w:rsidTr="00842229">
        <w:trPr>
          <w:trHeight w:val="270"/>
        </w:trPr>
        <w:tc>
          <w:tcPr>
            <w:tcW w:w="821" w:type="pct"/>
            <w:gridSpan w:val="2"/>
            <w:vMerge/>
            <w:tcBorders>
              <w:top w:val="nil"/>
              <w:left w:val="single" w:sz="4" w:space="0" w:color="auto"/>
              <w:bottom w:val="single" w:sz="4" w:space="0" w:color="auto"/>
              <w:right w:val="single" w:sz="4" w:space="0" w:color="auto"/>
            </w:tcBorders>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p>
        </w:tc>
        <w:tc>
          <w:tcPr>
            <w:tcW w:w="672" w:type="pct"/>
            <w:gridSpan w:val="2"/>
            <w:vMerge/>
            <w:tcBorders>
              <w:top w:val="nil"/>
              <w:left w:val="single" w:sz="4" w:space="0" w:color="auto"/>
              <w:bottom w:val="single" w:sz="4" w:space="0" w:color="auto"/>
              <w:right w:val="single" w:sz="4" w:space="0" w:color="auto"/>
            </w:tcBorders>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p>
        </w:tc>
        <w:tc>
          <w:tcPr>
            <w:tcW w:w="1941"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新增就业青年人数</w:t>
            </w:r>
          </w:p>
        </w:tc>
        <w:tc>
          <w:tcPr>
            <w:tcW w:w="550" w:type="pct"/>
            <w:gridSpan w:val="3"/>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10</w:t>
            </w:r>
          </w:p>
        </w:tc>
        <w:tc>
          <w:tcPr>
            <w:tcW w:w="517" w:type="pct"/>
            <w:gridSpan w:val="2"/>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10</w:t>
            </w:r>
          </w:p>
        </w:tc>
        <w:tc>
          <w:tcPr>
            <w:tcW w:w="499" w:type="pct"/>
            <w:gridSpan w:val="2"/>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10</w:t>
            </w:r>
          </w:p>
        </w:tc>
      </w:tr>
      <w:tr w:rsidR="00402C07" w:rsidRPr="00402C07" w:rsidTr="00842229">
        <w:trPr>
          <w:trHeight w:val="270"/>
        </w:trPr>
        <w:tc>
          <w:tcPr>
            <w:tcW w:w="821" w:type="pct"/>
            <w:gridSpan w:val="2"/>
            <w:vMerge/>
            <w:tcBorders>
              <w:top w:val="nil"/>
              <w:left w:val="single" w:sz="4" w:space="0" w:color="auto"/>
              <w:bottom w:val="single" w:sz="4" w:space="0" w:color="auto"/>
              <w:right w:val="single" w:sz="4" w:space="0" w:color="auto"/>
            </w:tcBorders>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p>
        </w:tc>
        <w:tc>
          <w:tcPr>
            <w:tcW w:w="672" w:type="pct"/>
            <w:gridSpan w:val="2"/>
            <w:vMerge/>
            <w:tcBorders>
              <w:top w:val="nil"/>
              <w:left w:val="single" w:sz="4" w:space="0" w:color="auto"/>
              <w:bottom w:val="single" w:sz="4" w:space="0" w:color="auto"/>
              <w:right w:val="single" w:sz="4" w:space="0" w:color="auto"/>
            </w:tcBorders>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p>
        </w:tc>
        <w:tc>
          <w:tcPr>
            <w:tcW w:w="1941" w:type="pct"/>
            <w:gridSpan w:val="6"/>
            <w:tcBorders>
              <w:top w:val="single" w:sz="4" w:space="0" w:color="auto"/>
              <w:left w:val="nil"/>
              <w:bottom w:val="single" w:sz="4" w:space="0" w:color="auto"/>
              <w:right w:val="single" w:sz="4" w:space="0" w:color="000000"/>
            </w:tcBorders>
            <w:shd w:val="clear" w:color="000000" w:fill="FFFFFF"/>
            <w:noWrap/>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上岗见习青年人数</w:t>
            </w:r>
          </w:p>
        </w:tc>
        <w:tc>
          <w:tcPr>
            <w:tcW w:w="550" w:type="pct"/>
            <w:gridSpan w:val="3"/>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20</w:t>
            </w:r>
          </w:p>
        </w:tc>
        <w:tc>
          <w:tcPr>
            <w:tcW w:w="517" w:type="pct"/>
            <w:gridSpan w:val="2"/>
            <w:tcBorders>
              <w:top w:val="single" w:sz="4" w:space="0" w:color="auto"/>
              <w:left w:val="nil"/>
              <w:bottom w:val="single" w:sz="4" w:space="0" w:color="auto"/>
              <w:right w:val="single" w:sz="4" w:space="0" w:color="000000"/>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20</w:t>
            </w:r>
          </w:p>
        </w:tc>
        <w:tc>
          <w:tcPr>
            <w:tcW w:w="499" w:type="pct"/>
            <w:gridSpan w:val="2"/>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10</w:t>
            </w:r>
          </w:p>
        </w:tc>
      </w:tr>
      <w:tr w:rsidR="00402C07" w:rsidRPr="00402C07" w:rsidTr="00842229">
        <w:trPr>
          <w:trHeight w:val="270"/>
        </w:trPr>
        <w:tc>
          <w:tcPr>
            <w:tcW w:w="821" w:type="pct"/>
            <w:gridSpan w:val="2"/>
            <w:vMerge/>
            <w:tcBorders>
              <w:top w:val="nil"/>
              <w:left w:val="single" w:sz="4" w:space="0" w:color="auto"/>
              <w:bottom w:val="single" w:sz="4" w:space="0" w:color="auto"/>
              <w:right w:val="single" w:sz="4" w:space="0" w:color="auto"/>
            </w:tcBorders>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p>
        </w:tc>
        <w:tc>
          <w:tcPr>
            <w:tcW w:w="672" w:type="pct"/>
            <w:gridSpan w:val="2"/>
            <w:vMerge/>
            <w:tcBorders>
              <w:top w:val="nil"/>
              <w:left w:val="single" w:sz="4" w:space="0" w:color="auto"/>
              <w:bottom w:val="single" w:sz="4" w:space="0" w:color="auto"/>
              <w:right w:val="single" w:sz="4" w:space="0" w:color="auto"/>
            </w:tcBorders>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p>
        </w:tc>
        <w:tc>
          <w:tcPr>
            <w:tcW w:w="1941"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新增见习岗位</w:t>
            </w:r>
          </w:p>
        </w:tc>
        <w:tc>
          <w:tcPr>
            <w:tcW w:w="550" w:type="pct"/>
            <w:gridSpan w:val="3"/>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3</w:t>
            </w:r>
          </w:p>
        </w:tc>
        <w:tc>
          <w:tcPr>
            <w:tcW w:w="517" w:type="pct"/>
            <w:gridSpan w:val="2"/>
            <w:tcBorders>
              <w:top w:val="single" w:sz="4" w:space="0" w:color="auto"/>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2</w:t>
            </w:r>
          </w:p>
        </w:tc>
        <w:tc>
          <w:tcPr>
            <w:tcW w:w="499" w:type="pct"/>
            <w:gridSpan w:val="2"/>
            <w:tcBorders>
              <w:top w:val="nil"/>
              <w:left w:val="nil"/>
              <w:bottom w:val="single" w:sz="4" w:space="0" w:color="auto"/>
              <w:right w:val="single" w:sz="4" w:space="0" w:color="auto"/>
            </w:tcBorders>
            <w:shd w:val="clear" w:color="000000" w:fill="FFFFFF"/>
            <w:vAlign w:val="center"/>
            <w:hideMark/>
          </w:tcPr>
          <w:p w:rsidR="00842229" w:rsidRPr="00402C07" w:rsidRDefault="00842229" w:rsidP="00842229">
            <w:pPr>
              <w:widowControl/>
              <w:jc w:val="center"/>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6.67</w:t>
            </w:r>
          </w:p>
        </w:tc>
      </w:tr>
      <w:tr w:rsidR="00402C07" w:rsidRPr="00402C07" w:rsidTr="00842229">
        <w:trPr>
          <w:trHeight w:val="270"/>
        </w:trPr>
        <w:tc>
          <w:tcPr>
            <w:tcW w:w="5000" w:type="pct"/>
            <w:gridSpan w:val="17"/>
            <w:tcBorders>
              <w:top w:val="single" w:sz="4" w:space="0" w:color="auto"/>
              <w:left w:val="single" w:sz="4" w:space="0" w:color="auto"/>
              <w:bottom w:val="nil"/>
              <w:right w:val="single" w:sz="4" w:space="0" w:color="000000"/>
            </w:tcBorders>
            <w:shd w:val="clear" w:color="000000" w:fill="FFFFFF"/>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备注：</w:t>
            </w:r>
          </w:p>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1.预算执行情况口径：预算数为调整后财政资金总额（包括上年结余结转），执行数为资金使用单位财政资金实际支出数。</w:t>
            </w:r>
          </w:p>
        </w:tc>
      </w:tr>
      <w:tr w:rsidR="00402C07" w:rsidRPr="00402C07" w:rsidTr="00842229">
        <w:trPr>
          <w:trHeight w:val="270"/>
        </w:trPr>
        <w:tc>
          <w:tcPr>
            <w:tcW w:w="5000" w:type="pct"/>
            <w:gridSpan w:val="17"/>
            <w:tcBorders>
              <w:top w:val="nil"/>
              <w:left w:val="single" w:sz="4" w:space="0" w:color="auto"/>
              <w:bottom w:val="nil"/>
              <w:right w:val="single" w:sz="4" w:space="0" w:color="000000"/>
            </w:tcBorders>
            <w:shd w:val="clear" w:color="000000" w:fill="FFFFFF"/>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tc>
      </w:tr>
      <w:tr w:rsidR="00402C07" w:rsidRPr="00402C07" w:rsidTr="00842229">
        <w:trPr>
          <w:trHeight w:val="270"/>
        </w:trPr>
        <w:tc>
          <w:tcPr>
            <w:tcW w:w="5000" w:type="pct"/>
            <w:gridSpan w:val="17"/>
            <w:tcBorders>
              <w:top w:val="nil"/>
              <w:left w:val="single" w:sz="4" w:space="0" w:color="auto"/>
              <w:bottom w:val="nil"/>
              <w:right w:val="single" w:sz="4" w:space="0" w:color="000000"/>
            </w:tcBorders>
            <w:shd w:val="clear" w:color="000000" w:fill="FFFFFF"/>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tc>
      </w:tr>
      <w:tr w:rsidR="00402C07" w:rsidRPr="00402C07" w:rsidTr="00842229">
        <w:trPr>
          <w:trHeight w:val="270"/>
        </w:trPr>
        <w:tc>
          <w:tcPr>
            <w:tcW w:w="5000" w:type="pct"/>
            <w:gridSpan w:val="17"/>
            <w:tcBorders>
              <w:top w:val="nil"/>
              <w:left w:val="single" w:sz="4" w:space="0" w:color="auto"/>
              <w:bottom w:val="single" w:sz="4" w:space="0" w:color="auto"/>
              <w:right w:val="single" w:sz="4" w:space="0" w:color="000000"/>
            </w:tcBorders>
            <w:shd w:val="clear" w:color="000000" w:fill="FFFFFF"/>
            <w:vAlign w:val="center"/>
            <w:hideMark/>
          </w:tcPr>
          <w:p w:rsidR="00842229" w:rsidRPr="00402C07" w:rsidRDefault="00842229" w:rsidP="00842229">
            <w:pPr>
              <w:widowControl/>
              <w:jc w:val="left"/>
              <w:rPr>
                <w:rFonts w:ascii="仿宋_GB2312" w:eastAsia="仿宋_GB2312" w:hAnsi="宋体" w:cs="宋体"/>
                <w:color w:val="000000" w:themeColor="text1"/>
                <w:kern w:val="0"/>
                <w:sz w:val="20"/>
                <w:szCs w:val="20"/>
              </w:rPr>
            </w:pPr>
            <w:r w:rsidRPr="00402C07">
              <w:rPr>
                <w:rFonts w:ascii="仿宋_GB2312" w:eastAsia="仿宋_GB2312" w:hAnsi="宋体" w:cs="宋体" w:hint="eastAsia"/>
                <w:color w:val="000000" w:themeColor="text1"/>
                <w:kern w:val="0"/>
                <w:sz w:val="20"/>
                <w:szCs w:val="20"/>
              </w:rPr>
              <w:t>4.基于经济性和必要性等因素考虑，满意度指标暂可不</w:t>
            </w:r>
            <w:proofErr w:type="gramStart"/>
            <w:r w:rsidRPr="00402C07">
              <w:rPr>
                <w:rFonts w:ascii="仿宋_GB2312" w:eastAsia="仿宋_GB2312" w:hAnsi="宋体" w:cs="宋体" w:hint="eastAsia"/>
                <w:color w:val="000000" w:themeColor="text1"/>
                <w:kern w:val="0"/>
                <w:sz w:val="20"/>
                <w:szCs w:val="20"/>
              </w:rPr>
              <w:t>作为必评指标</w:t>
            </w:r>
            <w:proofErr w:type="gramEnd"/>
            <w:r w:rsidRPr="00402C07">
              <w:rPr>
                <w:rFonts w:ascii="仿宋_GB2312" w:eastAsia="仿宋_GB2312" w:hAnsi="宋体" w:cs="宋体" w:hint="eastAsia"/>
                <w:color w:val="000000" w:themeColor="text1"/>
                <w:kern w:val="0"/>
                <w:sz w:val="20"/>
                <w:szCs w:val="20"/>
              </w:rPr>
              <w:t>。</w:t>
            </w:r>
          </w:p>
        </w:tc>
      </w:tr>
    </w:tbl>
    <w:p w:rsidR="00842229" w:rsidRPr="00402C07" w:rsidRDefault="00842229" w:rsidP="00364A30">
      <w:pPr>
        <w:adjustRightInd w:val="0"/>
        <w:snapToGrid w:val="0"/>
        <w:spacing w:line="580" w:lineRule="atLeast"/>
        <w:ind w:firstLineChars="200" w:firstLine="420"/>
        <w:jc w:val="left"/>
        <w:rPr>
          <w:color w:val="000000" w:themeColor="text1"/>
        </w:rPr>
      </w:pPr>
    </w:p>
    <w:sectPr w:rsidR="00842229" w:rsidRPr="00402C07">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35C" w:rsidRDefault="000C235C" w:rsidP="002D7E04">
      <w:r>
        <w:separator/>
      </w:r>
    </w:p>
  </w:endnote>
  <w:endnote w:type="continuationSeparator" w:id="0">
    <w:p w:rsidR="000C235C" w:rsidRDefault="000C235C" w:rsidP="002D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35C" w:rsidRDefault="000C235C" w:rsidP="002D7E04">
      <w:r>
        <w:separator/>
      </w:r>
    </w:p>
  </w:footnote>
  <w:footnote w:type="continuationSeparator" w:id="0">
    <w:p w:rsidR="000C235C" w:rsidRDefault="000C235C" w:rsidP="002D7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427" w:rsidRDefault="00100427">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F3"/>
    <w:rsid w:val="000208C1"/>
    <w:rsid w:val="00032CA2"/>
    <w:rsid w:val="0004471C"/>
    <w:rsid w:val="00056ABF"/>
    <w:rsid w:val="000A4FF5"/>
    <w:rsid w:val="000C235C"/>
    <w:rsid w:val="000F43B6"/>
    <w:rsid w:val="00100427"/>
    <w:rsid w:val="00153768"/>
    <w:rsid w:val="001561F6"/>
    <w:rsid w:val="00183437"/>
    <w:rsid w:val="001C0248"/>
    <w:rsid w:val="001F23E0"/>
    <w:rsid w:val="00246C53"/>
    <w:rsid w:val="002937D8"/>
    <w:rsid w:val="002D7E04"/>
    <w:rsid w:val="00364A30"/>
    <w:rsid w:val="00385F19"/>
    <w:rsid w:val="003F3DE7"/>
    <w:rsid w:val="00402C07"/>
    <w:rsid w:val="0051574A"/>
    <w:rsid w:val="00540C78"/>
    <w:rsid w:val="00554CE5"/>
    <w:rsid w:val="00557226"/>
    <w:rsid w:val="005977F6"/>
    <w:rsid w:val="005E3BF9"/>
    <w:rsid w:val="00615D49"/>
    <w:rsid w:val="006204F3"/>
    <w:rsid w:val="006A0AD9"/>
    <w:rsid w:val="00734CC0"/>
    <w:rsid w:val="00766A0D"/>
    <w:rsid w:val="00770A49"/>
    <w:rsid w:val="007813D2"/>
    <w:rsid w:val="007F7D66"/>
    <w:rsid w:val="00834C39"/>
    <w:rsid w:val="00842229"/>
    <w:rsid w:val="00886C4C"/>
    <w:rsid w:val="008A60D1"/>
    <w:rsid w:val="008B389B"/>
    <w:rsid w:val="008C4294"/>
    <w:rsid w:val="008F2755"/>
    <w:rsid w:val="0093423D"/>
    <w:rsid w:val="00964D1C"/>
    <w:rsid w:val="0099280D"/>
    <w:rsid w:val="009F65AA"/>
    <w:rsid w:val="00A324C7"/>
    <w:rsid w:val="00A97BA4"/>
    <w:rsid w:val="00AD2EEB"/>
    <w:rsid w:val="00B215C2"/>
    <w:rsid w:val="00B37B28"/>
    <w:rsid w:val="00B40288"/>
    <w:rsid w:val="00B404D3"/>
    <w:rsid w:val="00B76959"/>
    <w:rsid w:val="00BE4BEA"/>
    <w:rsid w:val="00BF625E"/>
    <w:rsid w:val="00BF64AA"/>
    <w:rsid w:val="00C168F5"/>
    <w:rsid w:val="00C323B5"/>
    <w:rsid w:val="00C33FF9"/>
    <w:rsid w:val="00C62B97"/>
    <w:rsid w:val="00CA48E8"/>
    <w:rsid w:val="00CF39A0"/>
    <w:rsid w:val="00D565C3"/>
    <w:rsid w:val="00DC1408"/>
    <w:rsid w:val="00DE5E16"/>
    <w:rsid w:val="00E07CD0"/>
    <w:rsid w:val="00E36498"/>
    <w:rsid w:val="00E45568"/>
    <w:rsid w:val="00E6724C"/>
    <w:rsid w:val="00EA0FF9"/>
    <w:rsid w:val="00ED0373"/>
    <w:rsid w:val="00EE11C6"/>
    <w:rsid w:val="00F1578E"/>
    <w:rsid w:val="00F27907"/>
    <w:rsid w:val="00F52052"/>
    <w:rsid w:val="00F95921"/>
    <w:rsid w:val="00FA2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CD0"/>
    <w:pPr>
      <w:widowControl w:val="0"/>
      <w:jc w:val="both"/>
    </w:pPr>
    <w:rPr>
      <w:rFonts w:ascii="Calibri" w:eastAsia="宋体" w:hAnsi="Calibri" w:cs="Times New Roman"/>
      <w:szCs w:val="24"/>
    </w:rPr>
  </w:style>
  <w:style w:type="paragraph" w:styleId="1">
    <w:name w:val="heading 1"/>
    <w:basedOn w:val="a"/>
    <w:next w:val="a"/>
    <w:link w:val="1Char"/>
    <w:qFormat/>
    <w:rsid w:val="002D7E04"/>
    <w:pPr>
      <w:keepNext/>
      <w:keepLines/>
      <w:spacing w:before="340" w:after="330" w:line="578" w:lineRule="auto"/>
      <w:outlineLvl w:val="0"/>
    </w:pPr>
    <w:rPr>
      <w:b/>
      <w:kern w:val="44"/>
      <w:sz w:val="44"/>
    </w:rPr>
  </w:style>
  <w:style w:type="paragraph" w:styleId="3">
    <w:name w:val="heading 3"/>
    <w:basedOn w:val="a"/>
    <w:next w:val="a"/>
    <w:link w:val="3Char"/>
    <w:uiPriority w:val="9"/>
    <w:semiHidden/>
    <w:unhideWhenUsed/>
    <w:qFormat/>
    <w:rsid w:val="00BF64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D7E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2D7E04"/>
    <w:rPr>
      <w:sz w:val="18"/>
      <w:szCs w:val="18"/>
    </w:rPr>
  </w:style>
  <w:style w:type="paragraph" w:styleId="a4">
    <w:name w:val="footer"/>
    <w:basedOn w:val="a"/>
    <w:link w:val="Char0"/>
    <w:uiPriority w:val="99"/>
    <w:unhideWhenUsed/>
    <w:rsid w:val="002D7E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7E04"/>
    <w:rPr>
      <w:sz w:val="18"/>
      <w:szCs w:val="18"/>
    </w:rPr>
  </w:style>
  <w:style w:type="character" w:customStyle="1" w:styleId="1Char">
    <w:name w:val="标题 1 Char"/>
    <w:basedOn w:val="a0"/>
    <w:link w:val="1"/>
    <w:rsid w:val="002D7E04"/>
    <w:rPr>
      <w:rFonts w:ascii="Calibri" w:eastAsia="宋体" w:hAnsi="Calibri" w:cs="Times New Roman"/>
      <w:b/>
      <w:kern w:val="44"/>
      <w:sz w:val="44"/>
      <w:szCs w:val="24"/>
    </w:rPr>
  </w:style>
  <w:style w:type="character" w:customStyle="1" w:styleId="3Char">
    <w:name w:val="标题 3 Char"/>
    <w:basedOn w:val="a0"/>
    <w:link w:val="3"/>
    <w:uiPriority w:val="9"/>
    <w:semiHidden/>
    <w:rsid w:val="00BF64AA"/>
    <w:rPr>
      <w:rFonts w:ascii="Calibri" w:eastAsia="宋体" w:hAnsi="Calibri" w:cs="Times New Roman"/>
      <w:b/>
      <w:bCs/>
      <w:sz w:val="32"/>
      <w:szCs w:val="32"/>
    </w:rPr>
  </w:style>
  <w:style w:type="paragraph" w:customStyle="1" w:styleId="10">
    <w:name w:val="列出段落1"/>
    <w:basedOn w:val="a"/>
    <w:uiPriority w:val="99"/>
    <w:qFormat/>
    <w:rsid w:val="008B389B"/>
    <w:pPr>
      <w:spacing w:line="360" w:lineRule="auto"/>
      <w:ind w:firstLineChars="200" w:firstLine="420"/>
    </w:pPr>
    <w:rPr>
      <w:rFonts w:ascii="Times New Roman" w:eastAsia="仿宋_GB2312" w:hAnsi="Times New Roman"/>
      <w:sz w:val="28"/>
      <w:szCs w:val="28"/>
    </w:rPr>
  </w:style>
  <w:style w:type="character" w:customStyle="1" w:styleId="apple-style-span">
    <w:name w:val="apple-style-span"/>
    <w:uiPriority w:val="99"/>
    <w:qFormat/>
    <w:rsid w:val="005E3BF9"/>
    <w:rPr>
      <w:rFonts w:cs="Times New Roman"/>
    </w:rPr>
  </w:style>
  <w:style w:type="character" w:styleId="a5">
    <w:name w:val="Hyperlink"/>
    <w:basedOn w:val="a0"/>
    <w:qFormat/>
    <w:rsid w:val="005E3B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CD0"/>
    <w:pPr>
      <w:widowControl w:val="0"/>
      <w:jc w:val="both"/>
    </w:pPr>
    <w:rPr>
      <w:rFonts w:ascii="Calibri" w:eastAsia="宋体" w:hAnsi="Calibri" w:cs="Times New Roman"/>
      <w:szCs w:val="24"/>
    </w:rPr>
  </w:style>
  <w:style w:type="paragraph" w:styleId="1">
    <w:name w:val="heading 1"/>
    <w:basedOn w:val="a"/>
    <w:next w:val="a"/>
    <w:link w:val="1Char"/>
    <w:qFormat/>
    <w:rsid w:val="002D7E04"/>
    <w:pPr>
      <w:keepNext/>
      <w:keepLines/>
      <w:spacing w:before="340" w:after="330" w:line="578" w:lineRule="auto"/>
      <w:outlineLvl w:val="0"/>
    </w:pPr>
    <w:rPr>
      <w:b/>
      <w:kern w:val="44"/>
      <w:sz w:val="44"/>
    </w:rPr>
  </w:style>
  <w:style w:type="paragraph" w:styleId="3">
    <w:name w:val="heading 3"/>
    <w:basedOn w:val="a"/>
    <w:next w:val="a"/>
    <w:link w:val="3Char"/>
    <w:uiPriority w:val="9"/>
    <w:semiHidden/>
    <w:unhideWhenUsed/>
    <w:qFormat/>
    <w:rsid w:val="00BF64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D7E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2D7E04"/>
    <w:rPr>
      <w:sz w:val="18"/>
      <w:szCs w:val="18"/>
    </w:rPr>
  </w:style>
  <w:style w:type="paragraph" w:styleId="a4">
    <w:name w:val="footer"/>
    <w:basedOn w:val="a"/>
    <w:link w:val="Char0"/>
    <w:uiPriority w:val="99"/>
    <w:unhideWhenUsed/>
    <w:rsid w:val="002D7E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7E04"/>
    <w:rPr>
      <w:sz w:val="18"/>
      <w:szCs w:val="18"/>
    </w:rPr>
  </w:style>
  <w:style w:type="character" w:customStyle="1" w:styleId="1Char">
    <w:name w:val="标题 1 Char"/>
    <w:basedOn w:val="a0"/>
    <w:link w:val="1"/>
    <w:rsid w:val="002D7E04"/>
    <w:rPr>
      <w:rFonts w:ascii="Calibri" w:eastAsia="宋体" w:hAnsi="Calibri" w:cs="Times New Roman"/>
      <w:b/>
      <w:kern w:val="44"/>
      <w:sz w:val="44"/>
      <w:szCs w:val="24"/>
    </w:rPr>
  </w:style>
  <w:style w:type="character" w:customStyle="1" w:styleId="3Char">
    <w:name w:val="标题 3 Char"/>
    <w:basedOn w:val="a0"/>
    <w:link w:val="3"/>
    <w:uiPriority w:val="9"/>
    <w:semiHidden/>
    <w:rsid w:val="00BF64AA"/>
    <w:rPr>
      <w:rFonts w:ascii="Calibri" w:eastAsia="宋体" w:hAnsi="Calibri" w:cs="Times New Roman"/>
      <w:b/>
      <w:bCs/>
      <w:sz w:val="32"/>
      <w:szCs w:val="32"/>
    </w:rPr>
  </w:style>
  <w:style w:type="paragraph" w:customStyle="1" w:styleId="10">
    <w:name w:val="列出段落1"/>
    <w:basedOn w:val="a"/>
    <w:uiPriority w:val="99"/>
    <w:qFormat/>
    <w:rsid w:val="008B389B"/>
    <w:pPr>
      <w:spacing w:line="360" w:lineRule="auto"/>
      <w:ind w:firstLineChars="200" w:firstLine="420"/>
    </w:pPr>
    <w:rPr>
      <w:rFonts w:ascii="Times New Roman" w:eastAsia="仿宋_GB2312" w:hAnsi="Times New Roman"/>
      <w:sz w:val="28"/>
      <w:szCs w:val="28"/>
    </w:rPr>
  </w:style>
  <w:style w:type="character" w:customStyle="1" w:styleId="apple-style-span">
    <w:name w:val="apple-style-span"/>
    <w:uiPriority w:val="99"/>
    <w:qFormat/>
    <w:rsid w:val="005E3BF9"/>
    <w:rPr>
      <w:rFonts w:cs="Times New Roman"/>
    </w:rPr>
  </w:style>
  <w:style w:type="character" w:styleId="a5">
    <w:name w:val="Hyperlink"/>
    <w:basedOn w:val="a0"/>
    <w:qFormat/>
    <w:rsid w:val="005E3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404">
      <w:bodyDiv w:val="1"/>
      <w:marLeft w:val="0"/>
      <w:marRight w:val="0"/>
      <w:marTop w:val="0"/>
      <w:marBottom w:val="0"/>
      <w:divBdr>
        <w:top w:val="none" w:sz="0" w:space="0" w:color="auto"/>
        <w:left w:val="none" w:sz="0" w:space="0" w:color="auto"/>
        <w:bottom w:val="none" w:sz="0" w:space="0" w:color="auto"/>
        <w:right w:val="none" w:sz="0" w:space="0" w:color="auto"/>
      </w:divBdr>
    </w:div>
    <w:div w:id="69813729">
      <w:bodyDiv w:val="1"/>
      <w:marLeft w:val="0"/>
      <w:marRight w:val="0"/>
      <w:marTop w:val="0"/>
      <w:marBottom w:val="0"/>
      <w:divBdr>
        <w:top w:val="none" w:sz="0" w:space="0" w:color="auto"/>
        <w:left w:val="none" w:sz="0" w:space="0" w:color="auto"/>
        <w:bottom w:val="none" w:sz="0" w:space="0" w:color="auto"/>
        <w:right w:val="none" w:sz="0" w:space="0" w:color="auto"/>
      </w:divBdr>
    </w:div>
    <w:div w:id="948197097">
      <w:bodyDiv w:val="1"/>
      <w:marLeft w:val="0"/>
      <w:marRight w:val="0"/>
      <w:marTop w:val="0"/>
      <w:marBottom w:val="0"/>
      <w:divBdr>
        <w:top w:val="none" w:sz="0" w:space="0" w:color="auto"/>
        <w:left w:val="none" w:sz="0" w:space="0" w:color="auto"/>
        <w:bottom w:val="none" w:sz="0" w:space="0" w:color="auto"/>
        <w:right w:val="none" w:sz="0" w:space="0" w:color="auto"/>
      </w:divBdr>
    </w:div>
    <w:div w:id="1398474068">
      <w:bodyDiv w:val="1"/>
      <w:marLeft w:val="0"/>
      <w:marRight w:val="0"/>
      <w:marTop w:val="0"/>
      <w:marBottom w:val="0"/>
      <w:divBdr>
        <w:top w:val="none" w:sz="0" w:space="0" w:color="auto"/>
        <w:left w:val="none" w:sz="0" w:space="0" w:color="auto"/>
        <w:bottom w:val="none" w:sz="0" w:space="0" w:color="auto"/>
        <w:right w:val="none" w:sz="0" w:space="0" w:color="auto"/>
      </w:divBdr>
    </w:div>
    <w:div w:id="1560941170">
      <w:bodyDiv w:val="1"/>
      <w:marLeft w:val="0"/>
      <w:marRight w:val="0"/>
      <w:marTop w:val="0"/>
      <w:marBottom w:val="0"/>
      <w:divBdr>
        <w:top w:val="none" w:sz="0" w:space="0" w:color="auto"/>
        <w:left w:val="none" w:sz="0" w:space="0" w:color="auto"/>
        <w:bottom w:val="none" w:sz="0" w:space="0" w:color="auto"/>
        <w:right w:val="none" w:sz="0" w:space="0" w:color="auto"/>
      </w:divBdr>
    </w:div>
    <w:div w:id="18146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diyifanwen.com/tool/chunlianjij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B8D54-A09B-4168-BCD6-01DD2DEF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563</Words>
  <Characters>3215</Characters>
  <Application>Microsoft Office Word</Application>
  <DocSecurity>0</DocSecurity>
  <Lines>26</Lines>
  <Paragraphs>7</Paragraphs>
  <ScaleCrop>false</ScaleCrop>
  <Company>QKPC</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QKPC</dc:creator>
  <cp:lastModifiedBy>Windows 用户</cp:lastModifiedBy>
  <cp:revision>37</cp:revision>
  <dcterms:created xsi:type="dcterms:W3CDTF">2019-05-05T02:48:00Z</dcterms:created>
  <dcterms:modified xsi:type="dcterms:W3CDTF">2019-08-27T02:21:00Z</dcterms:modified>
</cp:coreProperties>
</file>