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atLeast"/>
        <w:ind w:firstLine="480"/>
        <w:rPr>
          <w:szCs w:val="32"/>
        </w:rPr>
      </w:pPr>
      <w:r>
        <w:rPr>
          <w:rFonts w:hint="eastAsia"/>
          <w:szCs w:val="32"/>
        </w:rPr>
        <w:tab/>
      </w:r>
    </w:p>
    <w:p>
      <w:pPr>
        <w:snapToGrid w:val="0"/>
        <w:spacing w:line="560" w:lineRule="atLeast"/>
        <w:ind w:firstLine="480"/>
        <w:rPr>
          <w:szCs w:val="32"/>
        </w:rPr>
      </w:pPr>
    </w:p>
    <w:p>
      <w:pPr>
        <w:snapToGrid w:val="0"/>
        <w:spacing w:line="560" w:lineRule="atLeast"/>
        <w:ind w:firstLine="480"/>
        <w:rPr>
          <w:szCs w:val="32"/>
        </w:rPr>
      </w:pPr>
    </w:p>
    <w:p>
      <w:pPr>
        <w:snapToGrid w:val="0"/>
        <w:spacing w:line="560" w:lineRule="atLeast"/>
        <w:ind w:firstLine="934"/>
        <w:jc w:val="center"/>
        <w:rPr>
          <w:rFonts w:ascii="创艺简标宋" w:eastAsia="创艺简标宋"/>
          <w:w w:val="90"/>
          <w:kern w:val="44"/>
          <w:sz w:val="52"/>
          <w:szCs w:val="52"/>
        </w:rPr>
      </w:pPr>
      <w:r>
        <w:rPr>
          <w:rFonts w:hint="eastAsia" w:ascii="创艺简标宋" w:eastAsia="创艺简标宋"/>
          <w:w w:val="90"/>
          <w:kern w:val="44"/>
          <w:sz w:val="52"/>
          <w:szCs w:val="52"/>
        </w:rPr>
        <w:t>武汉市硚口区直预算项目</w:t>
      </w:r>
    </w:p>
    <w:p>
      <w:pPr>
        <w:snapToGrid w:val="0"/>
        <w:spacing w:line="560" w:lineRule="atLeast"/>
        <w:ind w:firstLine="934"/>
        <w:jc w:val="center"/>
        <w:rPr>
          <w:rFonts w:ascii="创艺简标宋" w:eastAsia="创艺简标宋"/>
          <w:w w:val="90"/>
          <w:kern w:val="44"/>
          <w:sz w:val="52"/>
          <w:szCs w:val="52"/>
        </w:rPr>
      </w:pPr>
      <w:r>
        <w:rPr>
          <w:rFonts w:ascii="创艺简标宋" w:eastAsia="创艺简标宋"/>
          <w:w w:val="90"/>
          <w:kern w:val="44"/>
          <w:sz w:val="52"/>
          <w:szCs w:val="52"/>
        </w:rPr>
        <w:t>绩效自评报告</w:t>
      </w:r>
    </w:p>
    <w:p>
      <w:pPr>
        <w:snapToGrid w:val="0"/>
        <w:spacing w:line="600" w:lineRule="atLeast"/>
        <w:ind w:right="24" w:firstLine="934"/>
        <w:jc w:val="left"/>
        <w:rPr>
          <w:rFonts w:ascii="创艺简标宋" w:eastAsia="创艺简标宋"/>
          <w:w w:val="90"/>
          <w:kern w:val="44"/>
          <w:sz w:val="52"/>
          <w:szCs w:val="52"/>
        </w:rPr>
      </w:pPr>
    </w:p>
    <w:p>
      <w:pPr>
        <w:snapToGrid w:val="0"/>
        <w:spacing w:line="600" w:lineRule="atLeast"/>
        <w:ind w:right="24" w:firstLine="480"/>
        <w:jc w:val="left"/>
        <w:rPr>
          <w:rFonts w:ascii="仿宋_GB2312" w:eastAsia="仿宋_GB2312"/>
          <w:szCs w:val="32"/>
        </w:rPr>
      </w:pPr>
    </w:p>
    <w:p>
      <w:pPr>
        <w:ind w:firstLine="482"/>
        <w:rPr>
          <w:rFonts w:ascii="仿宋_GB2312"/>
          <w:b/>
          <w:szCs w:val="32"/>
          <w:highlight w:val="lightGray"/>
        </w:rPr>
      </w:pPr>
    </w:p>
    <w:p>
      <w:pPr>
        <w:ind w:firstLine="482"/>
        <w:rPr>
          <w:rFonts w:ascii="仿宋_GB2312"/>
          <w:b/>
          <w:szCs w:val="32"/>
          <w:highlight w:val="lightGray"/>
        </w:rPr>
      </w:pPr>
    </w:p>
    <w:p>
      <w:pPr>
        <w:ind w:firstLine="482"/>
        <w:rPr>
          <w:rFonts w:ascii="仿宋_GB2312"/>
          <w:b/>
          <w:szCs w:val="32"/>
          <w:highlight w:val="lightGray"/>
        </w:rPr>
      </w:pPr>
    </w:p>
    <w:p>
      <w:pPr>
        <w:ind w:firstLine="482"/>
        <w:rPr>
          <w:rFonts w:ascii="仿宋_GB2312"/>
          <w:b/>
          <w:szCs w:val="32"/>
        </w:rPr>
      </w:pPr>
    </w:p>
    <w:tbl>
      <w:tblPr>
        <w:tblStyle w:val="2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2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296" w:type="dxa"/>
          </w:tcPr>
          <w:p>
            <w:pPr>
              <w:spacing w:line="580" w:lineRule="exact"/>
              <w:ind w:left="1520" w:leftChars="100" w:hanging="1280" w:hangingChars="400"/>
              <w:jc w:val="left"/>
              <w:rPr>
                <w:rFonts w:ascii="黑体" w:eastAsia="黑体" w:cs="Times New Roman"/>
                <w:bCs/>
                <w:sz w:val="32"/>
                <w:szCs w:val="32"/>
              </w:rPr>
            </w:pPr>
            <w:r>
              <w:rPr>
                <w:rFonts w:hint="eastAsia" w:ascii="黑体" w:eastAsia="黑体" w:cs="Times New Roman"/>
                <w:bCs/>
                <w:sz w:val="32"/>
                <w:szCs w:val="32"/>
              </w:rPr>
              <w:t>项目名称：</w:t>
            </w:r>
            <w:r>
              <w:rPr>
                <w:rFonts w:hint="eastAsia" w:ascii="黑体" w:eastAsia="黑体" w:cs="Times New Roman"/>
                <w:bCs/>
                <w:sz w:val="32"/>
                <w:szCs w:val="32"/>
                <w:u w:val="single"/>
              </w:rPr>
              <w:t>2</w:t>
            </w:r>
            <w:r>
              <w:rPr>
                <w:rFonts w:ascii="黑体" w:eastAsia="黑体" w:cs="Times New Roman"/>
                <w:bCs/>
                <w:sz w:val="32"/>
                <w:szCs w:val="32"/>
                <w:u w:val="single"/>
              </w:rPr>
              <w:t>018</w:t>
            </w:r>
            <w:r>
              <w:rPr>
                <w:rFonts w:hint="eastAsia" w:ascii="黑体" w:eastAsia="黑体" w:cs="Times New Roman"/>
                <w:bCs/>
                <w:sz w:val="32"/>
                <w:szCs w:val="32"/>
                <w:u w:val="single"/>
              </w:rPr>
              <w:t>年度肖家地泵站及配套工程建设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296" w:type="dxa"/>
          </w:tcPr>
          <w:p>
            <w:pPr>
              <w:spacing w:line="580" w:lineRule="exact"/>
              <w:ind w:left="1520" w:leftChars="100" w:hanging="1280" w:hangingChars="400"/>
              <w:jc w:val="left"/>
              <w:rPr>
                <w:rFonts w:ascii="黑体" w:eastAsia="黑体" w:cs="Times New Roman"/>
                <w:bCs/>
                <w:sz w:val="32"/>
                <w:szCs w:val="32"/>
              </w:rPr>
            </w:pPr>
            <w:r>
              <w:rPr>
                <w:rFonts w:hint="eastAsia" w:ascii="黑体" w:eastAsia="黑体" w:cs="Times New Roman"/>
                <w:bCs/>
                <w:sz w:val="32"/>
                <w:szCs w:val="32"/>
              </w:rPr>
              <w:t>项目单位：</w:t>
            </w:r>
            <w:r>
              <w:rPr>
                <w:rFonts w:hint="eastAsia" w:ascii="黑体" w:eastAsia="黑体" w:cs="Times New Roman"/>
                <w:bCs/>
                <w:sz w:val="32"/>
                <w:szCs w:val="32"/>
                <w:u w:val="single"/>
              </w:rPr>
              <w:t>武汉市硚口区水务和湖泊局</w:t>
            </w:r>
          </w:p>
          <w:p>
            <w:pPr>
              <w:spacing w:line="580" w:lineRule="exact"/>
              <w:ind w:left="1520" w:leftChars="100" w:hanging="1280" w:hangingChars="400"/>
              <w:jc w:val="left"/>
              <w:rPr>
                <w:rFonts w:ascii="黑体" w:eastAsia="黑体" w:cs="Times New Roman"/>
                <w:bCs/>
                <w:sz w:val="32"/>
                <w:szCs w:val="32"/>
              </w:rPr>
            </w:pPr>
            <w:r>
              <w:rPr>
                <w:rFonts w:hint="eastAsia" w:ascii="黑体" w:eastAsia="黑体" w:cs="Times New Roman"/>
                <w:bCs/>
                <w:sz w:val="32"/>
                <w:szCs w:val="32"/>
              </w:rPr>
              <w:t>主管部门：</w:t>
            </w:r>
            <w:r>
              <w:rPr>
                <w:rFonts w:hint="eastAsia" w:ascii="黑体" w:eastAsia="黑体" w:cs="Times New Roman"/>
                <w:bCs/>
                <w:sz w:val="32"/>
                <w:szCs w:val="32"/>
                <w:u w:val="single"/>
              </w:rPr>
              <w:t>武汉市硚口区水务和湖泊局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296" w:type="dxa"/>
          </w:tcPr>
          <w:p>
            <w:pPr>
              <w:spacing w:line="580" w:lineRule="exact"/>
              <w:ind w:left="1520" w:leftChars="100" w:hanging="1280" w:hangingChars="400"/>
              <w:jc w:val="left"/>
              <w:rPr>
                <w:rFonts w:ascii="黑体" w:eastAsia="黑体" w:cs="Times New Roman"/>
                <w:bCs/>
                <w:sz w:val="32"/>
                <w:szCs w:val="32"/>
              </w:rPr>
            </w:pPr>
            <w:r>
              <w:rPr>
                <w:rFonts w:hint="eastAsia" w:ascii="黑体" w:eastAsia="黑体" w:cs="Times New Roman"/>
                <w:bCs/>
                <w:sz w:val="32"/>
                <w:szCs w:val="32"/>
              </w:rPr>
              <w:t>区财政局主管业务科室：</w:t>
            </w:r>
            <w:r>
              <w:rPr>
                <w:rFonts w:hint="eastAsia" w:ascii="黑体" w:eastAsia="黑体" w:cs="Times New Roman"/>
                <w:bCs/>
                <w:sz w:val="32"/>
                <w:szCs w:val="32"/>
                <w:u w:val="single"/>
              </w:rPr>
              <w:t>硚口区财政局经建科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296" w:type="dxa"/>
          </w:tcPr>
          <w:p>
            <w:pPr>
              <w:spacing w:line="580" w:lineRule="exact"/>
              <w:ind w:left="1520" w:leftChars="100" w:hanging="1280" w:hangingChars="400"/>
              <w:jc w:val="left"/>
              <w:rPr>
                <w:rFonts w:ascii="黑体" w:eastAsia="黑体" w:cs="Times New Roman" w:hAnsiTheme="minorHAnsi"/>
                <w:bCs/>
                <w:sz w:val="32"/>
                <w:szCs w:val="32"/>
              </w:rPr>
            </w:pPr>
            <w:r>
              <w:rPr>
                <w:rFonts w:hint="eastAsia" w:ascii="黑体" w:eastAsia="黑体" w:cs="Times New Roman" w:hAnsiTheme="minorHAnsi"/>
                <w:bCs/>
                <w:sz w:val="32"/>
                <w:szCs w:val="32"/>
              </w:rPr>
              <w:t>评价机构：</w:t>
            </w:r>
            <w:r>
              <w:rPr>
                <w:rFonts w:hint="eastAsia" w:ascii="黑体" w:eastAsia="黑体" w:cs="Times New Roman"/>
                <w:bCs/>
                <w:sz w:val="32"/>
                <w:szCs w:val="32"/>
                <w:u w:val="single"/>
              </w:rPr>
              <w:t>湖北诚康未来会计师事务有限公司</w:t>
            </w:r>
          </w:p>
        </w:tc>
      </w:tr>
    </w:tbl>
    <w:p>
      <w:pPr>
        <w:ind w:firstLine="480"/>
        <w:rPr>
          <w:rFonts w:ascii="仿宋_GB2312"/>
          <w:bCs/>
          <w:szCs w:val="32"/>
          <w:highlight w:val="lightGray"/>
        </w:rPr>
      </w:pPr>
    </w:p>
    <w:p>
      <w:pPr>
        <w:ind w:firstLine="480"/>
        <w:rPr>
          <w:rFonts w:ascii="仿宋_GB2312"/>
          <w:bCs/>
          <w:szCs w:val="32"/>
          <w:highlight w:val="lightGray"/>
        </w:rPr>
      </w:pPr>
    </w:p>
    <w:p>
      <w:pPr>
        <w:ind w:firstLine="480"/>
        <w:rPr>
          <w:rFonts w:ascii="仿宋_GB2312"/>
          <w:bCs/>
          <w:szCs w:val="32"/>
          <w:highlight w:val="lightGray"/>
        </w:rPr>
      </w:pPr>
    </w:p>
    <w:p>
      <w:pPr>
        <w:ind w:firstLine="480"/>
        <w:jc w:val="center"/>
        <w:rPr>
          <w:rFonts w:ascii="黑体" w:hAnsi="黑体" w:eastAsia="黑体"/>
          <w:bCs/>
          <w:szCs w:val="32"/>
        </w:rPr>
      </w:pPr>
    </w:p>
    <w:p>
      <w:pPr>
        <w:ind w:firstLine="480"/>
        <w:jc w:val="center"/>
        <w:rPr>
          <w:rFonts w:ascii="黑体" w:hAnsi="黑体" w:eastAsia="黑体"/>
          <w:bCs/>
          <w:szCs w:val="32"/>
        </w:rPr>
      </w:pPr>
    </w:p>
    <w:p>
      <w:pPr>
        <w:ind w:firstLine="640"/>
        <w:jc w:val="center"/>
        <w:rPr>
          <w:rFonts w:ascii="仿宋_GB2312"/>
          <w:bCs/>
          <w:sz w:val="32"/>
          <w:szCs w:val="32"/>
          <w:highlight w:val="yellow"/>
        </w:rPr>
      </w:pPr>
      <w:r>
        <w:rPr>
          <w:rFonts w:hint="eastAsia" w:ascii="黑体" w:eastAsia="黑体"/>
          <w:bCs/>
          <w:sz w:val="32"/>
          <w:szCs w:val="32"/>
        </w:rPr>
        <w:t xml:space="preserve">  201</w:t>
      </w:r>
      <w:r>
        <w:rPr>
          <w:rFonts w:ascii="黑体" w:eastAsia="黑体"/>
          <w:bCs/>
          <w:sz w:val="32"/>
          <w:szCs w:val="32"/>
        </w:rPr>
        <w:t>9</w:t>
      </w:r>
      <w:r>
        <w:rPr>
          <w:rFonts w:hint="eastAsia" w:ascii="黑体" w:eastAsia="黑体"/>
          <w:bCs/>
          <w:sz w:val="32"/>
          <w:szCs w:val="32"/>
        </w:rPr>
        <w:t>年7月</w:t>
      </w:r>
    </w:p>
    <w:p>
      <w:pPr>
        <w:spacing w:line="560" w:lineRule="atLeast"/>
        <w:ind w:firstLine="480"/>
      </w:pPr>
    </w:p>
    <w:p>
      <w:pPr>
        <w:widowControl/>
        <w:spacing w:line="240" w:lineRule="auto"/>
        <w:ind w:firstLine="0" w:firstLineChars="0"/>
        <w:jc w:val="left"/>
      </w:pPr>
      <w:r>
        <w:br w:type="page"/>
      </w:r>
    </w:p>
    <w:sdt>
      <w:sdtPr>
        <w:rPr>
          <w:lang w:val="zh-CN"/>
        </w:rPr>
        <w:id w:val="1135988844"/>
        <w:docPartObj>
          <w:docPartGallery w:val="Table of Contents"/>
          <w:docPartUnique/>
        </w:docPartObj>
      </w:sdtPr>
      <w:sdtEndPr>
        <w:rPr>
          <w:b/>
          <w:bCs/>
          <w:szCs w:val="24"/>
          <w:lang w:val="zh-CN"/>
        </w:rPr>
      </w:sdtEndPr>
      <w:sdtContent>
        <w:p>
          <w:pPr>
            <w:widowControl/>
            <w:spacing w:line="440" w:lineRule="exact"/>
            <w:ind w:firstLine="0" w:firstLineChars="0"/>
            <w:jc w:val="center"/>
            <w:rPr>
              <w:b/>
              <w:bCs/>
              <w:szCs w:val="24"/>
            </w:rPr>
          </w:pPr>
          <w:r>
            <w:rPr>
              <w:b/>
              <w:bCs/>
              <w:szCs w:val="24"/>
              <w:lang w:val="zh-CN"/>
            </w:rPr>
            <w:t>目录</w:t>
          </w:r>
        </w:p>
        <w:p>
          <w:pPr>
            <w:pStyle w:val="13"/>
            <w:tabs>
              <w:tab w:val="right" w:leader="dot" w:pos="8296"/>
            </w:tabs>
            <w:ind w:firstLine="482"/>
            <w:rPr>
              <w:rFonts w:ascii="黑体" w:hAnsi="黑体" w:eastAsia="黑体" w:cstheme="minorBidi"/>
              <w:b w:val="0"/>
              <w:bCs w:val="0"/>
              <w:caps w:val="0"/>
              <w:sz w:val="24"/>
              <w:szCs w:val="24"/>
            </w:rPr>
          </w:pPr>
          <w:r>
            <w:rPr>
              <w:sz w:val="24"/>
              <w:szCs w:val="24"/>
            </w:rPr>
            <w:fldChar w:fldCharType="begin"/>
          </w:r>
          <w:r>
            <w:rPr>
              <w:sz w:val="24"/>
              <w:szCs w:val="24"/>
            </w:rPr>
            <w:instrText xml:space="preserve"> TOC \o "1-3" \h \z \u </w:instrText>
          </w:r>
          <w:r>
            <w:rPr>
              <w:sz w:val="24"/>
              <w:szCs w:val="24"/>
            </w:rPr>
            <w:fldChar w:fldCharType="separate"/>
          </w:r>
          <w:r>
            <w:fldChar w:fldCharType="begin"/>
          </w:r>
          <w:r>
            <w:instrText xml:space="preserve"> HYPERLINK \l "_Toc13645266" </w:instrText>
          </w:r>
          <w:r>
            <w:fldChar w:fldCharType="separate"/>
          </w:r>
          <w:r>
            <w:rPr>
              <w:rStyle w:val="22"/>
              <w:rFonts w:ascii="黑体" w:hAnsi="黑体" w:eastAsia="黑体"/>
              <w:sz w:val="24"/>
              <w:szCs w:val="24"/>
            </w:rPr>
            <w:t>一、项目基本情况</w:t>
          </w:r>
          <w:r>
            <w:rPr>
              <w:rFonts w:ascii="黑体" w:hAnsi="黑体" w:eastAsia="黑体"/>
              <w:sz w:val="24"/>
              <w:szCs w:val="24"/>
            </w:rPr>
            <w:tab/>
          </w:r>
          <w:r>
            <w:rPr>
              <w:rFonts w:ascii="黑体" w:hAnsi="黑体" w:eastAsia="黑体"/>
              <w:sz w:val="24"/>
              <w:szCs w:val="24"/>
            </w:rPr>
            <w:fldChar w:fldCharType="begin"/>
          </w:r>
          <w:r>
            <w:rPr>
              <w:rFonts w:ascii="黑体" w:hAnsi="黑体" w:eastAsia="黑体"/>
              <w:sz w:val="24"/>
              <w:szCs w:val="24"/>
            </w:rPr>
            <w:instrText xml:space="preserve"> PAGEREF _Toc13645266 \h </w:instrText>
          </w:r>
          <w:r>
            <w:rPr>
              <w:rFonts w:ascii="黑体" w:hAnsi="黑体" w:eastAsia="黑体"/>
              <w:sz w:val="24"/>
              <w:szCs w:val="24"/>
            </w:rPr>
            <w:fldChar w:fldCharType="separate"/>
          </w:r>
          <w:r>
            <w:rPr>
              <w:rFonts w:ascii="黑体" w:hAnsi="黑体" w:eastAsia="黑体"/>
              <w:sz w:val="24"/>
              <w:szCs w:val="24"/>
            </w:rPr>
            <w:t>1</w:t>
          </w:r>
          <w:r>
            <w:rPr>
              <w:rFonts w:ascii="黑体" w:hAnsi="黑体" w:eastAsia="黑体"/>
              <w:sz w:val="24"/>
              <w:szCs w:val="24"/>
            </w:rPr>
            <w:fldChar w:fldCharType="end"/>
          </w:r>
          <w:r>
            <w:rPr>
              <w:rFonts w:ascii="黑体" w:hAnsi="黑体" w:eastAsia="黑体"/>
              <w:sz w:val="24"/>
              <w:szCs w:val="24"/>
            </w:rPr>
            <w:fldChar w:fldCharType="end"/>
          </w:r>
        </w:p>
        <w:p>
          <w:pPr>
            <w:pStyle w:val="16"/>
            <w:tabs>
              <w:tab w:val="right" w:leader="dot" w:pos="8296"/>
            </w:tabs>
            <w:ind w:firstLine="400"/>
            <w:rPr>
              <w:rFonts w:ascii="黑体" w:hAnsi="黑体" w:eastAsia="黑体" w:cstheme="minorBidi"/>
              <w:smallCaps w:val="0"/>
              <w:sz w:val="24"/>
              <w:szCs w:val="24"/>
            </w:rPr>
          </w:pPr>
          <w:r>
            <w:fldChar w:fldCharType="begin"/>
          </w:r>
          <w:r>
            <w:instrText xml:space="preserve"> HYPERLINK \l "_Toc13645267" </w:instrText>
          </w:r>
          <w:r>
            <w:fldChar w:fldCharType="separate"/>
          </w:r>
          <w:r>
            <w:rPr>
              <w:rStyle w:val="22"/>
              <w:rFonts w:ascii="黑体" w:hAnsi="黑体" w:eastAsia="黑体"/>
              <w:sz w:val="24"/>
              <w:szCs w:val="24"/>
            </w:rPr>
            <w:t>（一）项目概况</w:t>
          </w:r>
          <w:r>
            <w:rPr>
              <w:rFonts w:ascii="黑体" w:hAnsi="黑体" w:eastAsia="黑体"/>
              <w:sz w:val="24"/>
              <w:szCs w:val="24"/>
            </w:rPr>
            <w:tab/>
          </w:r>
          <w:r>
            <w:rPr>
              <w:rFonts w:ascii="黑体" w:hAnsi="黑体" w:eastAsia="黑体"/>
              <w:sz w:val="24"/>
              <w:szCs w:val="24"/>
            </w:rPr>
            <w:fldChar w:fldCharType="begin"/>
          </w:r>
          <w:r>
            <w:rPr>
              <w:rFonts w:ascii="黑体" w:hAnsi="黑体" w:eastAsia="黑体"/>
              <w:sz w:val="24"/>
              <w:szCs w:val="24"/>
            </w:rPr>
            <w:instrText xml:space="preserve"> PAGEREF _Toc13645267 \h </w:instrText>
          </w:r>
          <w:r>
            <w:rPr>
              <w:rFonts w:ascii="黑体" w:hAnsi="黑体" w:eastAsia="黑体"/>
              <w:sz w:val="24"/>
              <w:szCs w:val="24"/>
            </w:rPr>
            <w:fldChar w:fldCharType="separate"/>
          </w:r>
          <w:r>
            <w:rPr>
              <w:rFonts w:ascii="黑体" w:hAnsi="黑体" w:eastAsia="黑体"/>
              <w:sz w:val="24"/>
              <w:szCs w:val="24"/>
            </w:rPr>
            <w:t>1</w:t>
          </w:r>
          <w:r>
            <w:rPr>
              <w:rFonts w:ascii="黑体" w:hAnsi="黑体" w:eastAsia="黑体"/>
              <w:sz w:val="24"/>
              <w:szCs w:val="24"/>
            </w:rPr>
            <w:fldChar w:fldCharType="end"/>
          </w:r>
          <w:r>
            <w:rPr>
              <w:rFonts w:ascii="黑体" w:hAnsi="黑体" w:eastAsia="黑体"/>
              <w:sz w:val="24"/>
              <w:szCs w:val="24"/>
            </w:rPr>
            <w:fldChar w:fldCharType="end"/>
          </w:r>
        </w:p>
        <w:p>
          <w:pPr>
            <w:pStyle w:val="7"/>
            <w:tabs>
              <w:tab w:val="right" w:leader="dot" w:pos="8296"/>
            </w:tabs>
            <w:ind w:firstLine="400"/>
            <w:rPr>
              <w:rFonts w:ascii="黑体" w:hAnsi="黑体" w:eastAsia="黑体" w:cstheme="minorBidi"/>
              <w:i w:val="0"/>
              <w:iCs w:val="0"/>
              <w:sz w:val="24"/>
              <w:szCs w:val="24"/>
            </w:rPr>
          </w:pPr>
          <w:r>
            <w:fldChar w:fldCharType="begin"/>
          </w:r>
          <w:r>
            <w:instrText xml:space="preserve"> HYPERLINK \l "_Toc13645268" </w:instrText>
          </w:r>
          <w:r>
            <w:fldChar w:fldCharType="separate"/>
          </w:r>
          <w:r>
            <w:rPr>
              <w:rStyle w:val="22"/>
              <w:rFonts w:ascii="黑体" w:hAnsi="黑体" w:eastAsia="黑体"/>
              <w:i w:val="0"/>
              <w:iCs w:val="0"/>
              <w:sz w:val="24"/>
              <w:szCs w:val="24"/>
            </w:rPr>
            <w:t>1、项目内容</w:t>
          </w:r>
          <w:r>
            <w:rPr>
              <w:rFonts w:ascii="黑体" w:hAnsi="黑体" w:eastAsia="黑体"/>
              <w:i w:val="0"/>
              <w:iCs w:val="0"/>
              <w:sz w:val="24"/>
              <w:szCs w:val="24"/>
            </w:rPr>
            <w:tab/>
          </w:r>
          <w:r>
            <w:rPr>
              <w:rFonts w:ascii="黑体" w:hAnsi="黑体" w:eastAsia="黑体"/>
              <w:i w:val="0"/>
              <w:iCs w:val="0"/>
              <w:sz w:val="24"/>
              <w:szCs w:val="24"/>
            </w:rPr>
            <w:fldChar w:fldCharType="begin"/>
          </w:r>
          <w:r>
            <w:rPr>
              <w:rFonts w:ascii="黑体" w:hAnsi="黑体" w:eastAsia="黑体"/>
              <w:i w:val="0"/>
              <w:iCs w:val="0"/>
              <w:sz w:val="24"/>
              <w:szCs w:val="24"/>
            </w:rPr>
            <w:instrText xml:space="preserve"> PAGEREF _Toc13645268 \h </w:instrText>
          </w:r>
          <w:r>
            <w:rPr>
              <w:rFonts w:ascii="黑体" w:hAnsi="黑体" w:eastAsia="黑体"/>
              <w:i w:val="0"/>
              <w:iCs w:val="0"/>
              <w:sz w:val="24"/>
              <w:szCs w:val="24"/>
            </w:rPr>
            <w:fldChar w:fldCharType="separate"/>
          </w:r>
          <w:r>
            <w:rPr>
              <w:rFonts w:ascii="黑体" w:hAnsi="黑体" w:eastAsia="黑体"/>
              <w:i w:val="0"/>
              <w:iCs w:val="0"/>
              <w:sz w:val="24"/>
              <w:szCs w:val="24"/>
            </w:rPr>
            <w:t>1</w:t>
          </w:r>
          <w:r>
            <w:rPr>
              <w:rFonts w:ascii="黑体" w:hAnsi="黑体" w:eastAsia="黑体"/>
              <w:i w:val="0"/>
              <w:iCs w:val="0"/>
              <w:sz w:val="24"/>
              <w:szCs w:val="24"/>
            </w:rPr>
            <w:fldChar w:fldCharType="end"/>
          </w:r>
          <w:r>
            <w:rPr>
              <w:rFonts w:ascii="黑体" w:hAnsi="黑体" w:eastAsia="黑体"/>
              <w:i w:val="0"/>
              <w:iCs w:val="0"/>
              <w:sz w:val="24"/>
              <w:szCs w:val="24"/>
            </w:rPr>
            <w:fldChar w:fldCharType="end"/>
          </w:r>
        </w:p>
        <w:p>
          <w:pPr>
            <w:pStyle w:val="7"/>
            <w:tabs>
              <w:tab w:val="right" w:leader="dot" w:pos="8296"/>
            </w:tabs>
            <w:ind w:firstLine="400"/>
            <w:rPr>
              <w:rFonts w:ascii="黑体" w:hAnsi="黑体" w:eastAsia="黑体" w:cstheme="minorBidi"/>
              <w:i w:val="0"/>
              <w:iCs w:val="0"/>
              <w:sz w:val="24"/>
              <w:szCs w:val="24"/>
            </w:rPr>
          </w:pPr>
          <w:r>
            <w:fldChar w:fldCharType="begin"/>
          </w:r>
          <w:r>
            <w:instrText xml:space="preserve"> HYPERLINK \l "_Toc13645269" </w:instrText>
          </w:r>
          <w:r>
            <w:fldChar w:fldCharType="separate"/>
          </w:r>
          <w:r>
            <w:rPr>
              <w:rStyle w:val="22"/>
              <w:rFonts w:ascii="黑体" w:hAnsi="黑体" w:eastAsia="黑体"/>
              <w:i w:val="0"/>
              <w:iCs w:val="0"/>
              <w:sz w:val="24"/>
              <w:szCs w:val="24"/>
            </w:rPr>
            <w:t>2、项目完成概况</w:t>
          </w:r>
          <w:r>
            <w:rPr>
              <w:rFonts w:ascii="黑体" w:hAnsi="黑体" w:eastAsia="黑体"/>
              <w:i w:val="0"/>
              <w:iCs w:val="0"/>
              <w:sz w:val="24"/>
              <w:szCs w:val="24"/>
            </w:rPr>
            <w:tab/>
          </w:r>
          <w:r>
            <w:rPr>
              <w:rFonts w:ascii="黑体" w:hAnsi="黑体" w:eastAsia="黑体"/>
              <w:i w:val="0"/>
              <w:iCs w:val="0"/>
              <w:sz w:val="24"/>
              <w:szCs w:val="24"/>
            </w:rPr>
            <w:fldChar w:fldCharType="begin"/>
          </w:r>
          <w:r>
            <w:rPr>
              <w:rFonts w:ascii="黑体" w:hAnsi="黑体" w:eastAsia="黑体"/>
              <w:i w:val="0"/>
              <w:iCs w:val="0"/>
              <w:sz w:val="24"/>
              <w:szCs w:val="24"/>
            </w:rPr>
            <w:instrText xml:space="preserve"> PAGEREF _Toc13645269 \h </w:instrText>
          </w:r>
          <w:r>
            <w:rPr>
              <w:rFonts w:ascii="黑体" w:hAnsi="黑体" w:eastAsia="黑体"/>
              <w:i w:val="0"/>
              <w:iCs w:val="0"/>
              <w:sz w:val="24"/>
              <w:szCs w:val="24"/>
            </w:rPr>
            <w:fldChar w:fldCharType="separate"/>
          </w:r>
          <w:r>
            <w:rPr>
              <w:rFonts w:ascii="黑体" w:hAnsi="黑体" w:eastAsia="黑体"/>
              <w:i w:val="0"/>
              <w:iCs w:val="0"/>
              <w:sz w:val="24"/>
              <w:szCs w:val="24"/>
            </w:rPr>
            <w:t>1</w:t>
          </w:r>
          <w:r>
            <w:rPr>
              <w:rFonts w:ascii="黑体" w:hAnsi="黑体" w:eastAsia="黑体"/>
              <w:i w:val="0"/>
              <w:iCs w:val="0"/>
              <w:sz w:val="24"/>
              <w:szCs w:val="24"/>
            </w:rPr>
            <w:fldChar w:fldCharType="end"/>
          </w:r>
          <w:r>
            <w:rPr>
              <w:rFonts w:ascii="黑体" w:hAnsi="黑体" w:eastAsia="黑体"/>
              <w:i w:val="0"/>
              <w:iCs w:val="0"/>
              <w:sz w:val="24"/>
              <w:szCs w:val="24"/>
            </w:rPr>
            <w:fldChar w:fldCharType="end"/>
          </w:r>
        </w:p>
        <w:p>
          <w:pPr>
            <w:pStyle w:val="16"/>
            <w:tabs>
              <w:tab w:val="right" w:leader="dot" w:pos="8296"/>
            </w:tabs>
            <w:ind w:firstLine="400"/>
            <w:rPr>
              <w:rFonts w:ascii="黑体" w:hAnsi="黑体" w:eastAsia="黑体" w:cstheme="minorBidi"/>
              <w:smallCaps w:val="0"/>
              <w:sz w:val="24"/>
              <w:szCs w:val="24"/>
            </w:rPr>
          </w:pPr>
          <w:r>
            <w:fldChar w:fldCharType="begin"/>
          </w:r>
          <w:r>
            <w:instrText xml:space="preserve"> HYPERLINK \l "_Toc13645270" </w:instrText>
          </w:r>
          <w:r>
            <w:fldChar w:fldCharType="separate"/>
          </w:r>
          <w:r>
            <w:rPr>
              <w:rStyle w:val="22"/>
              <w:rFonts w:ascii="黑体" w:hAnsi="黑体" w:eastAsia="黑体"/>
              <w:sz w:val="24"/>
              <w:szCs w:val="24"/>
            </w:rPr>
            <w:t>（二）项目预算绩效目标</w:t>
          </w:r>
          <w:r>
            <w:rPr>
              <w:rFonts w:ascii="黑体" w:hAnsi="黑体" w:eastAsia="黑体"/>
              <w:sz w:val="24"/>
              <w:szCs w:val="24"/>
            </w:rPr>
            <w:tab/>
          </w:r>
          <w:r>
            <w:rPr>
              <w:rFonts w:ascii="黑体" w:hAnsi="黑体" w:eastAsia="黑体"/>
              <w:sz w:val="24"/>
              <w:szCs w:val="24"/>
            </w:rPr>
            <w:fldChar w:fldCharType="begin"/>
          </w:r>
          <w:r>
            <w:rPr>
              <w:rFonts w:ascii="黑体" w:hAnsi="黑体" w:eastAsia="黑体"/>
              <w:sz w:val="24"/>
              <w:szCs w:val="24"/>
            </w:rPr>
            <w:instrText xml:space="preserve"> PAGEREF _Toc13645270 \h </w:instrText>
          </w:r>
          <w:r>
            <w:rPr>
              <w:rFonts w:ascii="黑体" w:hAnsi="黑体" w:eastAsia="黑体"/>
              <w:sz w:val="24"/>
              <w:szCs w:val="24"/>
            </w:rPr>
            <w:fldChar w:fldCharType="separate"/>
          </w:r>
          <w:r>
            <w:rPr>
              <w:rFonts w:ascii="黑体" w:hAnsi="黑体" w:eastAsia="黑体"/>
              <w:sz w:val="24"/>
              <w:szCs w:val="24"/>
            </w:rPr>
            <w:t>1</w:t>
          </w:r>
          <w:r>
            <w:rPr>
              <w:rFonts w:ascii="黑体" w:hAnsi="黑体" w:eastAsia="黑体"/>
              <w:sz w:val="24"/>
              <w:szCs w:val="24"/>
            </w:rPr>
            <w:fldChar w:fldCharType="end"/>
          </w:r>
          <w:r>
            <w:rPr>
              <w:rFonts w:ascii="黑体" w:hAnsi="黑体" w:eastAsia="黑体"/>
              <w:sz w:val="24"/>
              <w:szCs w:val="24"/>
            </w:rPr>
            <w:fldChar w:fldCharType="end"/>
          </w:r>
        </w:p>
        <w:p>
          <w:pPr>
            <w:pStyle w:val="7"/>
            <w:tabs>
              <w:tab w:val="right" w:leader="dot" w:pos="8296"/>
            </w:tabs>
            <w:ind w:firstLine="400"/>
            <w:rPr>
              <w:rFonts w:ascii="黑体" w:hAnsi="黑体" w:eastAsia="黑体" w:cstheme="minorBidi"/>
              <w:i w:val="0"/>
              <w:iCs w:val="0"/>
              <w:sz w:val="24"/>
              <w:szCs w:val="24"/>
            </w:rPr>
          </w:pPr>
          <w:r>
            <w:fldChar w:fldCharType="begin"/>
          </w:r>
          <w:r>
            <w:instrText xml:space="preserve"> HYPERLINK \l "_Toc13645271" </w:instrText>
          </w:r>
          <w:r>
            <w:fldChar w:fldCharType="separate"/>
          </w:r>
          <w:r>
            <w:rPr>
              <w:rStyle w:val="22"/>
              <w:rFonts w:ascii="黑体" w:hAnsi="黑体" w:eastAsia="黑体"/>
              <w:i w:val="0"/>
              <w:iCs w:val="0"/>
              <w:sz w:val="24"/>
              <w:szCs w:val="24"/>
            </w:rPr>
            <w:t>1、产出目标</w:t>
          </w:r>
          <w:r>
            <w:rPr>
              <w:rFonts w:ascii="黑体" w:hAnsi="黑体" w:eastAsia="黑体"/>
              <w:i w:val="0"/>
              <w:iCs w:val="0"/>
              <w:sz w:val="24"/>
              <w:szCs w:val="24"/>
            </w:rPr>
            <w:tab/>
          </w:r>
          <w:r>
            <w:rPr>
              <w:rFonts w:ascii="黑体" w:hAnsi="黑体" w:eastAsia="黑体"/>
              <w:i w:val="0"/>
              <w:iCs w:val="0"/>
              <w:sz w:val="24"/>
              <w:szCs w:val="24"/>
            </w:rPr>
            <w:fldChar w:fldCharType="begin"/>
          </w:r>
          <w:r>
            <w:rPr>
              <w:rFonts w:ascii="黑体" w:hAnsi="黑体" w:eastAsia="黑体"/>
              <w:i w:val="0"/>
              <w:iCs w:val="0"/>
              <w:sz w:val="24"/>
              <w:szCs w:val="24"/>
            </w:rPr>
            <w:instrText xml:space="preserve"> PAGEREF _Toc13645271 \h </w:instrText>
          </w:r>
          <w:r>
            <w:rPr>
              <w:rFonts w:ascii="黑体" w:hAnsi="黑体" w:eastAsia="黑体"/>
              <w:i w:val="0"/>
              <w:iCs w:val="0"/>
              <w:sz w:val="24"/>
              <w:szCs w:val="24"/>
            </w:rPr>
            <w:fldChar w:fldCharType="separate"/>
          </w:r>
          <w:r>
            <w:rPr>
              <w:rFonts w:ascii="黑体" w:hAnsi="黑体" w:eastAsia="黑体"/>
              <w:i w:val="0"/>
              <w:iCs w:val="0"/>
              <w:sz w:val="24"/>
              <w:szCs w:val="24"/>
            </w:rPr>
            <w:t>1</w:t>
          </w:r>
          <w:r>
            <w:rPr>
              <w:rFonts w:ascii="黑体" w:hAnsi="黑体" w:eastAsia="黑体"/>
              <w:i w:val="0"/>
              <w:iCs w:val="0"/>
              <w:sz w:val="24"/>
              <w:szCs w:val="24"/>
            </w:rPr>
            <w:fldChar w:fldCharType="end"/>
          </w:r>
          <w:r>
            <w:rPr>
              <w:rFonts w:ascii="黑体" w:hAnsi="黑体" w:eastAsia="黑体"/>
              <w:i w:val="0"/>
              <w:iCs w:val="0"/>
              <w:sz w:val="24"/>
              <w:szCs w:val="24"/>
            </w:rPr>
            <w:fldChar w:fldCharType="end"/>
          </w:r>
        </w:p>
        <w:p>
          <w:pPr>
            <w:pStyle w:val="7"/>
            <w:tabs>
              <w:tab w:val="right" w:leader="dot" w:pos="8296"/>
            </w:tabs>
            <w:ind w:firstLine="400"/>
            <w:rPr>
              <w:rFonts w:ascii="黑体" w:hAnsi="黑体" w:eastAsia="黑体" w:cstheme="minorBidi"/>
              <w:i w:val="0"/>
              <w:iCs w:val="0"/>
              <w:sz w:val="24"/>
              <w:szCs w:val="24"/>
            </w:rPr>
          </w:pPr>
          <w:r>
            <w:fldChar w:fldCharType="begin"/>
          </w:r>
          <w:r>
            <w:instrText xml:space="preserve"> HYPERLINK \l "_Toc13645272" </w:instrText>
          </w:r>
          <w:r>
            <w:fldChar w:fldCharType="separate"/>
          </w:r>
          <w:r>
            <w:rPr>
              <w:rStyle w:val="22"/>
              <w:rFonts w:ascii="黑体" w:hAnsi="黑体" w:eastAsia="黑体"/>
              <w:i w:val="0"/>
              <w:iCs w:val="0"/>
              <w:sz w:val="24"/>
              <w:szCs w:val="24"/>
            </w:rPr>
            <w:t>2、效果目标</w:t>
          </w:r>
          <w:r>
            <w:rPr>
              <w:rFonts w:ascii="黑体" w:hAnsi="黑体" w:eastAsia="黑体"/>
              <w:i w:val="0"/>
              <w:iCs w:val="0"/>
              <w:sz w:val="24"/>
              <w:szCs w:val="24"/>
            </w:rPr>
            <w:tab/>
          </w:r>
          <w:r>
            <w:rPr>
              <w:rFonts w:ascii="黑体" w:hAnsi="黑体" w:eastAsia="黑体"/>
              <w:i w:val="0"/>
              <w:iCs w:val="0"/>
              <w:sz w:val="24"/>
              <w:szCs w:val="24"/>
            </w:rPr>
            <w:fldChar w:fldCharType="begin"/>
          </w:r>
          <w:r>
            <w:rPr>
              <w:rFonts w:ascii="黑体" w:hAnsi="黑体" w:eastAsia="黑体"/>
              <w:i w:val="0"/>
              <w:iCs w:val="0"/>
              <w:sz w:val="24"/>
              <w:szCs w:val="24"/>
            </w:rPr>
            <w:instrText xml:space="preserve"> PAGEREF _Toc13645272 \h </w:instrText>
          </w:r>
          <w:r>
            <w:rPr>
              <w:rFonts w:ascii="黑体" w:hAnsi="黑体" w:eastAsia="黑体"/>
              <w:i w:val="0"/>
              <w:iCs w:val="0"/>
              <w:sz w:val="24"/>
              <w:szCs w:val="24"/>
            </w:rPr>
            <w:fldChar w:fldCharType="separate"/>
          </w:r>
          <w:r>
            <w:rPr>
              <w:rFonts w:ascii="黑体" w:hAnsi="黑体" w:eastAsia="黑体"/>
              <w:i w:val="0"/>
              <w:iCs w:val="0"/>
              <w:sz w:val="24"/>
              <w:szCs w:val="24"/>
            </w:rPr>
            <w:t>2</w:t>
          </w:r>
          <w:r>
            <w:rPr>
              <w:rFonts w:ascii="黑体" w:hAnsi="黑体" w:eastAsia="黑体"/>
              <w:i w:val="0"/>
              <w:iCs w:val="0"/>
              <w:sz w:val="24"/>
              <w:szCs w:val="24"/>
            </w:rPr>
            <w:fldChar w:fldCharType="end"/>
          </w:r>
          <w:r>
            <w:rPr>
              <w:rFonts w:ascii="黑体" w:hAnsi="黑体" w:eastAsia="黑体"/>
              <w:i w:val="0"/>
              <w:iCs w:val="0"/>
              <w:sz w:val="24"/>
              <w:szCs w:val="24"/>
            </w:rPr>
            <w:fldChar w:fldCharType="end"/>
          </w:r>
        </w:p>
        <w:p>
          <w:pPr>
            <w:pStyle w:val="13"/>
            <w:tabs>
              <w:tab w:val="right" w:leader="dot" w:pos="8296"/>
            </w:tabs>
            <w:ind w:firstLine="402"/>
            <w:rPr>
              <w:rFonts w:ascii="黑体" w:hAnsi="黑体" w:eastAsia="黑体" w:cstheme="minorBidi"/>
              <w:b w:val="0"/>
              <w:bCs w:val="0"/>
              <w:caps w:val="0"/>
              <w:sz w:val="24"/>
              <w:szCs w:val="24"/>
            </w:rPr>
          </w:pPr>
          <w:r>
            <w:fldChar w:fldCharType="begin"/>
          </w:r>
          <w:r>
            <w:instrText xml:space="preserve"> HYPERLINK \l "_Toc13645273" </w:instrText>
          </w:r>
          <w:r>
            <w:fldChar w:fldCharType="separate"/>
          </w:r>
          <w:r>
            <w:rPr>
              <w:rStyle w:val="22"/>
              <w:rFonts w:ascii="黑体" w:hAnsi="黑体" w:eastAsia="黑体"/>
              <w:sz w:val="24"/>
              <w:szCs w:val="24"/>
            </w:rPr>
            <w:t>二、项目绩效分析</w:t>
          </w:r>
          <w:r>
            <w:rPr>
              <w:rFonts w:ascii="黑体" w:hAnsi="黑体" w:eastAsia="黑体"/>
              <w:sz w:val="24"/>
              <w:szCs w:val="24"/>
            </w:rPr>
            <w:tab/>
          </w:r>
          <w:r>
            <w:rPr>
              <w:rFonts w:ascii="黑体" w:hAnsi="黑体" w:eastAsia="黑体"/>
              <w:sz w:val="24"/>
              <w:szCs w:val="24"/>
            </w:rPr>
            <w:fldChar w:fldCharType="begin"/>
          </w:r>
          <w:r>
            <w:rPr>
              <w:rFonts w:ascii="黑体" w:hAnsi="黑体" w:eastAsia="黑体"/>
              <w:sz w:val="24"/>
              <w:szCs w:val="24"/>
            </w:rPr>
            <w:instrText xml:space="preserve"> PAGEREF _Toc13645273 \h </w:instrText>
          </w:r>
          <w:r>
            <w:rPr>
              <w:rFonts w:ascii="黑体" w:hAnsi="黑体" w:eastAsia="黑体"/>
              <w:sz w:val="24"/>
              <w:szCs w:val="24"/>
            </w:rPr>
            <w:fldChar w:fldCharType="separate"/>
          </w:r>
          <w:r>
            <w:rPr>
              <w:rFonts w:ascii="黑体" w:hAnsi="黑体" w:eastAsia="黑体"/>
              <w:sz w:val="24"/>
              <w:szCs w:val="24"/>
            </w:rPr>
            <w:t>2</w:t>
          </w:r>
          <w:r>
            <w:rPr>
              <w:rFonts w:ascii="黑体" w:hAnsi="黑体" w:eastAsia="黑体"/>
              <w:sz w:val="24"/>
              <w:szCs w:val="24"/>
            </w:rPr>
            <w:fldChar w:fldCharType="end"/>
          </w:r>
          <w:r>
            <w:rPr>
              <w:rFonts w:ascii="黑体" w:hAnsi="黑体" w:eastAsia="黑体"/>
              <w:sz w:val="24"/>
              <w:szCs w:val="24"/>
            </w:rPr>
            <w:fldChar w:fldCharType="end"/>
          </w:r>
        </w:p>
        <w:p>
          <w:pPr>
            <w:pStyle w:val="16"/>
            <w:tabs>
              <w:tab w:val="right" w:leader="dot" w:pos="8296"/>
            </w:tabs>
            <w:ind w:firstLine="400"/>
            <w:rPr>
              <w:rFonts w:ascii="黑体" w:hAnsi="黑体" w:eastAsia="黑体" w:cstheme="minorBidi"/>
              <w:smallCaps w:val="0"/>
              <w:sz w:val="24"/>
              <w:szCs w:val="24"/>
            </w:rPr>
          </w:pPr>
          <w:r>
            <w:fldChar w:fldCharType="begin"/>
          </w:r>
          <w:r>
            <w:instrText xml:space="preserve"> HYPERLINK \l "_Toc13645274" </w:instrText>
          </w:r>
          <w:r>
            <w:fldChar w:fldCharType="separate"/>
          </w:r>
          <w:r>
            <w:rPr>
              <w:rStyle w:val="22"/>
              <w:rFonts w:ascii="黑体" w:hAnsi="黑体" w:eastAsia="黑体"/>
              <w:sz w:val="24"/>
              <w:szCs w:val="24"/>
            </w:rPr>
            <w:t>（一）项目管理情况</w:t>
          </w:r>
          <w:r>
            <w:rPr>
              <w:rFonts w:ascii="黑体" w:hAnsi="黑体" w:eastAsia="黑体"/>
              <w:sz w:val="24"/>
              <w:szCs w:val="24"/>
            </w:rPr>
            <w:tab/>
          </w:r>
          <w:r>
            <w:rPr>
              <w:rFonts w:ascii="黑体" w:hAnsi="黑体" w:eastAsia="黑体"/>
              <w:sz w:val="24"/>
              <w:szCs w:val="24"/>
            </w:rPr>
            <w:fldChar w:fldCharType="begin"/>
          </w:r>
          <w:r>
            <w:rPr>
              <w:rFonts w:ascii="黑体" w:hAnsi="黑体" w:eastAsia="黑体"/>
              <w:sz w:val="24"/>
              <w:szCs w:val="24"/>
            </w:rPr>
            <w:instrText xml:space="preserve"> PAGEREF _Toc13645274 \h </w:instrText>
          </w:r>
          <w:r>
            <w:rPr>
              <w:rFonts w:ascii="黑体" w:hAnsi="黑体" w:eastAsia="黑体"/>
              <w:sz w:val="24"/>
              <w:szCs w:val="24"/>
            </w:rPr>
            <w:fldChar w:fldCharType="separate"/>
          </w:r>
          <w:r>
            <w:rPr>
              <w:rFonts w:ascii="黑体" w:hAnsi="黑体" w:eastAsia="黑体"/>
              <w:sz w:val="24"/>
              <w:szCs w:val="24"/>
            </w:rPr>
            <w:t>2</w:t>
          </w:r>
          <w:r>
            <w:rPr>
              <w:rFonts w:ascii="黑体" w:hAnsi="黑体" w:eastAsia="黑体"/>
              <w:sz w:val="24"/>
              <w:szCs w:val="24"/>
            </w:rPr>
            <w:fldChar w:fldCharType="end"/>
          </w:r>
          <w:r>
            <w:rPr>
              <w:rFonts w:ascii="黑体" w:hAnsi="黑体" w:eastAsia="黑体"/>
              <w:sz w:val="24"/>
              <w:szCs w:val="24"/>
            </w:rPr>
            <w:fldChar w:fldCharType="end"/>
          </w:r>
        </w:p>
        <w:p>
          <w:pPr>
            <w:pStyle w:val="7"/>
            <w:tabs>
              <w:tab w:val="right" w:leader="dot" w:pos="8296"/>
            </w:tabs>
            <w:ind w:firstLine="400"/>
            <w:rPr>
              <w:rFonts w:ascii="黑体" w:hAnsi="黑体" w:eastAsia="黑体" w:cstheme="minorBidi"/>
              <w:i w:val="0"/>
              <w:iCs w:val="0"/>
              <w:sz w:val="24"/>
              <w:szCs w:val="24"/>
            </w:rPr>
          </w:pPr>
          <w:r>
            <w:fldChar w:fldCharType="begin"/>
          </w:r>
          <w:r>
            <w:instrText xml:space="preserve"> HYPERLINK \l "_Toc13645275" </w:instrText>
          </w:r>
          <w:r>
            <w:fldChar w:fldCharType="separate"/>
          </w:r>
          <w:r>
            <w:rPr>
              <w:rStyle w:val="22"/>
              <w:rFonts w:ascii="黑体" w:hAnsi="黑体" w:eastAsia="黑体"/>
              <w:i w:val="0"/>
              <w:iCs w:val="0"/>
              <w:sz w:val="24"/>
              <w:szCs w:val="24"/>
            </w:rPr>
            <w:t>1、业务管理情况</w:t>
          </w:r>
          <w:r>
            <w:rPr>
              <w:rFonts w:ascii="黑体" w:hAnsi="黑体" w:eastAsia="黑体"/>
              <w:i w:val="0"/>
              <w:iCs w:val="0"/>
              <w:sz w:val="24"/>
              <w:szCs w:val="24"/>
            </w:rPr>
            <w:tab/>
          </w:r>
          <w:r>
            <w:rPr>
              <w:rFonts w:ascii="黑体" w:hAnsi="黑体" w:eastAsia="黑体"/>
              <w:i w:val="0"/>
              <w:iCs w:val="0"/>
              <w:sz w:val="24"/>
              <w:szCs w:val="24"/>
            </w:rPr>
            <w:fldChar w:fldCharType="begin"/>
          </w:r>
          <w:r>
            <w:rPr>
              <w:rFonts w:ascii="黑体" w:hAnsi="黑体" w:eastAsia="黑体"/>
              <w:i w:val="0"/>
              <w:iCs w:val="0"/>
              <w:sz w:val="24"/>
              <w:szCs w:val="24"/>
            </w:rPr>
            <w:instrText xml:space="preserve"> PAGEREF _Toc13645275 \h </w:instrText>
          </w:r>
          <w:r>
            <w:rPr>
              <w:rFonts w:ascii="黑体" w:hAnsi="黑体" w:eastAsia="黑体"/>
              <w:i w:val="0"/>
              <w:iCs w:val="0"/>
              <w:sz w:val="24"/>
              <w:szCs w:val="24"/>
            </w:rPr>
            <w:fldChar w:fldCharType="separate"/>
          </w:r>
          <w:r>
            <w:rPr>
              <w:rFonts w:ascii="黑体" w:hAnsi="黑体" w:eastAsia="黑体"/>
              <w:i w:val="0"/>
              <w:iCs w:val="0"/>
              <w:sz w:val="24"/>
              <w:szCs w:val="24"/>
            </w:rPr>
            <w:t>2</w:t>
          </w:r>
          <w:r>
            <w:rPr>
              <w:rFonts w:ascii="黑体" w:hAnsi="黑体" w:eastAsia="黑体"/>
              <w:i w:val="0"/>
              <w:iCs w:val="0"/>
              <w:sz w:val="24"/>
              <w:szCs w:val="24"/>
            </w:rPr>
            <w:fldChar w:fldCharType="end"/>
          </w:r>
          <w:r>
            <w:rPr>
              <w:rFonts w:ascii="黑体" w:hAnsi="黑体" w:eastAsia="黑体"/>
              <w:i w:val="0"/>
              <w:iCs w:val="0"/>
              <w:sz w:val="24"/>
              <w:szCs w:val="24"/>
            </w:rPr>
            <w:fldChar w:fldCharType="end"/>
          </w:r>
        </w:p>
        <w:p>
          <w:pPr>
            <w:pStyle w:val="7"/>
            <w:tabs>
              <w:tab w:val="right" w:leader="dot" w:pos="8296"/>
            </w:tabs>
            <w:ind w:firstLine="400"/>
            <w:rPr>
              <w:rFonts w:ascii="黑体" w:hAnsi="黑体" w:eastAsia="黑体" w:cstheme="minorBidi"/>
              <w:i w:val="0"/>
              <w:iCs w:val="0"/>
              <w:sz w:val="24"/>
              <w:szCs w:val="24"/>
            </w:rPr>
          </w:pPr>
          <w:r>
            <w:fldChar w:fldCharType="begin"/>
          </w:r>
          <w:r>
            <w:instrText xml:space="preserve"> HYPERLINK \l "_Toc13645276" </w:instrText>
          </w:r>
          <w:r>
            <w:fldChar w:fldCharType="separate"/>
          </w:r>
          <w:r>
            <w:rPr>
              <w:rStyle w:val="22"/>
              <w:rFonts w:ascii="黑体" w:hAnsi="黑体" w:eastAsia="黑体"/>
              <w:i w:val="0"/>
              <w:iCs w:val="0"/>
              <w:sz w:val="24"/>
              <w:szCs w:val="24"/>
            </w:rPr>
            <w:t>2、财务管理情况</w:t>
          </w:r>
          <w:r>
            <w:rPr>
              <w:rFonts w:ascii="黑体" w:hAnsi="黑体" w:eastAsia="黑体"/>
              <w:i w:val="0"/>
              <w:iCs w:val="0"/>
              <w:sz w:val="24"/>
              <w:szCs w:val="24"/>
            </w:rPr>
            <w:tab/>
          </w:r>
          <w:r>
            <w:rPr>
              <w:rFonts w:ascii="黑体" w:hAnsi="黑体" w:eastAsia="黑体"/>
              <w:i w:val="0"/>
              <w:iCs w:val="0"/>
              <w:sz w:val="24"/>
              <w:szCs w:val="24"/>
            </w:rPr>
            <w:fldChar w:fldCharType="begin"/>
          </w:r>
          <w:r>
            <w:rPr>
              <w:rFonts w:ascii="黑体" w:hAnsi="黑体" w:eastAsia="黑体"/>
              <w:i w:val="0"/>
              <w:iCs w:val="0"/>
              <w:sz w:val="24"/>
              <w:szCs w:val="24"/>
            </w:rPr>
            <w:instrText xml:space="preserve"> PAGEREF _Toc13645276 \h </w:instrText>
          </w:r>
          <w:r>
            <w:rPr>
              <w:rFonts w:ascii="黑体" w:hAnsi="黑体" w:eastAsia="黑体"/>
              <w:i w:val="0"/>
              <w:iCs w:val="0"/>
              <w:sz w:val="24"/>
              <w:szCs w:val="24"/>
            </w:rPr>
            <w:fldChar w:fldCharType="separate"/>
          </w:r>
          <w:r>
            <w:rPr>
              <w:rFonts w:ascii="黑体" w:hAnsi="黑体" w:eastAsia="黑体"/>
              <w:i w:val="0"/>
              <w:iCs w:val="0"/>
              <w:sz w:val="24"/>
              <w:szCs w:val="24"/>
            </w:rPr>
            <w:t>2</w:t>
          </w:r>
          <w:r>
            <w:rPr>
              <w:rFonts w:ascii="黑体" w:hAnsi="黑体" w:eastAsia="黑体"/>
              <w:i w:val="0"/>
              <w:iCs w:val="0"/>
              <w:sz w:val="24"/>
              <w:szCs w:val="24"/>
            </w:rPr>
            <w:fldChar w:fldCharType="end"/>
          </w:r>
          <w:r>
            <w:rPr>
              <w:rFonts w:ascii="黑体" w:hAnsi="黑体" w:eastAsia="黑体"/>
              <w:i w:val="0"/>
              <w:iCs w:val="0"/>
              <w:sz w:val="24"/>
              <w:szCs w:val="24"/>
            </w:rPr>
            <w:fldChar w:fldCharType="end"/>
          </w:r>
        </w:p>
        <w:p>
          <w:pPr>
            <w:pStyle w:val="16"/>
            <w:tabs>
              <w:tab w:val="right" w:leader="dot" w:pos="8296"/>
            </w:tabs>
            <w:ind w:firstLine="400"/>
            <w:rPr>
              <w:rFonts w:ascii="黑体" w:hAnsi="黑体" w:eastAsia="黑体" w:cstheme="minorBidi"/>
              <w:smallCaps w:val="0"/>
              <w:sz w:val="24"/>
              <w:szCs w:val="24"/>
            </w:rPr>
          </w:pPr>
          <w:r>
            <w:fldChar w:fldCharType="begin"/>
          </w:r>
          <w:r>
            <w:instrText xml:space="preserve"> HYPERLINK \l "_Toc13645277" </w:instrText>
          </w:r>
          <w:r>
            <w:fldChar w:fldCharType="separate"/>
          </w:r>
          <w:r>
            <w:rPr>
              <w:rStyle w:val="22"/>
              <w:rFonts w:ascii="黑体" w:hAnsi="黑体" w:eastAsia="黑体"/>
              <w:sz w:val="24"/>
              <w:szCs w:val="24"/>
            </w:rPr>
            <w:t>（二）项目预算绩效目标完成情况</w:t>
          </w:r>
          <w:r>
            <w:rPr>
              <w:rFonts w:ascii="黑体" w:hAnsi="黑体" w:eastAsia="黑体"/>
              <w:sz w:val="24"/>
              <w:szCs w:val="24"/>
            </w:rPr>
            <w:tab/>
          </w:r>
          <w:r>
            <w:rPr>
              <w:rFonts w:ascii="黑体" w:hAnsi="黑体" w:eastAsia="黑体"/>
              <w:sz w:val="24"/>
              <w:szCs w:val="24"/>
            </w:rPr>
            <w:fldChar w:fldCharType="begin"/>
          </w:r>
          <w:r>
            <w:rPr>
              <w:rFonts w:ascii="黑体" w:hAnsi="黑体" w:eastAsia="黑体"/>
              <w:sz w:val="24"/>
              <w:szCs w:val="24"/>
            </w:rPr>
            <w:instrText xml:space="preserve"> PAGEREF _Toc13645277 \h </w:instrText>
          </w:r>
          <w:r>
            <w:rPr>
              <w:rFonts w:ascii="黑体" w:hAnsi="黑体" w:eastAsia="黑体"/>
              <w:sz w:val="24"/>
              <w:szCs w:val="24"/>
            </w:rPr>
            <w:fldChar w:fldCharType="separate"/>
          </w:r>
          <w:r>
            <w:rPr>
              <w:rFonts w:ascii="黑体" w:hAnsi="黑体" w:eastAsia="黑体"/>
              <w:sz w:val="24"/>
              <w:szCs w:val="24"/>
            </w:rPr>
            <w:t>2</w:t>
          </w:r>
          <w:r>
            <w:rPr>
              <w:rFonts w:ascii="黑体" w:hAnsi="黑体" w:eastAsia="黑体"/>
              <w:sz w:val="24"/>
              <w:szCs w:val="24"/>
            </w:rPr>
            <w:fldChar w:fldCharType="end"/>
          </w:r>
          <w:r>
            <w:rPr>
              <w:rFonts w:ascii="黑体" w:hAnsi="黑体" w:eastAsia="黑体"/>
              <w:sz w:val="24"/>
              <w:szCs w:val="24"/>
            </w:rPr>
            <w:fldChar w:fldCharType="end"/>
          </w:r>
        </w:p>
        <w:p>
          <w:pPr>
            <w:pStyle w:val="7"/>
            <w:tabs>
              <w:tab w:val="right" w:leader="dot" w:pos="8296"/>
            </w:tabs>
            <w:ind w:firstLine="400"/>
            <w:rPr>
              <w:rFonts w:ascii="黑体" w:hAnsi="黑体" w:eastAsia="黑体" w:cstheme="minorBidi"/>
              <w:i w:val="0"/>
              <w:iCs w:val="0"/>
              <w:sz w:val="24"/>
              <w:szCs w:val="24"/>
            </w:rPr>
          </w:pPr>
          <w:r>
            <w:fldChar w:fldCharType="begin"/>
          </w:r>
          <w:r>
            <w:instrText xml:space="preserve"> HYPERLINK \l "_Toc13645278" </w:instrText>
          </w:r>
          <w:r>
            <w:fldChar w:fldCharType="separate"/>
          </w:r>
          <w:r>
            <w:rPr>
              <w:rStyle w:val="22"/>
              <w:rFonts w:ascii="黑体" w:hAnsi="黑体" w:eastAsia="黑体"/>
              <w:i w:val="0"/>
              <w:iCs w:val="0"/>
              <w:sz w:val="24"/>
              <w:szCs w:val="24"/>
            </w:rPr>
            <w:t>1、产出目标</w:t>
          </w:r>
          <w:r>
            <w:rPr>
              <w:rFonts w:ascii="黑体" w:hAnsi="黑体" w:eastAsia="黑体"/>
              <w:i w:val="0"/>
              <w:iCs w:val="0"/>
              <w:sz w:val="24"/>
              <w:szCs w:val="24"/>
            </w:rPr>
            <w:tab/>
          </w:r>
          <w:r>
            <w:rPr>
              <w:rFonts w:ascii="黑体" w:hAnsi="黑体" w:eastAsia="黑体"/>
              <w:i w:val="0"/>
              <w:iCs w:val="0"/>
              <w:sz w:val="24"/>
              <w:szCs w:val="24"/>
            </w:rPr>
            <w:fldChar w:fldCharType="begin"/>
          </w:r>
          <w:r>
            <w:rPr>
              <w:rFonts w:ascii="黑体" w:hAnsi="黑体" w:eastAsia="黑体"/>
              <w:i w:val="0"/>
              <w:iCs w:val="0"/>
              <w:sz w:val="24"/>
              <w:szCs w:val="24"/>
            </w:rPr>
            <w:instrText xml:space="preserve"> PAGEREF _Toc13645278 \h </w:instrText>
          </w:r>
          <w:r>
            <w:rPr>
              <w:rFonts w:ascii="黑体" w:hAnsi="黑体" w:eastAsia="黑体"/>
              <w:i w:val="0"/>
              <w:iCs w:val="0"/>
              <w:sz w:val="24"/>
              <w:szCs w:val="24"/>
            </w:rPr>
            <w:fldChar w:fldCharType="separate"/>
          </w:r>
          <w:r>
            <w:rPr>
              <w:rFonts w:ascii="黑体" w:hAnsi="黑体" w:eastAsia="黑体"/>
              <w:i w:val="0"/>
              <w:iCs w:val="0"/>
              <w:sz w:val="24"/>
              <w:szCs w:val="24"/>
            </w:rPr>
            <w:t>2</w:t>
          </w:r>
          <w:r>
            <w:rPr>
              <w:rFonts w:ascii="黑体" w:hAnsi="黑体" w:eastAsia="黑体"/>
              <w:i w:val="0"/>
              <w:iCs w:val="0"/>
              <w:sz w:val="24"/>
              <w:szCs w:val="24"/>
            </w:rPr>
            <w:fldChar w:fldCharType="end"/>
          </w:r>
          <w:r>
            <w:rPr>
              <w:rFonts w:ascii="黑体" w:hAnsi="黑体" w:eastAsia="黑体"/>
              <w:i w:val="0"/>
              <w:iCs w:val="0"/>
              <w:sz w:val="24"/>
              <w:szCs w:val="24"/>
            </w:rPr>
            <w:fldChar w:fldCharType="end"/>
          </w:r>
        </w:p>
        <w:p>
          <w:pPr>
            <w:pStyle w:val="7"/>
            <w:tabs>
              <w:tab w:val="right" w:leader="dot" w:pos="8296"/>
            </w:tabs>
            <w:ind w:firstLine="400"/>
            <w:rPr>
              <w:rFonts w:ascii="黑体" w:hAnsi="黑体" w:eastAsia="黑体" w:cstheme="minorBidi"/>
              <w:i w:val="0"/>
              <w:iCs w:val="0"/>
              <w:sz w:val="24"/>
              <w:szCs w:val="24"/>
            </w:rPr>
          </w:pPr>
          <w:r>
            <w:fldChar w:fldCharType="begin"/>
          </w:r>
          <w:r>
            <w:instrText xml:space="preserve"> HYPERLINK \l "_Toc13645279" </w:instrText>
          </w:r>
          <w:r>
            <w:fldChar w:fldCharType="separate"/>
          </w:r>
          <w:r>
            <w:rPr>
              <w:rStyle w:val="22"/>
              <w:rFonts w:ascii="黑体" w:hAnsi="黑体" w:eastAsia="黑体"/>
              <w:i w:val="0"/>
              <w:iCs w:val="0"/>
              <w:sz w:val="24"/>
              <w:szCs w:val="24"/>
            </w:rPr>
            <w:t>2、效果目标</w:t>
          </w:r>
          <w:r>
            <w:rPr>
              <w:rFonts w:ascii="黑体" w:hAnsi="黑体" w:eastAsia="黑体"/>
              <w:i w:val="0"/>
              <w:iCs w:val="0"/>
              <w:sz w:val="24"/>
              <w:szCs w:val="24"/>
            </w:rPr>
            <w:tab/>
          </w:r>
          <w:r>
            <w:rPr>
              <w:rFonts w:ascii="黑体" w:hAnsi="黑体" w:eastAsia="黑体"/>
              <w:i w:val="0"/>
              <w:iCs w:val="0"/>
              <w:sz w:val="24"/>
              <w:szCs w:val="24"/>
            </w:rPr>
            <w:fldChar w:fldCharType="begin"/>
          </w:r>
          <w:r>
            <w:rPr>
              <w:rFonts w:ascii="黑体" w:hAnsi="黑体" w:eastAsia="黑体"/>
              <w:i w:val="0"/>
              <w:iCs w:val="0"/>
              <w:sz w:val="24"/>
              <w:szCs w:val="24"/>
            </w:rPr>
            <w:instrText xml:space="preserve"> PAGEREF _Toc13645279 \h </w:instrText>
          </w:r>
          <w:r>
            <w:rPr>
              <w:rFonts w:ascii="黑体" w:hAnsi="黑体" w:eastAsia="黑体"/>
              <w:i w:val="0"/>
              <w:iCs w:val="0"/>
              <w:sz w:val="24"/>
              <w:szCs w:val="24"/>
            </w:rPr>
            <w:fldChar w:fldCharType="separate"/>
          </w:r>
          <w:r>
            <w:rPr>
              <w:rFonts w:ascii="黑体" w:hAnsi="黑体" w:eastAsia="黑体"/>
              <w:i w:val="0"/>
              <w:iCs w:val="0"/>
              <w:sz w:val="24"/>
              <w:szCs w:val="24"/>
            </w:rPr>
            <w:t>2</w:t>
          </w:r>
          <w:r>
            <w:rPr>
              <w:rFonts w:ascii="黑体" w:hAnsi="黑体" w:eastAsia="黑体"/>
              <w:i w:val="0"/>
              <w:iCs w:val="0"/>
              <w:sz w:val="24"/>
              <w:szCs w:val="24"/>
            </w:rPr>
            <w:fldChar w:fldCharType="end"/>
          </w:r>
          <w:r>
            <w:rPr>
              <w:rFonts w:ascii="黑体" w:hAnsi="黑体" w:eastAsia="黑体"/>
              <w:i w:val="0"/>
              <w:iCs w:val="0"/>
              <w:sz w:val="24"/>
              <w:szCs w:val="24"/>
            </w:rPr>
            <w:fldChar w:fldCharType="end"/>
          </w:r>
        </w:p>
        <w:p>
          <w:pPr>
            <w:pStyle w:val="13"/>
            <w:tabs>
              <w:tab w:val="right" w:leader="dot" w:pos="8296"/>
            </w:tabs>
            <w:ind w:firstLine="402"/>
            <w:rPr>
              <w:rFonts w:ascii="黑体" w:hAnsi="黑体" w:eastAsia="黑体" w:cstheme="minorBidi"/>
              <w:b w:val="0"/>
              <w:bCs w:val="0"/>
              <w:caps w:val="0"/>
              <w:sz w:val="24"/>
              <w:szCs w:val="24"/>
            </w:rPr>
          </w:pPr>
          <w:r>
            <w:fldChar w:fldCharType="begin"/>
          </w:r>
          <w:r>
            <w:instrText xml:space="preserve"> HYPERLINK \l "_Toc13645280" </w:instrText>
          </w:r>
          <w:r>
            <w:fldChar w:fldCharType="separate"/>
          </w:r>
          <w:r>
            <w:rPr>
              <w:rStyle w:val="22"/>
              <w:rFonts w:ascii="黑体" w:hAnsi="黑体" w:eastAsia="黑体"/>
              <w:sz w:val="24"/>
              <w:szCs w:val="24"/>
            </w:rPr>
            <w:t>三、自评结论</w:t>
          </w:r>
          <w:r>
            <w:rPr>
              <w:rFonts w:ascii="黑体" w:hAnsi="黑体" w:eastAsia="黑体"/>
              <w:sz w:val="24"/>
              <w:szCs w:val="24"/>
            </w:rPr>
            <w:tab/>
          </w:r>
          <w:r>
            <w:rPr>
              <w:rFonts w:ascii="黑体" w:hAnsi="黑体" w:eastAsia="黑体"/>
              <w:sz w:val="24"/>
              <w:szCs w:val="24"/>
            </w:rPr>
            <w:fldChar w:fldCharType="begin"/>
          </w:r>
          <w:r>
            <w:rPr>
              <w:rFonts w:ascii="黑体" w:hAnsi="黑体" w:eastAsia="黑体"/>
              <w:sz w:val="24"/>
              <w:szCs w:val="24"/>
            </w:rPr>
            <w:instrText xml:space="preserve"> PAGEREF _Toc13645280 \h </w:instrText>
          </w:r>
          <w:r>
            <w:rPr>
              <w:rFonts w:ascii="黑体" w:hAnsi="黑体" w:eastAsia="黑体"/>
              <w:sz w:val="24"/>
              <w:szCs w:val="24"/>
            </w:rPr>
            <w:fldChar w:fldCharType="separate"/>
          </w:r>
          <w:r>
            <w:rPr>
              <w:rFonts w:ascii="黑体" w:hAnsi="黑体" w:eastAsia="黑体"/>
              <w:sz w:val="24"/>
              <w:szCs w:val="24"/>
            </w:rPr>
            <w:t>4</w:t>
          </w:r>
          <w:r>
            <w:rPr>
              <w:rFonts w:ascii="黑体" w:hAnsi="黑体" w:eastAsia="黑体"/>
              <w:sz w:val="24"/>
              <w:szCs w:val="24"/>
            </w:rPr>
            <w:fldChar w:fldCharType="end"/>
          </w:r>
          <w:r>
            <w:rPr>
              <w:rFonts w:ascii="黑体" w:hAnsi="黑体" w:eastAsia="黑体"/>
              <w:sz w:val="24"/>
              <w:szCs w:val="24"/>
            </w:rPr>
            <w:fldChar w:fldCharType="end"/>
          </w:r>
        </w:p>
        <w:p>
          <w:pPr>
            <w:pStyle w:val="16"/>
            <w:tabs>
              <w:tab w:val="right" w:leader="dot" w:pos="8296"/>
            </w:tabs>
            <w:ind w:firstLine="400"/>
            <w:rPr>
              <w:rFonts w:ascii="黑体" w:hAnsi="黑体" w:eastAsia="黑体" w:cstheme="minorBidi"/>
              <w:smallCaps w:val="0"/>
              <w:sz w:val="24"/>
              <w:szCs w:val="24"/>
            </w:rPr>
          </w:pPr>
          <w:r>
            <w:fldChar w:fldCharType="begin"/>
          </w:r>
          <w:r>
            <w:instrText xml:space="preserve"> HYPERLINK \l "_Toc13645281" </w:instrText>
          </w:r>
          <w:r>
            <w:fldChar w:fldCharType="separate"/>
          </w:r>
          <w:r>
            <w:rPr>
              <w:rStyle w:val="22"/>
              <w:rFonts w:ascii="黑体" w:hAnsi="黑体" w:eastAsia="黑体"/>
              <w:sz w:val="24"/>
              <w:szCs w:val="24"/>
            </w:rPr>
            <w:t>（一）自评结论</w:t>
          </w:r>
          <w:r>
            <w:rPr>
              <w:rFonts w:ascii="黑体" w:hAnsi="黑体" w:eastAsia="黑体"/>
              <w:sz w:val="24"/>
              <w:szCs w:val="24"/>
            </w:rPr>
            <w:tab/>
          </w:r>
          <w:r>
            <w:rPr>
              <w:rFonts w:ascii="黑体" w:hAnsi="黑体" w:eastAsia="黑体"/>
              <w:sz w:val="24"/>
              <w:szCs w:val="24"/>
            </w:rPr>
            <w:fldChar w:fldCharType="begin"/>
          </w:r>
          <w:r>
            <w:rPr>
              <w:rFonts w:ascii="黑体" w:hAnsi="黑体" w:eastAsia="黑体"/>
              <w:sz w:val="24"/>
              <w:szCs w:val="24"/>
            </w:rPr>
            <w:instrText xml:space="preserve"> PAGEREF _Toc13645281 \h </w:instrText>
          </w:r>
          <w:r>
            <w:rPr>
              <w:rFonts w:ascii="黑体" w:hAnsi="黑体" w:eastAsia="黑体"/>
              <w:sz w:val="24"/>
              <w:szCs w:val="24"/>
            </w:rPr>
            <w:fldChar w:fldCharType="separate"/>
          </w:r>
          <w:r>
            <w:rPr>
              <w:rFonts w:ascii="黑体" w:hAnsi="黑体" w:eastAsia="黑体"/>
              <w:sz w:val="24"/>
              <w:szCs w:val="24"/>
            </w:rPr>
            <w:t>5</w:t>
          </w:r>
          <w:r>
            <w:rPr>
              <w:rFonts w:ascii="黑体" w:hAnsi="黑体" w:eastAsia="黑体"/>
              <w:sz w:val="24"/>
              <w:szCs w:val="24"/>
            </w:rPr>
            <w:fldChar w:fldCharType="end"/>
          </w:r>
          <w:r>
            <w:rPr>
              <w:rFonts w:ascii="黑体" w:hAnsi="黑体" w:eastAsia="黑体"/>
              <w:sz w:val="24"/>
              <w:szCs w:val="24"/>
            </w:rPr>
            <w:fldChar w:fldCharType="end"/>
          </w:r>
        </w:p>
        <w:p>
          <w:pPr>
            <w:pStyle w:val="7"/>
            <w:tabs>
              <w:tab w:val="right" w:leader="dot" w:pos="8296"/>
            </w:tabs>
            <w:ind w:firstLine="400"/>
            <w:rPr>
              <w:rFonts w:ascii="黑体" w:hAnsi="黑体" w:eastAsia="黑体" w:cstheme="minorBidi"/>
              <w:i w:val="0"/>
              <w:iCs w:val="0"/>
              <w:sz w:val="24"/>
              <w:szCs w:val="24"/>
            </w:rPr>
          </w:pPr>
          <w:r>
            <w:fldChar w:fldCharType="begin"/>
          </w:r>
          <w:r>
            <w:instrText xml:space="preserve"> HYPERLINK \l "_Toc13645282" </w:instrText>
          </w:r>
          <w:r>
            <w:fldChar w:fldCharType="separate"/>
          </w:r>
          <w:r>
            <w:rPr>
              <w:rStyle w:val="22"/>
              <w:rFonts w:ascii="黑体" w:hAnsi="黑体" w:eastAsia="黑体"/>
              <w:i w:val="0"/>
              <w:iCs w:val="0"/>
              <w:sz w:val="24"/>
              <w:szCs w:val="24"/>
            </w:rPr>
            <w:t>1、自评得分</w:t>
          </w:r>
          <w:r>
            <w:rPr>
              <w:rFonts w:ascii="黑体" w:hAnsi="黑体" w:eastAsia="黑体"/>
              <w:i w:val="0"/>
              <w:iCs w:val="0"/>
              <w:sz w:val="24"/>
              <w:szCs w:val="24"/>
            </w:rPr>
            <w:tab/>
          </w:r>
          <w:r>
            <w:rPr>
              <w:rFonts w:ascii="黑体" w:hAnsi="黑体" w:eastAsia="黑体"/>
              <w:i w:val="0"/>
              <w:iCs w:val="0"/>
              <w:sz w:val="24"/>
              <w:szCs w:val="24"/>
            </w:rPr>
            <w:fldChar w:fldCharType="begin"/>
          </w:r>
          <w:r>
            <w:rPr>
              <w:rFonts w:ascii="黑体" w:hAnsi="黑体" w:eastAsia="黑体"/>
              <w:i w:val="0"/>
              <w:iCs w:val="0"/>
              <w:sz w:val="24"/>
              <w:szCs w:val="24"/>
            </w:rPr>
            <w:instrText xml:space="preserve"> PAGEREF _Toc13645282 \h </w:instrText>
          </w:r>
          <w:r>
            <w:rPr>
              <w:rFonts w:ascii="黑体" w:hAnsi="黑体" w:eastAsia="黑体"/>
              <w:i w:val="0"/>
              <w:iCs w:val="0"/>
              <w:sz w:val="24"/>
              <w:szCs w:val="24"/>
            </w:rPr>
            <w:fldChar w:fldCharType="separate"/>
          </w:r>
          <w:r>
            <w:rPr>
              <w:rFonts w:ascii="黑体" w:hAnsi="黑体" w:eastAsia="黑体"/>
              <w:i w:val="0"/>
              <w:iCs w:val="0"/>
              <w:sz w:val="24"/>
              <w:szCs w:val="24"/>
            </w:rPr>
            <w:t>5</w:t>
          </w:r>
          <w:r>
            <w:rPr>
              <w:rFonts w:ascii="黑体" w:hAnsi="黑体" w:eastAsia="黑体"/>
              <w:i w:val="0"/>
              <w:iCs w:val="0"/>
              <w:sz w:val="24"/>
              <w:szCs w:val="24"/>
            </w:rPr>
            <w:fldChar w:fldCharType="end"/>
          </w:r>
          <w:r>
            <w:rPr>
              <w:rFonts w:ascii="黑体" w:hAnsi="黑体" w:eastAsia="黑体"/>
              <w:i w:val="0"/>
              <w:iCs w:val="0"/>
              <w:sz w:val="24"/>
              <w:szCs w:val="24"/>
            </w:rPr>
            <w:fldChar w:fldCharType="end"/>
          </w:r>
        </w:p>
        <w:p>
          <w:pPr>
            <w:pStyle w:val="7"/>
            <w:tabs>
              <w:tab w:val="right" w:leader="dot" w:pos="8296"/>
            </w:tabs>
            <w:ind w:firstLine="400"/>
            <w:rPr>
              <w:rFonts w:ascii="黑体" w:hAnsi="黑体" w:eastAsia="黑体" w:cstheme="minorBidi"/>
              <w:i w:val="0"/>
              <w:iCs w:val="0"/>
              <w:sz w:val="24"/>
              <w:szCs w:val="24"/>
            </w:rPr>
          </w:pPr>
          <w:r>
            <w:fldChar w:fldCharType="begin"/>
          </w:r>
          <w:r>
            <w:instrText xml:space="preserve"> HYPERLINK \l "_Toc13645283" </w:instrText>
          </w:r>
          <w:r>
            <w:fldChar w:fldCharType="separate"/>
          </w:r>
          <w:r>
            <w:rPr>
              <w:rStyle w:val="22"/>
              <w:rFonts w:ascii="黑体" w:hAnsi="黑体" w:eastAsia="黑体"/>
              <w:i w:val="0"/>
              <w:iCs w:val="0"/>
              <w:sz w:val="24"/>
              <w:szCs w:val="24"/>
            </w:rPr>
            <w:t>2、对项目决策管理和绩效的综合评价</w:t>
          </w:r>
          <w:r>
            <w:rPr>
              <w:rFonts w:ascii="黑体" w:hAnsi="黑体" w:eastAsia="黑体"/>
              <w:i w:val="0"/>
              <w:iCs w:val="0"/>
              <w:sz w:val="24"/>
              <w:szCs w:val="24"/>
            </w:rPr>
            <w:tab/>
          </w:r>
          <w:r>
            <w:rPr>
              <w:rFonts w:ascii="黑体" w:hAnsi="黑体" w:eastAsia="黑体"/>
              <w:i w:val="0"/>
              <w:iCs w:val="0"/>
              <w:sz w:val="24"/>
              <w:szCs w:val="24"/>
            </w:rPr>
            <w:fldChar w:fldCharType="begin"/>
          </w:r>
          <w:r>
            <w:rPr>
              <w:rFonts w:ascii="黑体" w:hAnsi="黑体" w:eastAsia="黑体"/>
              <w:i w:val="0"/>
              <w:iCs w:val="0"/>
              <w:sz w:val="24"/>
              <w:szCs w:val="24"/>
            </w:rPr>
            <w:instrText xml:space="preserve"> PAGEREF _Toc13645283 \h </w:instrText>
          </w:r>
          <w:r>
            <w:rPr>
              <w:rFonts w:ascii="黑体" w:hAnsi="黑体" w:eastAsia="黑体"/>
              <w:i w:val="0"/>
              <w:iCs w:val="0"/>
              <w:sz w:val="24"/>
              <w:szCs w:val="24"/>
            </w:rPr>
            <w:fldChar w:fldCharType="separate"/>
          </w:r>
          <w:r>
            <w:rPr>
              <w:rFonts w:ascii="黑体" w:hAnsi="黑体" w:eastAsia="黑体"/>
              <w:i w:val="0"/>
              <w:iCs w:val="0"/>
              <w:sz w:val="24"/>
              <w:szCs w:val="24"/>
            </w:rPr>
            <w:t>5</w:t>
          </w:r>
          <w:r>
            <w:rPr>
              <w:rFonts w:ascii="黑体" w:hAnsi="黑体" w:eastAsia="黑体"/>
              <w:i w:val="0"/>
              <w:iCs w:val="0"/>
              <w:sz w:val="24"/>
              <w:szCs w:val="24"/>
            </w:rPr>
            <w:fldChar w:fldCharType="end"/>
          </w:r>
          <w:r>
            <w:rPr>
              <w:rFonts w:ascii="黑体" w:hAnsi="黑体" w:eastAsia="黑体"/>
              <w:i w:val="0"/>
              <w:iCs w:val="0"/>
              <w:sz w:val="24"/>
              <w:szCs w:val="24"/>
            </w:rPr>
            <w:fldChar w:fldCharType="end"/>
          </w:r>
        </w:p>
        <w:p>
          <w:pPr>
            <w:pStyle w:val="16"/>
            <w:tabs>
              <w:tab w:val="right" w:leader="dot" w:pos="8296"/>
            </w:tabs>
            <w:ind w:firstLine="400"/>
            <w:rPr>
              <w:rFonts w:ascii="黑体" w:hAnsi="黑体" w:eastAsia="黑体" w:cstheme="minorBidi"/>
              <w:smallCaps w:val="0"/>
              <w:sz w:val="24"/>
              <w:szCs w:val="24"/>
            </w:rPr>
          </w:pPr>
          <w:r>
            <w:fldChar w:fldCharType="begin"/>
          </w:r>
          <w:r>
            <w:instrText xml:space="preserve"> HYPERLINK \l "_Toc13645284" </w:instrText>
          </w:r>
          <w:r>
            <w:fldChar w:fldCharType="separate"/>
          </w:r>
          <w:r>
            <w:rPr>
              <w:rStyle w:val="22"/>
              <w:rFonts w:ascii="黑体" w:hAnsi="黑体" w:eastAsia="黑体"/>
              <w:sz w:val="24"/>
              <w:szCs w:val="24"/>
            </w:rPr>
            <w:t>（二）主要经验、存在的问题和改进措施</w:t>
          </w:r>
          <w:r>
            <w:rPr>
              <w:rFonts w:ascii="黑体" w:hAnsi="黑体" w:eastAsia="黑体"/>
              <w:sz w:val="24"/>
              <w:szCs w:val="24"/>
            </w:rPr>
            <w:tab/>
          </w:r>
          <w:r>
            <w:rPr>
              <w:rFonts w:ascii="黑体" w:hAnsi="黑体" w:eastAsia="黑体"/>
              <w:sz w:val="24"/>
              <w:szCs w:val="24"/>
            </w:rPr>
            <w:fldChar w:fldCharType="begin"/>
          </w:r>
          <w:r>
            <w:rPr>
              <w:rFonts w:ascii="黑体" w:hAnsi="黑体" w:eastAsia="黑体"/>
              <w:sz w:val="24"/>
              <w:szCs w:val="24"/>
            </w:rPr>
            <w:instrText xml:space="preserve"> PAGEREF _Toc13645284 \h </w:instrText>
          </w:r>
          <w:r>
            <w:rPr>
              <w:rFonts w:ascii="黑体" w:hAnsi="黑体" w:eastAsia="黑体"/>
              <w:sz w:val="24"/>
              <w:szCs w:val="24"/>
            </w:rPr>
            <w:fldChar w:fldCharType="separate"/>
          </w:r>
          <w:r>
            <w:rPr>
              <w:rFonts w:ascii="黑体" w:hAnsi="黑体" w:eastAsia="黑体"/>
              <w:sz w:val="24"/>
              <w:szCs w:val="24"/>
            </w:rPr>
            <w:t>5</w:t>
          </w:r>
          <w:r>
            <w:rPr>
              <w:rFonts w:ascii="黑体" w:hAnsi="黑体" w:eastAsia="黑体"/>
              <w:sz w:val="24"/>
              <w:szCs w:val="24"/>
            </w:rPr>
            <w:fldChar w:fldCharType="end"/>
          </w:r>
          <w:r>
            <w:rPr>
              <w:rFonts w:ascii="黑体" w:hAnsi="黑体" w:eastAsia="黑体"/>
              <w:sz w:val="24"/>
              <w:szCs w:val="24"/>
            </w:rPr>
            <w:fldChar w:fldCharType="end"/>
          </w:r>
        </w:p>
        <w:p>
          <w:pPr>
            <w:pStyle w:val="7"/>
            <w:tabs>
              <w:tab w:val="right" w:leader="dot" w:pos="8296"/>
            </w:tabs>
            <w:ind w:firstLine="400"/>
            <w:rPr>
              <w:rFonts w:ascii="黑体" w:hAnsi="黑体" w:eastAsia="黑体" w:cstheme="minorBidi"/>
              <w:i w:val="0"/>
              <w:iCs w:val="0"/>
              <w:sz w:val="24"/>
              <w:szCs w:val="24"/>
            </w:rPr>
          </w:pPr>
          <w:r>
            <w:fldChar w:fldCharType="begin"/>
          </w:r>
          <w:r>
            <w:instrText xml:space="preserve"> HYPERLINK \l "_Toc13645285" </w:instrText>
          </w:r>
          <w:r>
            <w:fldChar w:fldCharType="separate"/>
          </w:r>
          <w:r>
            <w:rPr>
              <w:rStyle w:val="22"/>
              <w:rFonts w:ascii="黑体" w:hAnsi="黑体" w:eastAsia="黑体"/>
              <w:i w:val="0"/>
              <w:iCs w:val="0"/>
              <w:sz w:val="24"/>
              <w:szCs w:val="24"/>
            </w:rPr>
            <w:t>1、主要经验</w:t>
          </w:r>
          <w:r>
            <w:rPr>
              <w:rFonts w:ascii="黑体" w:hAnsi="黑体" w:eastAsia="黑体"/>
              <w:i w:val="0"/>
              <w:iCs w:val="0"/>
              <w:sz w:val="24"/>
              <w:szCs w:val="24"/>
            </w:rPr>
            <w:tab/>
          </w:r>
          <w:r>
            <w:rPr>
              <w:rFonts w:ascii="黑体" w:hAnsi="黑体" w:eastAsia="黑体"/>
              <w:i w:val="0"/>
              <w:iCs w:val="0"/>
              <w:sz w:val="24"/>
              <w:szCs w:val="24"/>
            </w:rPr>
            <w:fldChar w:fldCharType="begin"/>
          </w:r>
          <w:r>
            <w:rPr>
              <w:rFonts w:ascii="黑体" w:hAnsi="黑体" w:eastAsia="黑体"/>
              <w:i w:val="0"/>
              <w:iCs w:val="0"/>
              <w:sz w:val="24"/>
              <w:szCs w:val="24"/>
            </w:rPr>
            <w:instrText xml:space="preserve"> PAGEREF _Toc13645285 \h </w:instrText>
          </w:r>
          <w:r>
            <w:rPr>
              <w:rFonts w:ascii="黑体" w:hAnsi="黑体" w:eastAsia="黑体"/>
              <w:i w:val="0"/>
              <w:iCs w:val="0"/>
              <w:sz w:val="24"/>
              <w:szCs w:val="24"/>
            </w:rPr>
            <w:fldChar w:fldCharType="separate"/>
          </w:r>
          <w:r>
            <w:rPr>
              <w:rFonts w:ascii="黑体" w:hAnsi="黑体" w:eastAsia="黑体"/>
              <w:i w:val="0"/>
              <w:iCs w:val="0"/>
              <w:sz w:val="24"/>
              <w:szCs w:val="24"/>
            </w:rPr>
            <w:t>5</w:t>
          </w:r>
          <w:r>
            <w:rPr>
              <w:rFonts w:ascii="黑体" w:hAnsi="黑体" w:eastAsia="黑体"/>
              <w:i w:val="0"/>
              <w:iCs w:val="0"/>
              <w:sz w:val="24"/>
              <w:szCs w:val="24"/>
            </w:rPr>
            <w:fldChar w:fldCharType="end"/>
          </w:r>
          <w:r>
            <w:rPr>
              <w:rFonts w:ascii="黑体" w:hAnsi="黑体" w:eastAsia="黑体"/>
              <w:i w:val="0"/>
              <w:iCs w:val="0"/>
              <w:sz w:val="24"/>
              <w:szCs w:val="24"/>
            </w:rPr>
            <w:fldChar w:fldCharType="end"/>
          </w:r>
        </w:p>
        <w:p>
          <w:pPr>
            <w:pStyle w:val="7"/>
            <w:tabs>
              <w:tab w:val="right" w:leader="dot" w:pos="8296"/>
            </w:tabs>
            <w:ind w:firstLine="400"/>
            <w:rPr>
              <w:rFonts w:ascii="黑体" w:hAnsi="黑体" w:eastAsia="黑体" w:cstheme="minorBidi"/>
              <w:i w:val="0"/>
              <w:iCs w:val="0"/>
              <w:sz w:val="24"/>
              <w:szCs w:val="24"/>
            </w:rPr>
          </w:pPr>
          <w:r>
            <w:fldChar w:fldCharType="begin"/>
          </w:r>
          <w:r>
            <w:instrText xml:space="preserve"> HYPERLINK \l "_Toc13645286" </w:instrText>
          </w:r>
          <w:r>
            <w:fldChar w:fldCharType="separate"/>
          </w:r>
          <w:r>
            <w:rPr>
              <w:rStyle w:val="22"/>
              <w:rFonts w:ascii="黑体" w:hAnsi="黑体" w:eastAsia="黑体"/>
              <w:i w:val="0"/>
              <w:iCs w:val="0"/>
              <w:sz w:val="24"/>
              <w:szCs w:val="24"/>
            </w:rPr>
            <w:t>2、存在的问题</w:t>
          </w:r>
          <w:r>
            <w:rPr>
              <w:rFonts w:ascii="黑体" w:hAnsi="黑体" w:eastAsia="黑体"/>
              <w:i w:val="0"/>
              <w:iCs w:val="0"/>
              <w:sz w:val="24"/>
              <w:szCs w:val="24"/>
            </w:rPr>
            <w:tab/>
          </w:r>
          <w:r>
            <w:rPr>
              <w:rFonts w:ascii="黑体" w:hAnsi="黑体" w:eastAsia="黑体"/>
              <w:i w:val="0"/>
              <w:iCs w:val="0"/>
              <w:sz w:val="24"/>
              <w:szCs w:val="24"/>
            </w:rPr>
            <w:fldChar w:fldCharType="begin"/>
          </w:r>
          <w:r>
            <w:rPr>
              <w:rFonts w:ascii="黑体" w:hAnsi="黑体" w:eastAsia="黑体"/>
              <w:i w:val="0"/>
              <w:iCs w:val="0"/>
              <w:sz w:val="24"/>
              <w:szCs w:val="24"/>
            </w:rPr>
            <w:instrText xml:space="preserve"> PAGEREF _Toc13645286 \h </w:instrText>
          </w:r>
          <w:r>
            <w:rPr>
              <w:rFonts w:ascii="黑体" w:hAnsi="黑体" w:eastAsia="黑体"/>
              <w:i w:val="0"/>
              <w:iCs w:val="0"/>
              <w:sz w:val="24"/>
              <w:szCs w:val="24"/>
            </w:rPr>
            <w:fldChar w:fldCharType="separate"/>
          </w:r>
          <w:r>
            <w:rPr>
              <w:rFonts w:ascii="黑体" w:hAnsi="黑体" w:eastAsia="黑体"/>
              <w:i w:val="0"/>
              <w:iCs w:val="0"/>
              <w:sz w:val="24"/>
              <w:szCs w:val="24"/>
            </w:rPr>
            <w:t>6</w:t>
          </w:r>
          <w:r>
            <w:rPr>
              <w:rFonts w:ascii="黑体" w:hAnsi="黑体" w:eastAsia="黑体"/>
              <w:i w:val="0"/>
              <w:iCs w:val="0"/>
              <w:sz w:val="24"/>
              <w:szCs w:val="24"/>
            </w:rPr>
            <w:fldChar w:fldCharType="end"/>
          </w:r>
          <w:r>
            <w:rPr>
              <w:rFonts w:ascii="黑体" w:hAnsi="黑体" w:eastAsia="黑体"/>
              <w:i w:val="0"/>
              <w:iCs w:val="0"/>
              <w:sz w:val="24"/>
              <w:szCs w:val="24"/>
            </w:rPr>
            <w:fldChar w:fldCharType="end"/>
          </w:r>
        </w:p>
        <w:p>
          <w:pPr>
            <w:pStyle w:val="7"/>
            <w:tabs>
              <w:tab w:val="right" w:leader="dot" w:pos="8296"/>
            </w:tabs>
            <w:ind w:firstLine="400"/>
            <w:rPr>
              <w:rFonts w:ascii="黑体" w:hAnsi="黑体" w:eastAsia="黑体" w:cstheme="minorBidi"/>
              <w:i w:val="0"/>
              <w:iCs w:val="0"/>
              <w:sz w:val="24"/>
              <w:szCs w:val="24"/>
            </w:rPr>
          </w:pPr>
          <w:r>
            <w:fldChar w:fldCharType="begin"/>
          </w:r>
          <w:r>
            <w:instrText xml:space="preserve"> HYPERLINK \l "_Toc13645287" </w:instrText>
          </w:r>
          <w:r>
            <w:fldChar w:fldCharType="separate"/>
          </w:r>
          <w:r>
            <w:rPr>
              <w:rStyle w:val="22"/>
              <w:rFonts w:ascii="黑体" w:hAnsi="黑体" w:eastAsia="黑体"/>
              <w:i w:val="0"/>
              <w:iCs w:val="0"/>
              <w:sz w:val="24"/>
              <w:szCs w:val="24"/>
            </w:rPr>
            <w:t>3、改进措施</w:t>
          </w:r>
          <w:r>
            <w:rPr>
              <w:rFonts w:ascii="黑体" w:hAnsi="黑体" w:eastAsia="黑体"/>
              <w:i w:val="0"/>
              <w:iCs w:val="0"/>
              <w:sz w:val="24"/>
              <w:szCs w:val="24"/>
            </w:rPr>
            <w:tab/>
          </w:r>
          <w:r>
            <w:rPr>
              <w:rFonts w:ascii="黑体" w:hAnsi="黑体" w:eastAsia="黑体"/>
              <w:i w:val="0"/>
              <w:iCs w:val="0"/>
              <w:sz w:val="24"/>
              <w:szCs w:val="24"/>
            </w:rPr>
            <w:fldChar w:fldCharType="begin"/>
          </w:r>
          <w:r>
            <w:rPr>
              <w:rFonts w:ascii="黑体" w:hAnsi="黑体" w:eastAsia="黑体"/>
              <w:i w:val="0"/>
              <w:iCs w:val="0"/>
              <w:sz w:val="24"/>
              <w:szCs w:val="24"/>
            </w:rPr>
            <w:instrText xml:space="preserve"> PAGEREF _Toc13645287 \h </w:instrText>
          </w:r>
          <w:r>
            <w:rPr>
              <w:rFonts w:ascii="黑体" w:hAnsi="黑体" w:eastAsia="黑体"/>
              <w:i w:val="0"/>
              <w:iCs w:val="0"/>
              <w:sz w:val="24"/>
              <w:szCs w:val="24"/>
            </w:rPr>
            <w:fldChar w:fldCharType="separate"/>
          </w:r>
          <w:r>
            <w:rPr>
              <w:rFonts w:ascii="黑体" w:hAnsi="黑体" w:eastAsia="黑体"/>
              <w:i w:val="0"/>
              <w:iCs w:val="0"/>
              <w:sz w:val="24"/>
              <w:szCs w:val="24"/>
            </w:rPr>
            <w:t>6</w:t>
          </w:r>
          <w:r>
            <w:rPr>
              <w:rFonts w:ascii="黑体" w:hAnsi="黑体" w:eastAsia="黑体"/>
              <w:i w:val="0"/>
              <w:iCs w:val="0"/>
              <w:sz w:val="24"/>
              <w:szCs w:val="24"/>
            </w:rPr>
            <w:fldChar w:fldCharType="end"/>
          </w:r>
          <w:r>
            <w:rPr>
              <w:rFonts w:ascii="黑体" w:hAnsi="黑体" w:eastAsia="黑体"/>
              <w:i w:val="0"/>
              <w:iCs w:val="0"/>
              <w:sz w:val="24"/>
              <w:szCs w:val="24"/>
            </w:rPr>
            <w:fldChar w:fldCharType="end"/>
          </w:r>
        </w:p>
        <w:p>
          <w:pPr>
            <w:pStyle w:val="13"/>
            <w:tabs>
              <w:tab w:val="right" w:leader="dot" w:pos="8296"/>
            </w:tabs>
            <w:ind w:firstLine="402"/>
            <w:rPr>
              <w:rFonts w:cstheme="minorBidi"/>
              <w:b w:val="0"/>
              <w:bCs w:val="0"/>
              <w:caps w:val="0"/>
              <w:sz w:val="24"/>
              <w:szCs w:val="24"/>
            </w:rPr>
          </w:pPr>
          <w:r>
            <w:fldChar w:fldCharType="begin"/>
          </w:r>
          <w:r>
            <w:instrText xml:space="preserve"> HYPERLINK \l "_Toc13645288" </w:instrText>
          </w:r>
          <w:r>
            <w:fldChar w:fldCharType="separate"/>
          </w:r>
          <w:r>
            <w:rPr>
              <w:rStyle w:val="22"/>
              <w:rFonts w:ascii="黑体" w:hAnsi="黑体" w:eastAsia="黑体"/>
              <w:sz w:val="24"/>
              <w:szCs w:val="24"/>
            </w:rPr>
            <w:t>四、</w:t>
          </w:r>
          <w:r>
            <w:rPr>
              <w:rStyle w:val="22"/>
              <w:rFonts w:hint="eastAsia" w:ascii="黑体" w:hAnsi="黑体" w:eastAsia="黑体"/>
              <w:sz w:val="24"/>
              <w:szCs w:val="24"/>
            </w:rPr>
            <w:t>2</w:t>
          </w:r>
          <w:r>
            <w:rPr>
              <w:rStyle w:val="22"/>
              <w:rFonts w:ascii="黑体" w:hAnsi="黑体" w:eastAsia="黑体"/>
              <w:sz w:val="24"/>
              <w:szCs w:val="24"/>
            </w:rPr>
            <w:t>018</w:t>
          </w:r>
          <w:r>
            <w:rPr>
              <w:rStyle w:val="22"/>
              <w:rFonts w:hint="eastAsia" w:ascii="黑体" w:hAnsi="黑体" w:eastAsia="黑体"/>
              <w:sz w:val="24"/>
              <w:szCs w:val="24"/>
            </w:rPr>
            <w:t>年度肖家地泵站及配套工程建设</w:t>
          </w:r>
          <w:r>
            <w:rPr>
              <w:rStyle w:val="22"/>
              <w:rFonts w:ascii="黑体" w:hAnsi="黑体" w:eastAsia="黑体"/>
              <w:sz w:val="24"/>
              <w:szCs w:val="24"/>
            </w:rPr>
            <w:t>绩效自评表</w:t>
          </w:r>
          <w:r>
            <w:rPr>
              <w:rFonts w:ascii="黑体" w:hAnsi="黑体" w:eastAsia="黑体"/>
              <w:sz w:val="24"/>
              <w:szCs w:val="24"/>
            </w:rPr>
            <w:tab/>
          </w:r>
          <w:r>
            <w:rPr>
              <w:rFonts w:ascii="黑体" w:hAnsi="黑体" w:eastAsia="黑体"/>
              <w:sz w:val="24"/>
              <w:szCs w:val="24"/>
            </w:rPr>
            <w:fldChar w:fldCharType="begin"/>
          </w:r>
          <w:r>
            <w:rPr>
              <w:rFonts w:ascii="黑体" w:hAnsi="黑体" w:eastAsia="黑体"/>
              <w:sz w:val="24"/>
              <w:szCs w:val="24"/>
            </w:rPr>
            <w:instrText xml:space="preserve"> PAGEREF _Toc13645288 \h </w:instrText>
          </w:r>
          <w:r>
            <w:rPr>
              <w:rFonts w:ascii="黑体" w:hAnsi="黑体" w:eastAsia="黑体"/>
              <w:sz w:val="24"/>
              <w:szCs w:val="24"/>
            </w:rPr>
            <w:fldChar w:fldCharType="separate"/>
          </w:r>
          <w:r>
            <w:rPr>
              <w:rFonts w:ascii="黑体" w:hAnsi="黑体" w:eastAsia="黑体"/>
              <w:sz w:val="24"/>
              <w:szCs w:val="24"/>
            </w:rPr>
            <w:t>6</w:t>
          </w:r>
          <w:r>
            <w:rPr>
              <w:rFonts w:ascii="黑体" w:hAnsi="黑体" w:eastAsia="黑体"/>
              <w:sz w:val="24"/>
              <w:szCs w:val="24"/>
            </w:rPr>
            <w:fldChar w:fldCharType="end"/>
          </w:r>
          <w:r>
            <w:rPr>
              <w:rFonts w:ascii="黑体" w:hAnsi="黑体" w:eastAsia="黑体"/>
              <w:sz w:val="24"/>
              <w:szCs w:val="24"/>
            </w:rPr>
            <w:fldChar w:fldCharType="end"/>
          </w:r>
        </w:p>
        <w:p>
          <w:pPr>
            <w:spacing w:line="440" w:lineRule="exact"/>
            <w:ind w:firstLine="482"/>
            <w:rPr>
              <w:szCs w:val="24"/>
            </w:rPr>
          </w:pPr>
          <w:r>
            <w:rPr>
              <w:b/>
              <w:bCs/>
              <w:szCs w:val="24"/>
              <w:lang w:val="zh-CN"/>
            </w:rPr>
            <w:fldChar w:fldCharType="end"/>
          </w:r>
        </w:p>
        <w:p>
          <w:pPr>
            <w:spacing w:line="440" w:lineRule="exact"/>
            <w:ind w:firstLine="482"/>
            <w:rPr>
              <w:szCs w:val="24"/>
            </w:rPr>
          </w:pPr>
        </w:p>
      </w:sdtContent>
    </w:sdt>
    <w:p>
      <w:pPr>
        <w:snapToGrid w:val="0"/>
        <w:spacing w:line="580" w:lineRule="atLeast"/>
        <w:ind w:firstLine="0" w:firstLineChars="0"/>
        <w:rPr>
          <w:rFonts w:ascii="仿宋_GB2312" w:eastAsia="仿宋_GB2312"/>
          <w:sz w:val="32"/>
          <w:szCs w:val="32"/>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pPr>
    </w:p>
    <w:p>
      <w:pPr>
        <w:pStyle w:val="2"/>
        <w:ind w:firstLine="482"/>
      </w:pPr>
      <w:bookmarkStart w:id="0" w:name="_Toc13645266"/>
      <w:bookmarkStart w:id="1" w:name="_Toc9665980"/>
      <w:r>
        <w:rPr>
          <w:rFonts w:hint="eastAsia"/>
        </w:rPr>
        <w:t>一、项目基本情况</w:t>
      </w:r>
      <w:bookmarkEnd w:id="0"/>
      <w:bookmarkEnd w:id="1"/>
    </w:p>
    <w:p>
      <w:pPr>
        <w:pStyle w:val="3"/>
        <w:ind w:firstLine="482"/>
      </w:pPr>
      <w:bookmarkStart w:id="2" w:name="_Toc9665981"/>
      <w:bookmarkStart w:id="3" w:name="_Toc13645267"/>
      <w:r>
        <w:rPr>
          <w:rFonts w:hint="eastAsia"/>
        </w:rPr>
        <w:t>（一）</w:t>
      </w:r>
      <w:bookmarkEnd w:id="2"/>
      <w:r>
        <w:rPr>
          <w:rFonts w:hint="eastAsia"/>
        </w:rPr>
        <w:t>项目概况</w:t>
      </w:r>
      <w:bookmarkEnd w:id="3"/>
    </w:p>
    <w:p>
      <w:pPr>
        <w:pStyle w:val="4"/>
        <w:ind w:firstLine="482"/>
      </w:pPr>
      <w:bookmarkStart w:id="4" w:name="_Toc9665982"/>
      <w:bookmarkStart w:id="5" w:name="_Toc13645268"/>
      <w:r>
        <w:rPr>
          <w:rFonts w:hint="eastAsia"/>
        </w:rPr>
        <w:t>1、项目</w:t>
      </w:r>
      <w:bookmarkEnd w:id="4"/>
      <w:r>
        <w:rPr>
          <w:rFonts w:hint="eastAsia"/>
        </w:rPr>
        <w:t>内容</w:t>
      </w:r>
      <w:bookmarkEnd w:id="5"/>
    </w:p>
    <w:p>
      <w:pPr>
        <w:snapToGrid w:val="0"/>
        <w:ind w:firstLine="480"/>
        <w:rPr>
          <w:szCs w:val="24"/>
        </w:rPr>
      </w:pPr>
      <w:r>
        <w:rPr>
          <w:rFonts w:hint="eastAsia"/>
          <w:szCs w:val="24"/>
        </w:rPr>
        <w:t>武汉市硚口区水务和湖泊局（以下简称“区水务和湖泊局”）属全额</w:t>
      </w:r>
      <w:r>
        <w:rPr>
          <w:rFonts w:hint="eastAsia"/>
          <w:szCs w:val="24"/>
          <w:lang w:eastAsia="zh-CN"/>
        </w:rPr>
        <w:t>拨款</w:t>
      </w:r>
      <w:r>
        <w:rPr>
          <w:rFonts w:hint="eastAsia"/>
          <w:szCs w:val="24"/>
        </w:rPr>
        <w:t>行政事业单位，内</w:t>
      </w:r>
      <w:r>
        <w:rPr>
          <w:szCs w:val="24"/>
        </w:rPr>
        <w:t>设“两科一室”</w:t>
      </w:r>
      <w:r>
        <w:rPr>
          <w:rFonts w:hint="eastAsia"/>
          <w:szCs w:val="24"/>
        </w:rPr>
        <w:t>，分别为：</w:t>
      </w:r>
      <w:r>
        <w:rPr>
          <w:szCs w:val="24"/>
        </w:rPr>
        <w:t>党政办公室</w:t>
      </w:r>
      <w:r>
        <w:rPr>
          <w:rFonts w:hint="eastAsia"/>
          <w:szCs w:val="24"/>
        </w:rPr>
        <w:t>、</w:t>
      </w:r>
      <w:r>
        <w:rPr>
          <w:szCs w:val="24"/>
        </w:rPr>
        <w:t>河湖管理和水土保</w:t>
      </w:r>
      <w:bookmarkStart w:id="28" w:name="_GoBack"/>
      <w:bookmarkEnd w:id="28"/>
      <w:r>
        <w:rPr>
          <w:szCs w:val="24"/>
        </w:rPr>
        <w:t>持科</w:t>
      </w:r>
      <w:r>
        <w:rPr>
          <w:rFonts w:hint="eastAsia"/>
          <w:szCs w:val="24"/>
        </w:rPr>
        <w:t>及</w:t>
      </w:r>
      <w:r>
        <w:rPr>
          <w:szCs w:val="24"/>
        </w:rPr>
        <w:t>排水和水资源科</w:t>
      </w:r>
      <w:r>
        <w:rPr>
          <w:rFonts w:hint="eastAsia"/>
          <w:szCs w:val="24"/>
        </w:rPr>
        <w:t>。</w:t>
      </w:r>
      <w:r>
        <w:rPr>
          <w:szCs w:val="24"/>
        </w:rPr>
        <w:t>下设事业单位四个：硚口区水务局水政监察大队</w:t>
      </w:r>
      <w:r>
        <w:rPr>
          <w:rFonts w:hint="eastAsia"/>
          <w:szCs w:val="24"/>
        </w:rPr>
        <w:t>、</w:t>
      </w:r>
      <w:r>
        <w:rPr>
          <w:szCs w:val="24"/>
        </w:rPr>
        <w:t>硚口区汉江湾体育公园服务中心</w:t>
      </w:r>
      <w:r>
        <w:rPr>
          <w:rFonts w:hint="eastAsia"/>
          <w:szCs w:val="24"/>
        </w:rPr>
        <w:t>、</w:t>
      </w:r>
      <w:r>
        <w:rPr>
          <w:szCs w:val="24"/>
        </w:rPr>
        <w:t>硚口区河道堤防管理所</w:t>
      </w:r>
      <w:r>
        <w:rPr>
          <w:rFonts w:hint="eastAsia"/>
          <w:szCs w:val="24"/>
        </w:rPr>
        <w:t>和</w:t>
      </w:r>
      <w:r>
        <w:rPr>
          <w:szCs w:val="24"/>
        </w:rPr>
        <w:t>硚口区市政排水设施维修队。</w:t>
      </w:r>
      <w:r>
        <w:rPr>
          <w:rFonts w:hint="eastAsia"/>
          <w:szCs w:val="24"/>
        </w:rPr>
        <w:t>行政编制1</w:t>
      </w:r>
      <w:r>
        <w:rPr>
          <w:szCs w:val="24"/>
        </w:rPr>
        <w:t>1</w:t>
      </w:r>
      <w:r>
        <w:rPr>
          <w:rFonts w:hint="eastAsia"/>
          <w:szCs w:val="24"/>
        </w:rPr>
        <w:t>名，设局长1名，副局长2名，总工程师1名，科级领导职数4名（含督查专员1名）。</w:t>
      </w:r>
    </w:p>
    <w:p>
      <w:pPr>
        <w:ind w:firstLine="480"/>
        <w:rPr>
          <w:szCs w:val="24"/>
        </w:rPr>
      </w:pPr>
      <w:r>
        <w:rPr>
          <w:rFonts w:hint="eastAsia"/>
          <w:szCs w:val="24"/>
        </w:rPr>
        <w:t>项目立项：肖家地沿线地区地势较低，该地区正在进行城中村改造。随着商品房开发，泵站服务范围内污水量急剧增加，原排水泵站远远不能满足将来区域开发的排水需求，急需改扩建以适应规划需求，故在城中村改造综合规划方案中，规划在原泵站东侧建设新肖家地泵站，完善污水收集设施，改善人居环境，提升排渍防涝能力。2</w:t>
      </w:r>
      <w:r>
        <w:rPr>
          <w:szCs w:val="24"/>
        </w:rPr>
        <w:t>017</w:t>
      </w:r>
      <w:r>
        <w:rPr>
          <w:rFonts w:hint="eastAsia"/>
          <w:szCs w:val="24"/>
        </w:rPr>
        <w:t>年9月6号，武汉市硚口区发展和改革委员会对区水务和湖泊局上报的《关于申请批复肖家地泵站及配套管网建设项目可行性研究报告的请示》及相关资料作出批复，同意该项目可行性研究报告，并敦促抓紧初步设计等各项前期工作。</w:t>
      </w:r>
    </w:p>
    <w:p>
      <w:pPr>
        <w:pStyle w:val="4"/>
        <w:ind w:firstLine="482"/>
      </w:pPr>
      <w:bookmarkStart w:id="6" w:name="_Toc13645269"/>
      <w:r>
        <w:rPr>
          <w:rFonts w:hint="eastAsia"/>
        </w:rPr>
        <w:t>2</w:t>
      </w:r>
      <w:r>
        <w:t>、</w:t>
      </w:r>
      <w:r>
        <w:rPr>
          <w:rFonts w:hint="eastAsia"/>
        </w:rPr>
        <w:t>项目完成概况</w:t>
      </w:r>
      <w:bookmarkEnd w:id="6"/>
    </w:p>
    <w:p>
      <w:pPr>
        <w:ind w:firstLine="480"/>
      </w:pPr>
      <w:r>
        <w:rPr>
          <w:rFonts w:hint="eastAsia"/>
        </w:rPr>
        <w:t>肖家地泵站为2</w:t>
      </w:r>
      <w:r>
        <w:t>018</w:t>
      </w:r>
      <w:r>
        <w:rPr>
          <w:rFonts w:hint="eastAsia"/>
        </w:rPr>
        <w:t>年续建工程，因周边小区居民反对情绪激烈，前期手续办理困难，2</w:t>
      </w:r>
      <w:r>
        <w:t>018</w:t>
      </w:r>
      <w:r>
        <w:rPr>
          <w:rFonts w:hint="eastAsia"/>
        </w:rPr>
        <w:t>年5月份才正式大规模开工。至2</w:t>
      </w:r>
      <w:r>
        <w:t>018</w:t>
      </w:r>
      <w:r>
        <w:rPr>
          <w:rFonts w:hint="eastAsia"/>
        </w:rPr>
        <w:t>年底已完成土建泵房结构工程及办公用房砌体、内部道路及绿化、进水泵房机电设备安装、5台潜水排污泵安装、场区内雨雾管网铺设。</w:t>
      </w:r>
    </w:p>
    <w:p>
      <w:pPr>
        <w:pStyle w:val="3"/>
        <w:ind w:firstLine="482"/>
      </w:pPr>
      <w:bookmarkStart w:id="7" w:name="_Toc9665984"/>
      <w:bookmarkStart w:id="8" w:name="_Toc13645270"/>
      <w:r>
        <w:rPr>
          <w:rFonts w:hint="eastAsia"/>
        </w:rPr>
        <w:t>（二）</w:t>
      </w:r>
      <w:bookmarkEnd w:id="7"/>
      <w:r>
        <w:rPr>
          <w:rFonts w:hint="eastAsia"/>
        </w:rPr>
        <w:t>项目预算绩效目标</w:t>
      </w:r>
      <w:bookmarkEnd w:id="8"/>
    </w:p>
    <w:p>
      <w:pPr>
        <w:pStyle w:val="4"/>
        <w:ind w:firstLine="482"/>
      </w:pPr>
      <w:bookmarkStart w:id="9" w:name="_Toc13645271"/>
      <w:r>
        <w:rPr>
          <w:rFonts w:hint="eastAsia"/>
        </w:rPr>
        <w:t>1、产出目标</w:t>
      </w:r>
      <w:bookmarkEnd w:id="9"/>
    </w:p>
    <w:p>
      <w:pPr>
        <w:ind w:firstLine="480"/>
      </w:pPr>
      <w:r>
        <w:rPr>
          <w:rFonts w:hint="eastAsia"/>
        </w:rPr>
        <w:t>数量指标：土建泵房结构工程及办公用房砌体完成率1</w:t>
      </w:r>
      <w:r>
        <w:t>00</w:t>
      </w:r>
      <w:r>
        <w:rPr>
          <w:rFonts w:hint="eastAsia"/>
        </w:rPr>
        <w:t>%；新建厂区绿化及道路</w:t>
      </w:r>
      <w:r>
        <w:t>3200㎡</w:t>
      </w:r>
      <w:r>
        <w:rPr>
          <w:rFonts w:hint="eastAsia"/>
        </w:rPr>
        <w:t>；进水泵房机电设备安装完成率1</w:t>
      </w:r>
      <w:r>
        <w:t>00</w:t>
      </w:r>
      <w:r>
        <w:rPr>
          <w:rFonts w:hint="eastAsia"/>
        </w:rPr>
        <w:t>%；工地例会召开次数1</w:t>
      </w:r>
      <w:r>
        <w:t>6</w:t>
      </w:r>
      <w:r>
        <w:rPr>
          <w:rFonts w:hint="eastAsia"/>
        </w:rPr>
        <w:t>次；排污泵安装数量5台。</w:t>
      </w:r>
    </w:p>
    <w:p>
      <w:pPr>
        <w:ind w:firstLine="480"/>
      </w:pPr>
      <w:r>
        <w:rPr>
          <w:rFonts w:hint="eastAsia"/>
        </w:rPr>
        <w:t>质量指标：资金使用规范性；安全施工；施工部位总体质量达标。</w:t>
      </w:r>
    </w:p>
    <w:p>
      <w:pPr>
        <w:pStyle w:val="4"/>
        <w:ind w:firstLine="482"/>
      </w:pPr>
      <w:bookmarkStart w:id="10" w:name="_Toc13645272"/>
      <w:r>
        <w:rPr>
          <w:rFonts w:hint="eastAsia"/>
        </w:rPr>
        <w:t>2、效果目标</w:t>
      </w:r>
      <w:bookmarkEnd w:id="10"/>
    </w:p>
    <w:p>
      <w:pPr>
        <w:ind w:firstLine="480"/>
      </w:pPr>
      <w:r>
        <w:rPr>
          <w:rFonts w:hint="eastAsia"/>
        </w:rPr>
        <w:t>社会效益：周边地区排水通畅；改善周边居民生活及出行环境。</w:t>
      </w:r>
      <w:r>
        <w:t xml:space="preserve"> </w:t>
      </w:r>
    </w:p>
    <w:p>
      <w:pPr>
        <w:ind w:firstLine="480"/>
      </w:pPr>
      <w:r>
        <w:rPr>
          <w:rFonts w:hint="eastAsia"/>
        </w:rPr>
        <w:t>生态效益：地下水体保护。</w:t>
      </w:r>
    </w:p>
    <w:p>
      <w:pPr>
        <w:ind w:firstLine="480"/>
      </w:pPr>
      <w:r>
        <w:rPr>
          <w:rFonts w:hint="eastAsia"/>
        </w:rPr>
        <w:t>可持续性影响：具有可持续性。</w:t>
      </w:r>
    </w:p>
    <w:p>
      <w:pPr>
        <w:ind w:firstLine="480"/>
      </w:pPr>
      <w:r>
        <w:rPr>
          <w:rFonts w:hint="eastAsia"/>
        </w:rPr>
        <w:t>服务对象满意度：社会公众或服务对象满意度≥</w:t>
      </w:r>
      <w:r>
        <w:t xml:space="preserve">90% </w:t>
      </w:r>
      <w:r>
        <w:rPr>
          <w:rFonts w:hint="eastAsia"/>
        </w:rPr>
        <w:t>。</w:t>
      </w:r>
    </w:p>
    <w:p>
      <w:pPr>
        <w:pStyle w:val="2"/>
        <w:ind w:firstLine="482"/>
      </w:pPr>
      <w:bookmarkStart w:id="11" w:name="_Toc13645273"/>
      <w:r>
        <w:rPr>
          <w:rFonts w:hint="eastAsia"/>
        </w:rPr>
        <w:t>二、项目绩效分析</w:t>
      </w:r>
      <w:bookmarkEnd w:id="11"/>
    </w:p>
    <w:p>
      <w:pPr>
        <w:pStyle w:val="3"/>
        <w:ind w:firstLine="482"/>
      </w:pPr>
      <w:bookmarkStart w:id="12" w:name="_Toc13645274"/>
      <w:r>
        <w:rPr>
          <w:rFonts w:hint="eastAsia"/>
        </w:rPr>
        <w:t>（一）项目管理情况</w:t>
      </w:r>
      <w:bookmarkEnd w:id="12"/>
    </w:p>
    <w:p>
      <w:pPr>
        <w:pStyle w:val="4"/>
        <w:numPr>
          <w:ilvl w:val="0"/>
          <w:numId w:val="1"/>
        </w:numPr>
        <w:ind w:firstLineChars="0"/>
      </w:pPr>
      <w:bookmarkStart w:id="13" w:name="_Toc13645275"/>
      <w:r>
        <w:rPr>
          <w:rFonts w:hint="eastAsia"/>
        </w:rPr>
        <w:t>业务管理情况</w:t>
      </w:r>
      <w:bookmarkEnd w:id="13"/>
    </w:p>
    <w:p>
      <w:pPr>
        <w:ind w:firstLine="480" w:firstLineChars="0"/>
      </w:pPr>
      <w:r>
        <w:rPr>
          <w:rFonts w:hint="eastAsia"/>
        </w:rPr>
        <w:t>①项目基础资料齐备：项目有资金申请报告、预算批复文件等基础性文件。实施过程中，成交通知书、采购合同、采购项目计划表等资料也齐备；②项目质量控制采取的措施：项目有相关的申报、审批并由相应的分管领导签字，合同付款条款清晰，质量要求清晰；③项目验收情况：项目尚在施工中，暂未办理竣工验收。</w:t>
      </w:r>
    </w:p>
    <w:p>
      <w:pPr>
        <w:pStyle w:val="4"/>
        <w:ind w:firstLine="482"/>
      </w:pPr>
      <w:bookmarkStart w:id="14" w:name="_Toc13645276"/>
      <w:r>
        <w:rPr>
          <w:rFonts w:hint="eastAsia"/>
        </w:rPr>
        <w:t>2、财务管理情况</w:t>
      </w:r>
      <w:bookmarkEnd w:id="14"/>
    </w:p>
    <w:p>
      <w:pPr>
        <w:ind w:firstLine="480" w:firstLineChars="0"/>
        <w:rPr>
          <w:highlight w:val="yellow"/>
        </w:rPr>
      </w:pPr>
      <w:r>
        <w:rPr>
          <w:rFonts w:hint="eastAsia"/>
        </w:rPr>
        <w:t>本项目年初预算金额</w:t>
      </w:r>
      <w:r>
        <w:t>9,090,000.00</w:t>
      </w:r>
      <w:r>
        <w:rPr>
          <w:rFonts w:hint="eastAsia"/>
        </w:rPr>
        <w:t>元，截至2018年12月31日，实际发生经费支出</w:t>
      </w:r>
      <w:r>
        <w:t>6,410,000.00</w:t>
      </w:r>
      <w:r>
        <w:rPr>
          <w:rFonts w:hint="eastAsia"/>
        </w:rPr>
        <w:t>元，预算执行率为</w:t>
      </w:r>
      <w:r>
        <w:t>70.52%</w:t>
      </w:r>
      <w:r>
        <w:rPr>
          <w:rFonts w:hint="eastAsia"/>
        </w:rPr>
        <w:t>。但由于支出金额归类错误，误将用于肖家地泵站及配套工程项目的2</w:t>
      </w:r>
      <w:r>
        <w:t>79,081.00</w:t>
      </w:r>
      <w:r>
        <w:rPr>
          <w:rFonts w:hint="eastAsia"/>
        </w:rPr>
        <w:t>元计入水务疏捞工程项目中，调整后实际执行</w:t>
      </w:r>
      <w:r>
        <w:t>6,689,081</w:t>
      </w:r>
      <w:r>
        <w:rPr>
          <w:rFonts w:hint="eastAsia" w:ascii="MS Gothic" w:hAnsi="MS Gothic" w:eastAsia="MS Gothic" w:cs="MS Gothic"/>
        </w:rPr>
        <w:t>‬</w:t>
      </w:r>
      <w:r>
        <w:rPr>
          <w:rFonts w:hint="eastAsia"/>
        </w:rPr>
        <w:t>.</w:t>
      </w:r>
      <w:r>
        <w:t>00</w:t>
      </w:r>
      <w:r>
        <w:rPr>
          <w:rFonts w:hint="eastAsia" w:ascii="MS Gothic" w:hAnsi="MS Gothic" w:cs="MS Gothic" w:eastAsiaTheme="minorEastAsia"/>
        </w:rPr>
        <w:t>元，调整后预算执行率为</w:t>
      </w:r>
      <w:r>
        <w:rPr>
          <w:rFonts w:hint="eastAsia"/>
        </w:rPr>
        <w:t>7</w:t>
      </w:r>
      <w:r>
        <w:t>3.59</w:t>
      </w:r>
      <w:r>
        <w:rPr>
          <w:rFonts w:hint="eastAsia"/>
        </w:rPr>
        <w:t>%，预算执行情况一般。未完成的主要原因为：周边小区居民反对情绪激烈，前期手续办理困难，2</w:t>
      </w:r>
      <w:r>
        <w:t>018</w:t>
      </w:r>
      <w:r>
        <w:rPr>
          <w:rFonts w:hint="eastAsia"/>
        </w:rPr>
        <w:t>年5月份才正式大规模开工，致使项目进度落后，未按计划完成付款。</w:t>
      </w:r>
    </w:p>
    <w:p>
      <w:pPr>
        <w:pStyle w:val="3"/>
        <w:ind w:firstLine="482"/>
      </w:pPr>
      <w:bookmarkStart w:id="15" w:name="_Toc13645277"/>
      <w:r>
        <w:rPr>
          <w:rFonts w:hint="eastAsia"/>
        </w:rPr>
        <w:t>（二）项目预算绩效目标完成情况</w:t>
      </w:r>
      <w:bookmarkEnd w:id="15"/>
    </w:p>
    <w:p>
      <w:pPr>
        <w:pStyle w:val="4"/>
        <w:ind w:firstLine="482"/>
      </w:pPr>
      <w:bookmarkStart w:id="16" w:name="_Toc13645278"/>
      <w:r>
        <w:rPr>
          <w:rFonts w:hint="eastAsia"/>
        </w:rPr>
        <w:t>1、产出目标</w:t>
      </w:r>
      <w:bookmarkEnd w:id="16"/>
    </w:p>
    <w:p>
      <w:pPr>
        <w:ind w:firstLine="480"/>
      </w:pPr>
      <w:bookmarkStart w:id="17" w:name="_Toc13645279"/>
      <w:r>
        <w:rPr>
          <w:rFonts w:hint="eastAsia"/>
        </w:rPr>
        <w:t>评价设定分值40分，综合评价得分</w:t>
      </w:r>
      <w:r>
        <w:t>38</w:t>
      </w:r>
      <w:r>
        <w:rPr>
          <w:rFonts w:hint="eastAsia"/>
        </w:rPr>
        <w:t>分，得分率</w:t>
      </w:r>
      <w:r>
        <w:t>9</w:t>
      </w:r>
      <w:r>
        <w:rPr>
          <w:rFonts w:hint="eastAsia"/>
        </w:rPr>
        <w:t>5%。</w:t>
      </w:r>
    </w:p>
    <w:p>
      <w:pPr>
        <w:ind w:firstLine="480"/>
      </w:pPr>
      <w:r>
        <w:rPr>
          <w:rFonts w:hint="eastAsia"/>
        </w:rPr>
        <w:t>（1）土建泵房结构工程及办公用房砌体完成率（</w:t>
      </w:r>
      <w:r>
        <w:t>5</w:t>
      </w:r>
      <w:r>
        <w:rPr>
          <w:rFonts w:hint="eastAsia"/>
        </w:rPr>
        <w:t>分）</w:t>
      </w:r>
    </w:p>
    <w:p>
      <w:pPr>
        <w:ind w:firstLine="480"/>
      </w:pPr>
      <w:r>
        <w:rPr>
          <w:rFonts w:hint="eastAsia"/>
        </w:rPr>
        <w:t>指标目标值1</w:t>
      </w:r>
      <w:r>
        <w:t>0</w:t>
      </w:r>
      <w:r>
        <w:rPr>
          <w:rFonts w:hint="eastAsia"/>
        </w:rPr>
        <w:t>0%,设定分值</w:t>
      </w:r>
      <w:r>
        <w:t>5</w:t>
      </w:r>
      <w:r>
        <w:rPr>
          <w:rFonts w:hint="eastAsia"/>
        </w:rPr>
        <w:t>分，实际完成100%，得</w:t>
      </w:r>
      <w:r>
        <w:t>5</w:t>
      </w:r>
      <w:r>
        <w:rPr>
          <w:rFonts w:hint="eastAsia"/>
        </w:rPr>
        <w:t>分。</w:t>
      </w:r>
    </w:p>
    <w:p>
      <w:pPr>
        <w:ind w:firstLine="480"/>
      </w:pPr>
      <w:r>
        <w:rPr>
          <w:rFonts w:hint="eastAsia"/>
        </w:rPr>
        <w:t>（2）新建厂区绿化及道路（5分）</w:t>
      </w:r>
    </w:p>
    <w:p>
      <w:pPr>
        <w:ind w:firstLine="480"/>
      </w:pPr>
      <w:r>
        <w:rPr>
          <w:rFonts w:hint="eastAsia"/>
        </w:rPr>
        <w:t>指标目标值</w:t>
      </w:r>
      <w:r>
        <w:t>3200㎡</w:t>
      </w:r>
      <w:r>
        <w:rPr>
          <w:rFonts w:hint="eastAsia"/>
        </w:rPr>
        <w:t>,设定分值</w:t>
      </w:r>
      <w:r>
        <w:t>5</w:t>
      </w:r>
      <w:r>
        <w:rPr>
          <w:rFonts w:hint="eastAsia"/>
        </w:rPr>
        <w:t>分，实际完成</w:t>
      </w:r>
      <w:r>
        <w:t>3200㎡</w:t>
      </w:r>
      <w:r>
        <w:rPr>
          <w:rFonts w:hint="eastAsia"/>
        </w:rPr>
        <w:t>，得</w:t>
      </w:r>
      <w:r>
        <w:t>5</w:t>
      </w:r>
      <w:r>
        <w:rPr>
          <w:rFonts w:hint="eastAsia"/>
        </w:rPr>
        <w:t>分。</w:t>
      </w:r>
    </w:p>
    <w:p>
      <w:pPr>
        <w:ind w:firstLine="480"/>
      </w:pPr>
      <w:r>
        <w:rPr>
          <w:rFonts w:hint="eastAsia"/>
        </w:rPr>
        <w:t>（3）进水泵房机电设备安装完成率（</w:t>
      </w:r>
      <w:r>
        <w:t>5</w:t>
      </w:r>
      <w:r>
        <w:rPr>
          <w:rFonts w:hint="eastAsia"/>
        </w:rPr>
        <w:t>分）</w:t>
      </w:r>
    </w:p>
    <w:p>
      <w:pPr>
        <w:ind w:firstLine="480"/>
      </w:pPr>
      <w:r>
        <w:rPr>
          <w:rFonts w:hint="eastAsia"/>
        </w:rPr>
        <w:t>指标目标值</w:t>
      </w:r>
      <w:r>
        <w:t>100</w:t>
      </w:r>
      <w:r>
        <w:rPr>
          <w:rFonts w:hint="eastAsia"/>
        </w:rPr>
        <w:t>%，设定分值</w:t>
      </w:r>
      <w:r>
        <w:t>5</w:t>
      </w:r>
      <w:r>
        <w:rPr>
          <w:rFonts w:hint="eastAsia"/>
        </w:rPr>
        <w:t>分，实际项目于</w:t>
      </w:r>
      <w:r>
        <w:t>2018年11月完成了进水泵房机电设备安装，离子除臭装置、超声波液位计、潜水泵、格栅除污机等设备均安装到位。</w:t>
      </w:r>
      <w:r>
        <w:rPr>
          <w:rFonts w:hint="eastAsia"/>
        </w:rPr>
        <w:t>实际</w:t>
      </w:r>
      <w:r>
        <w:t>完成率100%，得5分</w:t>
      </w:r>
    </w:p>
    <w:p>
      <w:pPr>
        <w:ind w:firstLine="480"/>
      </w:pPr>
      <w:r>
        <w:rPr>
          <w:rFonts w:hint="eastAsia"/>
        </w:rPr>
        <w:t>（</w:t>
      </w:r>
      <w:r>
        <w:t>4</w:t>
      </w:r>
      <w:r>
        <w:rPr>
          <w:rFonts w:hint="eastAsia"/>
        </w:rPr>
        <w:t>）工地例会召开次数（5分）</w:t>
      </w:r>
    </w:p>
    <w:p>
      <w:pPr>
        <w:ind w:firstLine="480"/>
      </w:pPr>
      <w:r>
        <w:rPr>
          <w:rFonts w:hint="eastAsia"/>
        </w:rPr>
        <w:t>指标目标值</w:t>
      </w:r>
      <w:r>
        <w:t>16</w:t>
      </w:r>
      <w:r>
        <w:rPr>
          <w:rFonts w:hint="eastAsia"/>
        </w:rPr>
        <w:t>次，设定分值</w:t>
      </w:r>
      <w:r>
        <w:t>5</w:t>
      </w:r>
      <w:r>
        <w:rPr>
          <w:rFonts w:hint="eastAsia"/>
        </w:rPr>
        <w:t>分，实际项目分别在</w:t>
      </w:r>
      <w:r>
        <w:t>6月、7月、8月、9月、11月、12月召开工地例会4次、2次、2次、2次、3次、3次，共计16次。得5分。</w:t>
      </w:r>
    </w:p>
    <w:p>
      <w:pPr>
        <w:ind w:firstLine="480"/>
      </w:pPr>
      <w:r>
        <w:rPr>
          <w:rFonts w:hint="eastAsia"/>
        </w:rPr>
        <w:t>（5）排污泵安装数量（</w:t>
      </w:r>
      <w:r>
        <w:t>5</w:t>
      </w:r>
      <w:r>
        <w:rPr>
          <w:rFonts w:hint="eastAsia"/>
        </w:rPr>
        <w:t>分）</w:t>
      </w:r>
    </w:p>
    <w:p>
      <w:pPr>
        <w:ind w:firstLine="480"/>
      </w:pPr>
      <w:r>
        <w:rPr>
          <w:rFonts w:hint="eastAsia"/>
        </w:rPr>
        <w:t>指标目标值</w:t>
      </w:r>
      <w:r>
        <w:t>5</w:t>
      </w:r>
      <w:r>
        <w:rPr>
          <w:rFonts w:hint="eastAsia"/>
        </w:rPr>
        <w:t>台，设定分值</w:t>
      </w:r>
      <w:r>
        <w:t>5</w:t>
      </w:r>
      <w:r>
        <w:rPr>
          <w:rFonts w:hint="eastAsia"/>
        </w:rPr>
        <w:t>分，实际安装5台，得5分。</w:t>
      </w:r>
    </w:p>
    <w:p>
      <w:pPr>
        <w:ind w:firstLine="480"/>
      </w:pPr>
      <w:r>
        <w:rPr>
          <w:rFonts w:hint="eastAsia"/>
        </w:rPr>
        <w:t>（6）资金使用规范性（</w:t>
      </w:r>
      <w:r>
        <w:t>5</w:t>
      </w:r>
      <w:r>
        <w:rPr>
          <w:rFonts w:hint="eastAsia"/>
        </w:rPr>
        <w:t>分</w:t>
      </w:r>
      <w:r>
        <w:t>）</w:t>
      </w:r>
    </w:p>
    <w:p>
      <w:pPr>
        <w:ind w:firstLine="480"/>
      </w:pPr>
      <w:r>
        <w:rPr>
          <w:rFonts w:hint="eastAsia"/>
        </w:rPr>
        <w:t>指标目标值为符合，设定分值</w:t>
      </w:r>
      <w:r>
        <w:t>5</w:t>
      </w:r>
      <w:r>
        <w:rPr>
          <w:rFonts w:hint="eastAsia"/>
        </w:rPr>
        <w:t>分，项目资金来源区财政预算和国开行专项资金，实际项目资金管理略有瑕疵，未做到专款专用。国开行专项资金拨款</w:t>
      </w:r>
      <w:r>
        <w:t>1700万元用于福新泵站工程，800万元用于肖家地泵站工程，2018年3月国开行对资金使用情况进行核查</w:t>
      </w:r>
      <w:r>
        <w:rPr>
          <w:rFonts w:hint="eastAsia"/>
        </w:rPr>
        <w:t>时</w:t>
      </w:r>
      <w:r>
        <w:t>发现用于肖家地泵站工程的800万专项资金中的595.619996万元用于福新泵站，国开行要求对该问题进行迅速整改。区国资公司先行垫付641万完成整改，后区水务和湖泊局向区财政局请款将该笔资金归还国资公司。得3分。</w:t>
      </w:r>
    </w:p>
    <w:p>
      <w:pPr>
        <w:ind w:firstLine="480"/>
      </w:pPr>
      <w:r>
        <w:rPr>
          <w:rFonts w:hint="eastAsia"/>
        </w:rPr>
        <w:t>（7）安全施工（</w:t>
      </w:r>
      <w:r>
        <w:t>5</w:t>
      </w:r>
      <w:r>
        <w:rPr>
          <w:rFonts w:hint="eastAsia"/>
        </w:rPr>
        <w:t>分）</w:t>
      </w:r>
    </w:p>
    <w:p>
      <w:pPr>
        <w:ind w:firstLine="480"/>
      </w:pPr>
      <w:r>
        <w:rPr>
          <w:rFonts w:hint="eastAsia"/>
        </w:rPr>
        <w:t>指标目标值为合格，设定分值</w:t>
      </w:r>
      <w:r>
        <w:t>5</w:t>
      </w:r>
      <w:r>
        <w:rPr>
          <w:rFonts w:hint="eastAsia"/>
        </w:rPr>
        <w:t>分，项目严格执行国家相关施工安全的规定，根据监理工作月报所示，暂未发生一起安全生产事故，</w:t>
      </w:r>
      <w:r>
        <w:t>得5分。</w:t>
      </w:r>
    </w:p>
    <w:p>
      <w:pPr>
        <w:ind w:firstLine="480"/>
      </w:pPr>
      <w:r>
        <w:rPr>
          <w:rFonts w:hint="eastAsia"/>
        </w:rPr>
        <w:t>（8）施工部位总体质量（</w:t>
      </w:r>
      <w:r>
        <w:t>5</w:t>
      </w:r>
      <w:r>
        <w:rPr>
          <w:rFonts w:hint="eastAsia"/>
        </w:rPr>
        <w:t>分）</w:t>
      </w:r>
    </w:p>
    <w:p>
      <w:pPr>
        <w:ind w:firstLine="480"/>
      </w:pPr>
      <w:r>
        <w:rPr>
          <w:rFonts w:hint="eastAsia"/>
        </w:rPr>
        <w:t>指标目标值为合格，设定分值</w:t>
      </w:r>
      <w:r>
        <w:t>5</w:t>
      </w:r>
      <w:r>
        <w:rPr>
          <w:rFonts w:hint="eastAsia"/>
        </w:rPr>
        <w:t>分，项目严格执行国家相关施工质量要求，对进入现场的材料现场取样送检，质量合格；采用旁站、巡视、平行检验检查验收工程质量，监理工作月报显示质量达标</w:t>
      </w:r>
      <w:r>
        <w:t>，得5分。</w:t>
      </w:r>
    </w:p>
    <w:p>
      <w:pPr>
        <w:pStyle w:val="4"/>
        <w:ind w:firstLine="482"/>
      </w:pPr>
      <w:r>
        <w:rPr>
          <w:rFonts w:hint="eastAsia"/>
        </w:rPr>
        <w:t>2、效果目标</w:t>
      </w:r>
      <w:bookmarkEnd w:id="17"/>
    </w:p>
    <w:p>
      <w:pPr>
        <w:ind w:firstLine="480"/>
      </w:pPr>
      <w:r>
        <w:rPr>
          <w:rFonts w:hint="eastAsia"/>
        </w:rPr>
        <w:t>评价设定分值40分，综合评价得分3</w:t>
      </w:r>
      <w:r>
        <w:t>9</w:t>
      </w:r>
      <w:r>
        <w:rPr>
          <w:rFonts w:hint="eastAsia"/>
        </w:rPr>
        <w:t>分，得分率9</w:t>
      </w:r>
      <w:r>
        <w:t>7</w:t>
      </w:r>
      <w:r>
        <w:rPr>
          <w:rFonts w:hint="eastAsia"/>
        </w:rPr>
        <w:t>.5%。</w:t>
      </w:r>
    </w:p>
    <w:p>
      <w:pPr>
        <w:ind w:firstLine="480"/>
      </w:pPr>
      <w:r>
        <w:rPr>
          <w:rFonts w:hint="eastAsia"/>
        </w:rPr>
        <w:t>（1）周边地区排水通畅（8分）</w:t>
      </w:r>
    </w:p>
    <w:p>
      <w:pPr>
        <w:ind w:firstLine="480"/>
      </w:pPr>
      <w:r>
        <w:rPr>
          <w:rFonts w:hint="eastAsia"/>
        </w:rPr>
        <w:t>指标目标值为具有，设定分值8分，肖家地沿线地区地势较低，肖家地泵站建成后，晴天抽排周边居民生活污水，雨天强排周边雨水，确保周边地区排水通畅。得</w:t>
      </w:r>
      <w:r>
        <w:t>8分</w:t>
      </w:r>
      <w:r>
        <w:rPr>
          <w:rFonts w:hint="eastAsia"/>
        </w:rPr>
        <w:t>。</w:t>
      </w:r>
    </w:p>
    <w:p>
      <w:pPr>
        <w:ind w:firstLine="480"/>
      </w:pPr>
      <w:r>
        <w:rPr>
          <w:rFonts w:hint="eastAsia"/>
        </w:rPr>
        <w:t>（2）改善周边居民生活及出行环境（</w:t>
      </w:r>
      <w:r>
        <w:t>8</w:t>
      </w:r>
      <w:r>
        <w:rPr>
          <w:rFonts w:hint="eastAsia"/>
        </w:rPr>
        <w:t>分）</w:t>
      </w:r>
    </w:p>
    <w:p>
      <w:pPr>
        <w:ind w:firstLine="480"/>
      </w:pPr>
      <w:r>
        <w:rPr>
          <w:rFonts w:hint="eastAsia"/>
        </w:rPr>
        <w:t>指标目标值为具有，设定分值8分，该地区正在进行城中村改造，泵站服务范围内污水量急剧增加，原排水泵站远远不能满足将来区域开发的排水需求，急需改扩建以适应规划需求，故在城中村改造综合规划方案中，规划在原泵站东侧建设新肖家地泵站，完善污水收集设施，改善人居环境，提升排渍防涝能力，得8分。</w:t>
      </w:r>
    </w:p>
    <w:p>
      <w:pPr>
        <w:ind w:firstLine="480"/>
      </w:pPr>
      <w:r>
        <w:rPr>
          <w:rFonts w:hint="eastAsia"/>
        </w:rPr>
        <w:t>（3）地下水体保护（</w:t>
      </w:r>
      <w:r>
        <w:t>8</w:t>
      </w:r>
      <w:r>
        <w:rPr>
          <w:rFonts w:hint="eastAsia"/>
        </w:rPr>
        <w:t>分）</w:t>
      </w:r>
    </w:p>
    <w:p>
      <w:pPr>
        <w:ind w:firstLine="480"/>
      </w:pPr>
      <w:r>
        <w:rPr>
          <w:rFonts w:hint="eastAsia"/>
        </w:rPr>
        <w:t>指标目标值为具有，设定分值</w:t>
      </w:r>
      <w:r>
        <w:t>8</w:t>
      </w:r>
      <w:r>
        <w:rPr>
          <w:rFonts w:hint="eastAsia"/>
        </w:rPr>
        <w:t>分，泵站运营期产生的废水，食堂含油废水经隔油池处理后，与办公生活废水一起进入化粪池处理，经处理达到国家《污水综合排放标准》</w:t>
      </w:r>
      <w:r>
        <w:t>(GB8978-1996)标准后排放，保证地下水体免受污染。生态效益优，得8分。</w:t>
      </w:r>
    </w:p>
    <w:p>
      <w:pPr>
        <w:ind w:firstLine="480"/>
      </w:pPr>
      <w:r>
        <w:rPr>
          <w:rFonts w:hint="eastAsia"/>
        </w:rPr>
        <w:t>（4）可持续性影响（</w:t>
      </w:r>
      <w:r>
        <w:t>8</w:t>
      </w:r>
      <w:r>
        <w:rPr>
          <w:rFonts w:hint="eastAsia"/>
        </w:rPr>
        <w:t>分）</w:t>
      </w:r>
    </w:p>
    <w:p>
      <w:pPr>
        <w:ind w:firstLine="480"/>
      </w:pPr>
      <w:r>
        <w:rPr>
          <w:rFonts w:hint="eastAsia"/>
        </w:rPr>
        <w:t>指标目标值为具有，设定分值</w:t>
      </w:r>
      <w:r>
        <w:t>8</w:t>
      </w:r>
      <w:r>
        <w:rPr>
          <w:rFonts w:hint="eastAsia"/>
        </w:rPr>
        <w:t>分，项目资金来源于国开行专项资金和区级财政资金，项目资金相对充足；项目主管科室排水与水资源管理科</w:t>
      </w:r>
      <w:r>
        <w:t>2018年人员变动巨大，导致诸多工作出现断层，但同时两位骨干力量加入</w:t>
      </w:r>
      <w:r>
        <w:rPr>
          <w:rFonts w:hint="eastAsia"/>
        </w:rPr>
        <w:t>，</w:t>
      </w:r>
      <w:r>
        <w:t>为工作</w:t>
      </w:r>
      <w:r>
        <w:rPr>
          <w:rFonts w:hint="eastAsia"/>
        </w:rPr>
        <w:t>的开展</w:t>
      </w:r>
      <w:r>
        <w:t>带来了更多</w:t>
      </w:r>
      <w:r>
        <w:rPr>
          <w:rFonts w:hint="eastAsia"/>
        </w:rPr>
        <w:t>动力</w:t>
      </w:r>
      <w:r>
        <w:t>，故扣1分。</w:t>
      </w:r>
      <w:r>
        <w:rPr>
          <w:rFonts w:hint="eastAsia"/>
        </w:rPr>
        <w:t>得7分。</w:t>
      </w:r>
    </w:p>
    <w:p>
      <w:pPr>
        <w:ind w:firstLine="480"/>
      </w:pPr>
      <w:r>
        <w:rPr>
          <w:rFonts w:hint="eastAsia"/>
        </w:rPr>
        <w:t>（5）社会公众或服务对象满意度（8分）</w:t>
      </w:r>
    </w:p>
    <w:p>
      <w:pPr>
        <w:ind w:firstLine="480"/>
        <w:rPr>
          <w:highlight w:val="yellow"/>
        </w:rPr>
      </w:pPr>
      <w:r>
        <w:rPr>
          <w:rFonts w:hint="eastAsia"/>
        </w:rPr>
        <w:t>指标目标值</w:t>
      </w:r>
      <w:r>
        <w:rPr>
          <w:rFonts w:hint="eastAsia"/>
          <w:highlight w:val="yellow"/>
        </w:rPr>
        <w:t>≥9</w:t>
      </w:r>
      <w:r>
        <w:rPr>
          <w:highlight w:val="yellow"/>
        </w:rPr>
        <w:t>0</w:t>
      </w:r>
      <w:r>
        <w:rPr>
          <w:rFonts w:hint="eastAsia"/>
          <w:highlight w:val="yellow"/>
        </w:rPr>
        <w:t>%</w:t>
      </w:r>
      <w:r>
        <w:rPr>
          <w:rFonts w:hint="eastAsia"/>
        </w:rPr>
        <w:t>，设定分值</w:t>
      </w:r>
      <w:r>
        <w:t>8</w:t>
      </w:r>
      <w:r>
        <w:rPr>
          <w:rFonts w:hint="eastAsia"/>
        </w:rPr>
        <w:t>分，根据有效调查问卷统计，</w:t>
      </w:r>
    </w:p>
    <w:p>
      <w:pPr>
        <w:pStyle w:val="2"/>
        <w:ind w:firstLine="482"/>
      </w:pPr>
      <w:bookmarkStart w:id="18" w:name="_Toc13645280"/>
      <w:r>
        <w:rPr>
          <w:rFonts w:hint="eastAsia"/>
        </w:rPr>
        <w:t>三、自评结论</w:t>
      </w:r>
      <w:bookmarkEnd w:id="18"/>
    </w:p>
    <w:p>
      <w:pPr>
        <w:pStyle w:val="3"/>
        <w:ind w:firstLine="482"/>
      </w:pPr>
      <w:bookmarkStart w:id="19" w:name="_Toc13645281"/>
      <w:r>
        <w:rPr>
          <w:rFonts w:hint="eastAsia"/>
        </w:rPr>
        <w:t>（一）自评结论</w:t>
      </w:r>
      <w:bookmarkEnd w:id="19"/>
    </w:p>
    <w:p>
      <w:pPr>
        <w:pStyle w:val="4"/>
        <w:ind w:firstLine="482"/>
      </w:pPr>
      <w:bookmarkStart w:id="20" w:name="_Toc13645282"/>
      <w:r>
        <w:rPr>
          <w:rFonts w:hint="eastAsia"/>
        </w:rPr>
        <w:t>1、自评得分</w:t>
      </w:r>
      <w:bookmarkEnd w:id="20"/>
    </w:p>
    <w:p>
      <w:pPr>
        <w:ind w:firstLine="480"/>
      </w:pPr>
      <w:r>
        <w:rPr>
          <w:rFonts w:hint="eastAsia"/>
        </w:rPr>
        <w:t>本项目绩效评价得分为</w:t>
      </w:r>
      <w:r>
        <w:rPr>
          <w:rFonts w:cs="宋体"/>
          <w:color w:val="000000"/>
          <w:kern w:val="0"/>
          <w:sz w:val="22"/>
        </w:rPr>
        <w:t>91.72</w:t>
      </w:r>
      <w:r>
        <w:rPr>
          <w:rFonts w:hint="eastAsia"/>
        </w:rPr>
        <w:t>分，评价结果为“优”。</w:t>
      </w:r>
    </w:p>
    <w:tbl>
      <w:tblPr>
        <w:tblStyle w:val="19"/>
        <w:tblW w:w="4887" w:type="pct"/>
        <w:tblInd w:w="250" w:type="dxa"/>
        <w:tblLayout w:type="autofit"/>
        <w:tblCellMar>
          <w:top w:w="0" w:type="dxa"/>
          <w:left w:w="108" w:type="dxa"/>
          <w:bottom w:w="0" w:type="dxa"/>
          <w:right w:w="108" w:type="dxa"/>
        </w:tblCellMar>
      </w:tblPr>
      <w:tblGrid>
        <w:gridCol w:w="1893"/>
        <w:gridCol w:w="2144"/>
        <w:gridCol w:w="2146"/>
        <w:gridCol w:w="2146"/>
      </w:tblGrid>
      <w:tr>
        <w:tblPrEx>
          <w:tblCellMar>
            <w:top w:w="0" w:type="dxa"/>
            <w:left w:w="108" w:type="dxa"/>
            <w:bottom w:w="0" w:type="dxa"/>
            <w:right w:w="108" w:type="dxa"/>
          </w:tblCellMar>
        </w:tblPrEx>
        <w:trPr>
          <w:trHeight w:val="525" w:hRule="atLeast"/>
        </w:trPr>
        <w:tc>
          <w:tcPr>
            <w:tcW w:w="113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宋体"/>
                <w:color w:val="000000"/>
                <w:kern w:val="0"/>
                <w:sz w:val="22"/>
              </w:rPr>
            </w:pPr>
            <w:r>
              <w:rPr>
                <w:rFonts w:hint="eastAsia" w:cs="宋体"/>
                <w:color w:val="000000"/>
                <w:kern w:val="0"/>
                <w:sz w:val="22"/>
              </w:rPr>
              <w:t>评价准则</w:t>
            </w:r>
          </w:p>
        </w:tc>
        <w:tc>
          <w:tcPr>
            <w:tcW w:w="1287"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宋体"/>
                <w:color w:val="000000"/>
                <w:kern w:val="0"/>
                <w:sz w:val="22"/>
              </w:rPr>
            </w:pPr>
            <w:r>
              <w:rPr>
                <w:rFonts w:hint="eastAsia" w:cs="宋体"/>
                <w:color w:val="000000"/>
                <w:kern w:val="0"/>
                <w:sz w:val="22"/>
              </w:rPr>
              <w:t>设定分值</w:t>
            </w:r>
          </w:p>
        </w:tc>
        <w:tc>
          <w:tcPr>
            <w:tcW w:w="1288"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宋体"/>
                <w:color w:val="000000"/>
                <w:kern w:val="0"/>
                <w:sz w:val="22"/>
              </w:rPr>
            </w:pPr>
            <w:r>
              <w:rPr>
                <w:rFonts w:hint="eastAsia" w:cs="宋体"/>
                <w:color w:val="000000"/>
                <w:kern w:val="0"/>
                <w:sz w:val="22"/>
              </w:rPr>
              <w:t>得分</w:t>
            </w:r>
          </w:p>
        </w:tc>
        <w:tc>
          <w:tcPr>
            <w:tcW w:w="1288"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宋体"/>
                <w:color w:val="000000"/>
                <w:kern w:val="0"/>
                <w:sz w:val="22"/>
              </w:rPr>
            </w:pPr>
            <w:r>
              <w:rPr>
                <w:rFonts w:hint="eastAsia" w:cs="宋体"/>
                <w:color w:val="000000"/>
                <w:kern w:val="0"/>
                <w:sz w:val="22"/>
              </w:rPr>
              <w:t>评分等级</w:t>
            </w:r>
          </w:p>
        </w:tc>
      </w:tr>
      <w:tr>
        <w:tblPrEx>
          <w:tblCellMar>
            <w:top w:w="0" w:type="dxa"/>
            <w:left w:w="108" w:type="dxa"/>
            <w:bottom w:w="0" w:type="dxa"/>
            <w:right w:w="108" w:type="dxa"/>
          </w:tblCellMar>
        </w:tblPrEx>
        <w:trPr>
          <w:trHeight w:val="439" w:hRule="atLeast"/>
        </w:trPr>
        <w:tc>
          <w:tcPr>
            <w:tcW w:w="1136"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宋体"/>
                <w:color w:val="000000"/>
                <w:kern w:val="0"/>
                <w:sz w:val="22"/>
              </w:rPr>
            </w:pPr>
            <w:r>
              <w:rPr>
                <w:rFonts w:hint="eastAsia" w:cs="宋体"/>
                <w:color w:val="000000"/>
                <w:kern w:val="0"/>
                <w:sz w:val="22"/>
              </w:rPr>
              <w:t>预算执行</w:t>
            </w:r>
          </w:p>
        </w:tc>
        <w:tc>
          <w:tcPr>
            <w:tcW w:w="128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宋体"/>
                <w:color w:val="000000"/>
                <w:kern w:val="0"/>
                <w:sz w:val="22"/>
              </w:rPr>
            </w:pPr>
            <w:r>
              <w:rPr>
                <w:rFonts w:hint="eastAsia" w:cs="宋体"/>
                <w:color w:val="000000"/>
                <w:kern w:val="0"/>
                <w:sz w:val="22"/>
              </w:rPr>
              <w:t>20分</w:t>
            </w:r>
          </w:p>
        </w:tc>
        <w:tc>
          <w:tcPr>
            <w:tcW w:w="1288"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宋体"/>
                <w:color w:val="000000"/>
                <w:kern w:val="0"/>
                <w:sz w:val="22"/>
              </w:rPr>
            </w:pPr>
            <w:r>
              <w:rPr>
                <w:rFonts w:cs="宋体"/>
                <w:color w:val="000000"/>
                <w:kern w:val="0"/>
                <w:sz w:val="22"/>
              </w:rPr>
              <w:t>14.72</w:t>
            </w:r>
            <w:r>
              <w:rPr>
                <w:rFonts w:hint="eastAsia" w:cs="宋体"/>
                <w:color w:val="000000"/>
                <w:kern w:val="0"/>
                <w:sz w:val="22"/>
              </w:rPr>
              <w:t>分</w:t>
            </w:r>
          </w:p>
        </w:tc>
        <w:tc>
          <w:tcPr>
            <w:tcW w:w="1288"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宋体"/>
                <w:color w:val="000000"/>
                <w:kern w:val="0"/>
                <w:sz w:val="22"/>
              </w:rPr>
            </w:pPr>
            <w:r>
              <w:rPr>
                <w:rFonts w:hint="eastAsia" w:cs="宋体"/>
                <w:color w:val="000000"/>
                <w:kern w:val="0"/>
                <w:sz w:val="22"/>
              </w:rPr>
              <w:t>中</w:t>
            </w:r>
          </w:p>
        </w:tc>
      </w:tr>
      <w:tr>
        <w:tblPrEx>
          <w:tblCellMar>
            <w:top w:w="0" w:type="dxa"/>
            <w:left w:w="108" w:type="dxa"/>
            <w:bottom w:w="0" w:type="dxa"/>
            <w:right w:w="108" w:type="dxa"/>
          </w:tblCellMar>
        </w:tblPrEx>
        <w:trPr>
          <w:trHeight w:val="439" w:hRule="atLeast"/>
        </w:trPr>
        <w:tc>
          <w:tcPr>
            <w:tcW w:w="1136"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宋体"/>
                <w:color w:val="000000"/>
                <w:kern w:val="0"/>
                <w:sz w:val="22"/>
              </w:rPr>
            </w:pPr>
            <w:r>
              <w:rPr>
                <w:rFonts w:hint="eastAsia" w:cs="宋体"/>
                <w:color w:val="000000"/>
                <w:kern w:val="0"/>
                <w:sz w:val="22"/>
              </w:rPr>
              <w:t>项目产出</w:t>
            </w:r>
          </w:p>
        </w:tc>
        <w:tc>
          <w:tcPr>
            <w:tcW w:w="128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宋体"/>
                <w:color w:val="000000"/>
                <w:kern w:val="0"/>
                <w:sz w:val="22"/>
              </w:rPr>
            </w:pPr>
            <w:r>
              <w:rPr>
                <w:rFonts w:hint="eastAsia" w:cs="宋体"/>
                <w:color w:val="000000"/>
                <w:kern w:val="0"/>
                <w:sz w:val="22"/>
              </w:rPr>
              <w:t>4</w:t>
            </w:r>
            <w:r>
              <w:rPr>
                <w:rFonts w:cs="宋体"/>
                <w:color w:val="000000"/>
                <w:kern w:val="0"/>
                <w:sz w:val="22"/>
              </w:rPr>
              <w:t>0</w:t>
            </w:r>
            <w:r>
              <w:rPr>
                <w:rFonts w:hint="eastAsia" w:cs="宋体"/>
                <w:color w:val="000000"/>
                <w:kern w:val="0"/>
                <w:sz w:val="22"/>
              </w:rPr>
              <w:t>分</w:t>
            </w:r>
          </w:p>
        </w:tc>
        <w:tc>
          <w:tcPr>
            <w:tcW w:w="1288"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宋体"/>
                <w:color w:val="000000"/>
                <w:kern w:val="0"/>
                <w:sz w:val="22"/>
              </w:rPr>
            </w:pPr>
            <w:r>
              <w:rPr>
                <w:rFonts w:hint="eastAsia" w:cs="宋体"/>
                <w:color w:val="000000"/>
                <w:kern w:val="0"/>
                <w:sz w:val="22"/>
              </w:rPr>
              <w:t>3</w:t>
            </w:r>
            <w:r>
              <w:rPr>
                <w:rFonts w:cs="宋体"/>
                <w:color w:val="000000"/>
                <w:kern w:val="0"/>
                <w:sz w:val="22"/>
              </w:rPr>
              <w:t>8</w:t>
            </w:r>
            <w:r>
              <w:rPr>
                <w:rFonts w:hint="eastAsia" w:cs="宋体"/>
                <w:color w:val="000000"/>
                <w:kern w:val="0"/>
                <w:sz w:val="22"/>
              </w:rPr>
              <w:t>分</w:t>
            </w:r>
          </w:p>
        </w:tc>
        <w:tc>
          <w:tcPr>
            <w:tcW w:w="1288"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宋体"/>
                <w:color w:val="000000"/>
                <w:kern w:val="0"/>
                <w:sz w:val="22"/>
                <w:highlight w:val="yellow"/>
              </w:rPr>
            </w:pPr>
            <w:r>
              <w:rPr>
                <w:rFonts w:hint="eastAsia" w:cs="宋体"/>
                <w:color w:val="000000"/>
                <w:kern w:val="0"/>
                <w:sz w:val="22"/>
              </w:rPr>
              <w:t>优</w:t>
            </w:r>
          </w:p>
        </w:tc>
      </w:tr>
      <w:tr>
        <w:tblPrEx>
          <w:tblCellMar>
            <w:top w:w="0" w:type="dxa"/>
            <w:left w:w="108" w:type="dxa"/>
            <w:bottom w:w="0" w:type="dxa"/>
            <w:right w:w="108" w:type="dxa"/>
          </w:tblCellMar>
        </w:tblPrEx>
        <w:trPr>
          <w:trHeight w:val="439" w:hRule="atLeast"/>
        </w:trPr>
        <w:tc>
          <w:tcPr>
            <w:tcW w:w="1136"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宋体"/>
                <w:color w:val="000000"/>
                <w:kern w:val="0"/>
                <w:sz w:val="22"/>
              </w:rPr>
            </w:pPr>
            <w:r>
              <w:rPr>
                <w:rFonts w:hint="eastAsia" w:cs="宋体"/>
                <w:color w:val="000000"/>
                <w:kern w:val="0"/>
                <w:sz w:val="22"/>
              </w:rPr>
              <w:t>项目效果</w:t>
            </w:r>
          </w:p>
        </w:tc>
        <w:tc>
          <w:tcPr>
            <w:tcW w:w="128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宋体"/>
                <w:color w:val="000000"/>
                <w:kern w:val="0"/>
                <w:sz w:val="22"/>
              </w:rPr>
            </w:pPr>
            <w:r>
              <w:rPr>
                <w:rFonts w:hint="eastAsia" w:cs="宋体"/>
                <w:color w:val="000000"/>
                <w:kern w:val="0"/>
                <w:sz w:val="22"/>
              </w:rPr>
              <w:t>4</w:t>
            </w:r>
            <w:r>
              <w:rPr>
                <w:rFonts w:cs="宋体"/>
                <w:color w:val="000000"/>
                <w:kern w:val="0"/>
                <w:sz w:val="22"/>
              </w:rPr>
              <w:t>0</w:t>
            </w:r>
            <w:r>
              <w:rPr>
                <w:rFonts w:hint="eastAsia" w:cs="宋体"/>
                <w:color w:val="000000"/>
                <w:kern w:val="0"/>
                <w:sz w:val="22"/>
              </w:rPr>
              <w:t>分</w:t>
            </w:r>
          </w:p>
        </w:tc>
        <w:tc>
          <w:tcPr>
            <w:tcW w:w="1288"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宋体"/>
                <w:color w:val="000000"/>
                <w:kern w:val="0"/>
                <w:sz w:val="22"/>
              </w:rPr>
            </w:pPr>
            <w:r>
              <w:rPr>
                <w:rFonts w:hint="eastAsia" w:cs="宋体"/>
                <w:color w:val="000000"/>
                <w:kern w:val="0"/>
                <w:sz w:val="22"/>
              </w:rPr>
              <w:t>3</w:t>
            </w:r>
            <w:r>
              <w:rPr>
                <w:rFonts w:cs="宋体"/>
                <w:color w:val="000000"/>
                <w:kern w:val="0"/>
                <w:sz w:val="22"/>
              </w:rPr>
              <w:t>9</w:t>
            </w:r>
            <w:r>
              <w:rPr>
                <w:rFonts w:hint="eastAsia" w:cs="宋体"/>
                <w:color w:val="000000"/>
                <w:kern w:val="0"/>
                <w:sz w:val="22"/>
              </w:rPr>
              <w:t>分</w:t>
            </w:r>
          </w:p>
        </w:tc>
        <w:tc>
          <w:tcPr>
            <w:tcW w:w="1288"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宋体"/>
                <w:color w:val="000000"/>
                <w:kern w:val="0"/>
                <w:sz w:val="22"/>
                <w:highlight w:val="yellow"/>
              </w:rPr>
            </w:pPr>
            <w:r>
              <w:rPr>
                <w:rFonts w:hint="eastAsia" w:cs="宋体"/>
                <w:color w:val="000000"/>
                <w:kern w:val="0"/>
                <w:sz w:val="22"/>
              </w:rPr>
              <w:t>优</w:t>
            </w:r>
          </w:p>
        </w:tc>
      </w:tr>
      <w:tr>
        <w:tblPrEx>
          <w:tblCellMar>
            <w:top w:w="0" w:type="dxa"/>
            <w:left w:w="108" w:type="dxa"/>
            <w:bottom w:w="0" w:type="dxa"/>
            <w:right w:w="108" w:type="dxa"/>
          </w:tblCellMar>
        </w:tblPrEx>
        <w:trPr>
          <w:trHeight w:val="439" w:hRule="atLeast"/>
        </w:trPr>
        <w:tc>
          <w:tcPr>
            <w:tcW w:w="1136"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宋体"/>
                <w:color w:val="000000"/>
                <w:kern w:val="0"/>
                <w:sz w:val="22"/>
              </w:rPr>
            </w:pPr>
            <w:r>
              <w:rPr>
                <w:rFonts w:hint="eastAsia" w:cs="宋体"/>
                <w:color w:val="000000"/>
                <w:kern w:val="0"/>
                <w:sz w:val="22"/>
              </w:rPr>
              <w:t>综合绩效</w:t>
            </w:r>
          </w:p>
        </w:tc>
        <w:tc>
          <w:tcPr>
            <w:tcW w:w="128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宋体"/>
                <w:color w:val="000000"/>
                <w:kern w:val="0"/>
                <w:sz w:val="22"/>
              </w:rPr>
            </w:pPr>
            <w:r>
              <w:rPr>
                <w:rFonts w:hint="eastAsia" w:cs="宋体"/>
                <w:color w:val="000000"/>
                <w:kern w:val="0"/>
                <w:sz w:val="22"/>
              </w:rPr>
              <w:t>1</w:t>
            </w:r>
            <w:r>
              <w:rPr>
                <w:rFonts w:cs="宋体"/>
                <w:color w:val="000000"/>
                <w:kern w:val="0"/>
                <w:sz w:val="22"/>
              </w:rPr>
              <w:t>00</w:t>
            </w:r>
            <w:r>
              <w:rPr>
                <w:rFonts w:hint="eastAsia" w:cs="宋体"/>
                <w:color w:val="000000"/>
                <w:kern w:val="0"/>
                <w:sz w:val="22"/>
              </w:rPr>
              <w:t>分</w:t>
            </w:r>
          </w:p>
        </w:tc>
        <w:tc>
          <w:tcPr>
            <w:tcW w:w="1288"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宋体"/>
                <w:color w:val="000000"/>
                <w:kern w:val="0"/>
                <w:sz w:val="22"/>
              </w:rPr>
            </w:pPr>
            <w:r>
              <w:rPr>
                <w:rFonts w:cs="宋体"/>
                <w:color w:val="000000"/>
                <w:kern w:val="0"/>
                <w:sz w:val="22"/>
              </w:rPr>
              <w:t>91.72</w:t>
            </w:r>
            <w:r>
              <w:rPr>
                <w:rFonts w:hint="eastAsia" w:cs="宋体"/>
                <w:color w:val="000000"/>
                <w:kern w:val="0"/>
                <w:sz w:val="22"/>
              </w:rPr>
              <w:t>分</w:t>
            </w:r>
          </w:p>
        </w:tc>
        <w:tc>
          <w:tcPr>
            <w:tcW w:w="1288"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宋体"/>
                <w:color w:val="000000"/>
                <w:kern w:val="0"/>
                <w:sz w:val="22"/>
                <w:highlight w:val="yellow"/>
              </w:rPr>
            </w:pPr>
            <w:r>
              <w:rPr>
                <w:rFonts w:hint="eastAsia" w:cs="宋体"/>
                <w:color w:val="000000"/>
                <w:kern w:val="0"/>
                <w:sz w:val="22"/>
              </w:rPr>
              <w:t>优</w:t>
            </w:r>
          </w:p>
        </w:tc>
      </w:tr>
    </w:tbl>
    <w:p>
      <w:pPr>
        <w:pStyle w:val="4"/>
        <w:ind w:firstLine="482"/>
      </w:pPr>
      <w:bookmarkStart w:id="21" w:name="_Toc13645283"/>
      <w:r>
        <w:rPr>
          <w:rFonts w:hint="eastAsia"/>
        </w:rPr>
        <w:t>2、对项目决策管理和绩效的综合评价</w:t>
      </w:r>
      <w:bookmarkEnd w:id="21"/>
    </w:p>
    <w:p>
      <w:pPr>
        <w:ind w:firstLine="480"/>
      </w:pPr>
      <w:r>
        <w:rPr>
          <w:rFonts w:hint="eastAsia"/>
        </w:rPr>
        <w:t>（1）项目决策管理</w:t>
      </w:r>
    </w:p>
    <w:p>
      <w:pPr>
        <w:ind w:firstLine="480"/>
      </w:pPr>
      <w:r>
        <w:rPr>
          <w:rFonts w:hint="eastAsia"/>
        </w:rPr>
        <w:t>根据《硚口区财政局关于批复硚口区水务局2018年部门预算的函》（硚财函[2018]63号），项目纳入部门预算，随其申报、审批、符合相关管理办法，符合区水务和湖泊局日常管理规定。</w:t>
      </w:r>
    </w:p>
    <w:p>
      <w:pPr>
        <w:ind w:firstLine="480"/>
      </w:pPr>
      <w:r>
        <w:rPr>
          <w:rFonts w:hint="eastAsia"/>
        </w:rPr>
        <w:t>（2）项目绩效的综合评价</w:t>
      </w:r>
    </w:p>
    <w:p>
      <w:pPr>
        <w:ind w:firstLine="480"/>
        <w:rPr>
          <w:highlight w:val="yellow"/>
        </w:rPr>
      </w:pPr>
      <w:r>
        <w:rPr>
          <w:rFonts w:hint="eastAsia"/>
        </w:rPr>
        <w:t>从总体来看，区水务和湖泊局在各级领导的指导下，较好的完成了2018年各项绩效目标，2018年肖家地泵站及配套工程建设项目产出指标除项目资金使用规范性以外基本实现。累计完成了土建泵房结构工程及办公用房砌体、进水泵房机电设备安装；5台潜水排污泵均安装到位；新建厂区绿化及道路3</w:t>
      </w:r>
      <w:r>
        <w:t>,200</w:t>
      </w:r>
      <w:r>
        <w:rPr>
          <w:rFonts w:hint="eastAsia"/>
        </w:rPr>
        <w:t>㎡；全年召开工地例会1</w:t>
      </w:r>
      <w:r>
        <w:t>6</w:t>
      </w:r>
      <w:r>
        <w:rPr>
          <w:rFonts w:hint="eastAsia"/>
        </w:rPr>
        <w:t>次；项目由专门科室负责管理监督；遵照国家相关规定安全施工，施工部位总体质量达标；根据调查问卷统计，有</w:t>
      </w:r>
      <w:r>
        <w:rPr>
          <w:rFonts w:hint="eastAsia"/>
          <w:highlight w:val="yellow"/>
        </w:rPr>
        <w:t>95%</w:t>
      </w:r>
      <w:r>
        <w:rPr>
          <w:rFonts w:hint="eastAsia"/>
        </w:rPr>
        <w:t>的受访者对该项目的实施非常满意。</w:t>
      </w:r>
    </w:p>
    <w:p>
      <w:pPr>
        <w:pStyle w:val="3"/>
        <w:ind w:firstLine="482"/>
      </w:pPr>
      <w:bookmarkStart w:id="22" w:name="_Toc13645284"/>
      <w:r>
        <w:rPr>
          <w:rFonts w:hint="eastAsia"/>
        </w:rPr>
        <w:t>（二）主要经验、存在的问题和改进措施</w:t>
      </w:r>
      <w:bookmarkEnd w:id="22"/>
    </w:p>
    <w:p>
      <w:pPr>
        <w:pStyle w:val="4"/>
        <w:ind w:firstLine="482"/>
      </w:pPr>
      <w:bookmarkStart w:id="23" w:name="_Toc13645285"/>
      <w:r>
        <w:rPr>
          <w:rFonts w:hint="eastAsia"/>
        </w:rPr>
        <w:t>1、主要经验</w:t>
      </w:r>
      <w:bookmarkEnd w:id="23"/>
    </w:p>
    <w:p>
      <w:pPr>
        <w:ind w:firstLine="480"/>
      </w:pPr>
      <w:r>
        <w:rPr>
          <w:rFonts w:hint="eastAsia"/>
        </w:rPr>
        <w:t>（1）跟踪检查各分项工程质量，及时发现问题及时提出整改意见，避免不必要的返工，确保项目进度不落后。</w:t>
      </w:r>
    </w:p>
    <w:p>
      <w:pPr>
        <w:ind w:firstLine="480"/>
      </w:pPr>
      <w:r>
        <w:rPr>
          <w:rFonts w:hint="eastAsia"/>
        </w:rPr>
        <w:t>（</w:t>
      </w:r>
      <w:r>
        <w:t>2</w:t>
      </w:r>
      <w:r>
        <w:rPr>
          <w:rFonts w:hint="eastAsia"/>
        </w:rPr>
        <w:t>）充分发挥年轻力量优势，调动全员积极性，明确分工，做到人人有事做，事事有人做。同时加强协作，要求每个人对其他人的工作都有所了解，做到人请假工作不缺位。</w:t>
      </w:r>
    </w:p>
    <w:p>
      <w:pPr>
        <w:pStyle w:val="4"/>
        <w:ind w:firstLine="482"/>
      </w:pPr>
      <w:bookmarkStart w:id="24" w:name="_Toc13645286"/>
      <w:r>
        <w:rPr>
          <w:rFonts w:hint="eastAsia"/>
        </w:rPr>
        <w:t>2、存在的问题</w:t>
      </w:r>
      <w:bookmarkEnd w:id="24"/>
    </w:p>
    <w:p>
      <w:pPr>
        <w:ind w:firstLine="480"/>
      </w:pPr>
      <w:r>
        <w:rPr>
          <w:rFonts w:hint="eastAsia"/>
        </w:rPr>
        <w:t>（1）项目初年绩效目标设立不够细化，不利于全方位地对项目进行考核，不便于项目实施完成后的绩效分析。</w:t>
      </w:r>
    </w:p>
    <w:p>
      <w:pPr>
        <w:ind w:firstLine="480"/>
      </w:pPr>
      <w:r>
        <w:rPr>
          <w:rFonts w:hint="eastAsia"/>
        </w:rPr>
        <w:t>（2）排水队领导班子成员配备不足，职工年龄结构不合理，专业技术人员缺乏，影响项目可持续发展。</w:t>
      </w:r>
    </w:p>
    <w:p>
      <w:pPr>
        <w:ind w:firstLine="480"/>
      </w:pPr>
      <w:r>
        <w:rPr>
          <w:rFonts w:hint="eastAsia"/>
        </w:rPr>
        <w:t>（3）项目资金管理略有瑕疵，前期未做到专款专用，将肖家地泵站的部分资金用于了福新泵站的建设。</w:t>
      </w:r>
    </w:p>
    <w:p>
      <w:pPr>
        <w:pStyle w:val="4"/>
        <w:ind w:firstLine="482"/>
      </w:pPr>
      <w:bookmarkStart w:id="25" w:name="_Toc13645287"/>
      <w:r>
        <w:rPr>
          <w:rFonts w:hint="eastAsia"/>
        </w:rPr>
        <w:t>3、改进措施</w:t>
      </w:r>
      <w:bookmarkEnd w:id="25"/>
    </w:p>
    <w:p>
      <w:pPr>
        <w:ind w:firstLine="480"/>
      </w:pPr>
      <w:r>
        <w:rPr>
          <w:rFonts w:hint="eastAsia"/>
        </w:rPr>
        <w:t>（1）建议提高对项目绩效评价工作的重视程度，建立完善的项目绩效评价体系，建立健全绩效评价工作机制，对绩效评价实施精细化管理，制定合理、细化、量化的绩效目标。</w:t>
      </w:r>
    </w:p>
    <w:p>
      <w:pPr>
        <w:ind w:firstLine="480"/>
      </w:pPr>
      <w:r>
        <w:rPr>
          <w:rFonts w:hint="eastAsia"/>
        </w:rPr>
        <w:t>（2）提高机械化，加快信息化，增强专业化职工队伍，同时通过政府购买报务，弥补一线维护人员严重不足，保证项目可持续发展。</w:t>
      </w:r>
    </w:p>
    <w:p>
      <w:pPr>
        <w:ind w:firstLine="480"/>
      </w:pPr>
      <w:r>
        <w:rPr>
          <w:rFonts w:hint="eastAsia"/>
        </w:rPr>
        <w:t>（3）加强专项资金的使用监管，制定严格的资金管理制度，确保项目实施过程中资金使用的合规性。</w:t>
      </w:r>
    </w:p>
    <w:p>
      <w:pPr>
        <w:pStyle w:val="2"/>
        <w:spacing w:after="156" w:afterLines="50"/>
        <w:ind w:firstLine="482"/>
      </w:pPr>
      <w:bookmarkStart w:id="26" w:name="_Toc9666013"/>
      <w:bookmarkStart w:id="27" w:name="_Toc13645288"/>
      <w:r>
        <w:t>四、</w:t>
      </w:r>
      <w:r>
        <w:rPr>
          <w:rFonts w:hint="eastAsia"/>
        </w:rPr>
        <w:t>2</w:t>
      </w:r>
      <w:r>
        <w:t>018</w:t>
      </w:r>
      <w:r>
        <w:rPr>
          <w:rFonts w:hint="eastAsia"/>
        </w:rPr>
        <w:t>年度肖家地泵站及配套工程建设项目绩效自评表</w:t>
      </w:r>
      <w:bookmarkEnd w:id="26"/>
      <w:bookmarkEnd w:id="27"/>
    </w:p>
    <w:tbl>
      <w:tblPr>
        <w:tblStyle w:val="19"/>
        <w:tblW w:w="5000" w:type="pct"/>
        <w:tblInd w:w="0" w:type="dxa"/>
        <w:tblLayout w:type="autofit"/>
        <w:tblCellMar>
          <w:top w:w="0" w:type="dxa"/>
          <w:left w:w="108" w:type="dxa"/>
          <w:bottom w:w="0" w:type="dxa"/>
          <w:right w:w="108" w:type="dxa"/>
        </w:tblCellMar>
      </w:tblPr>
      <w:tblGrid>
        <w:gridCol w:w="1038"/>
        <w:gridCol w:w="1193"/>
        <w:gridCol w:w="1413"/>
        <w:gridCol w:w="143"/>
        <w:gridCol w:w="1153"/>
        <w:gridCol w:w="453"/>
        <w:gridCol w:w="811"/>
        <w:gridCol w:w="1179"/>
        <w:gridCol w:w="1139"/>
      </w:tblGrid>
      <w:tr>
        <w:tblPrEx>
          <w:tblCellMar>
            <w:top w:w="0" w:type="dxa"/>
            <w:left w:w="108" w:type="dxa"/>
            <w:bottom w:w="0" w:type="dxa"/>
            <w:right w:w="108" w:type="dxa"/>
          </w:tblCellMar>
        </w:tblPrEx>
        <w:trPr>
          <w:trHeight w:val="416" w:hRule="atLeast"/>
        </w:trPr>
        <w:tc>
          <w:tcPr>
            <w:tcW w:w="3640" w:type="pct"/>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cs="Times New Roman" w:asciiTheme="minorEastAsia" w:hAnsiTheme="minorEastAsia" w:eastAsiaTheme="minorEastAsia"/>
                <w:kern w:val="0"/>
                <w:sz w:val="18"/>
                <w:szCs w:val="18"/>
              </w:rPr>
            </w:pPr>
            <w:r>
              <w:rPr>
                <w:rFonts w:hint="eastAsia" w:cs="Times New Roman" w:asciiTheme="minorEastAsia" w:hAnsiTheme="minorEastAsia" w:eastAsiaTheme="minorEastAsia"/>
                <w:kern w:val="0"/>
                <w:sz w:val="18"/>
                <w:szCs w:val="18"/>
              </w:rPr>
              <w:t>填报日期：2019年7月</w:t>
            </w:r>
            <w:r>
              <w:rPr>
                <w:rFonts w:cs="Times New Roman" w:asciiTheme="minorEastAsia" w:hAnsiTheme="minorEastAsia" w:eastAsiaTheme="minorEastAsia"/>
                <w:kern w:val="0"/>
                <w:sz w:val="18"/>
                <w:szCs w:val="18"/>
              </w:rPr>
              <w:t>25</w:t>
            </w:r>
            <w:r>
              <w:rPr>
                <w:rFonts w:hint="eastAsia" w:cs="Times New Roman" w:asciiTheme="minorEastAsia" w:hAnsiTheme="minorEastAsia" w:eastAsiaTheme="minorEastAsia"/>
                <w:kern w:val="0"/>
                <w:sz w:val="18"/>
                <w:szCs w:val="18"/>
              </w:rPr>
              <w:t>日</w:t>
            </w:r>
          </w:p>
        </w:tc>
        <w:tc>
          <w:tcPr>
            <w:tcW w:w="1360" w:type="pct"/>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cs="Times New Roman"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总分：</w:t>
            </w:r>
            <w:r>
              <w:rPr>
                <w:rFonts w:asciiTheme="minorEastAsia" w:hAnsiTheme="minorEastAsia" w:eastAsiaTheme="minorEastAsia"/>
                <w:sz w:val="18"/>
                <w:szCs w:val="18"/>
              </w:rPr>
              <w:t>91.72</w:t>
            </w:r>
          </w:p>
        </w:tc>
      </w:tr>
      <w:tr>
        <w:tblPrEx>
          <w:tblCellMar>
            <w:top w:w="0" w:type="dxa"/>
            <w:left w:w="108" w:type="dxa"/>
            <w:bottom w:w="0" w:type="dxa"/>
            <w:right w:w="108" w:type="dxa"/>
          </w:tblCellMar>
        </w:tblPrEx>
        <w:trPr>
          <w:trHeight w:val="512" w:hRule="atLeast"/>
        </w:trPr>
        <w:tc>
          <w:tcPr>
            <w:tcW w:w="609"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cs="Times New Roman" w:asciiTheme="minorEastAsia" w:hAnsiTheme="minorEastAsia" w:eastAsiaTheme="minorEastAsia"/>
                <w:kern w:val="0"/>
                <w:sz w:val="18"/>
                <w:szCs w:val="18"/>
              </w:rPr>
            </w:pPr>
            <w:r>
              <w:rPr>
                <w:rFonts w:hint="eastAsia" w:cs="Times New Roman" w:asciiTheme="minorEastAsia" w:hAnsiTheme="minorEastAsia" w:eastAsiaTheme="minorEastAsia"/>
                <w:kern w:val="0"/>
                <w:sz w:val="18"/>
                <w:szCs w:val="18"/>
              </w:rPr>
              <w:t>项目名称</w:t>
            </w:r>
          </w:p>
        </w:tc>
        <w:tc>
          <w:tcPr>
            <w:tcW w:w="4391" w:type="pct"/>
            <w:gridSpan w:val="8"/>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武汉市硚口区水务和湖泊局2</w:t>
            </w:r>
            <w:r>
              <w:rPr>
                <w:rFonts w:cs="宋体" w:asciiTheme="minorEastAsia" w:hAnsiTheme="minorEastAsia" w:eastAsiaTheme="minorEastAsia"/>
                <w:kern w:val="0"/>
                <w:sz w:val="18"/>
                <w:szCs w:val="18"/>
              </w:rPr>
              <w:t>018</w:t>
            </w:r>
            <w:r>
              <w:rPr>
                <w:rFonts w:hint="eastAsia" w:cs="宋体" w:asciiTheme="minorEastAsia" w:hAnsiTheme="minorEastAsia" w:eastAsiaTheme="minorEastAsia"/>
                <w:kern w:val="0"/>
                <w:sz w:val="18"/>
                <w:szCs w:val="18"/>
              </w:rPr>
              <w:t>年度肖家地泵站及配套工程建设项目绩效评价</w:t>
            </w:r>
          </w:p>
        </w:tc>
      </w:tr>
      <w:tr>
        <w:tblPrEx>
          <w:tblCellMar>
            <w:top w:w="0" w:type="dxa"/>
            <w:left w:w="108" w:type="dxa"/>
            <w:bottom w:w="0" w:type="dxa"/>
            <w:right w:w="108" w:type="dxa"/>
          </w:tblCellMar>
        </w:tblPrEx>
        <w:trPr>
          <w:trHeight w:val="525" w:hRule="atLeast"/>
        </w:trPr>
        <w:tc>
          <w:tcPr>
            <w:tcW w:w="609"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cs="Times New Roman" w:asciiTheme="minorEastAsia" w:hAnsiTheme="minorEastAsia" w:eastAsiaTheme="minorEastAsia"/>
                <w:kern w:val="0"/>
                <w:sz w:val="18"/>
                <w:szCs w:val="18"/>
              </w:rPr>
            </w:pPr>
            <w:r>
              <w:rPr>
                <w:rFonts w:hint="eastAsia" w:cs="Times New Roman" w:asciiTheme="minorEastAsia" w:hAnsiTheme="minorEastAsia" w:eastAsiaTheme="minorEastAsia"/>
                <w:kern w:val="0"/>
                <w:sz w:val="18"/>
                <w:szCs w:val="18"/>
              </w:rPr>
              <w:t>主管部门</w:t>
            </w:r>
          </w:p>
        </w:tc>
        <w:tc>
          <w:tcPr>
            <w:tcW w:w="1613" w:type="pct"/>
            <w:gridSpan w:val="3"/>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武汉市硚口区水务局</w:t>
            </w:r>
          </w:p>
        </w:tc>
        <w:tc>
          <w:tcPr>
            <w:tcW w:w="942" w:type="pct"/>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宋体" w:asciiTheme="minorEastAsia" w:hAnsiTheme="minorEastAsia" w:eastAsiaTheme="minorEastAsia"/>
                <w:kern w:val="0"/>
                <w:sz w:val="18"/>
                <w:szCs w:val="18"/>
              </w:rPr>
            </w:pPr>
            <w:r>
              <w:rPr>
                <w:rFonts w:hint="eastAsia" w:cs="Times New Roman" w:asciiTheme="minorEastAsia" w:hAnsiTheme="minorEastAsia" w:eastAsiaTheme="minorEastAsia"/>
                <w:kern w:val="0"/>
                <w:sz w:val="18"/>
                <w:szCs w:val="18"/>
              </w:rPr>
              <w:t>项目实施单位</w:t>
            </w:r>
          </w:p>
        </w:tc>
        <w:tc>
          <w:tcPr>
            <w:tcW w:w="1836" w:type="pct"/>
            <w:gridSpan w:val="3"/>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cs="Times New Roman"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武汉市硚口区水务和湖泊局</w:t>
            </w:r>
          </w:p>
        </w:tc>
      </w:tr>
      <w:tr>
        <w:tblPrEx>
          <w:tblCellMar>
            <w:top w:w="0" w:type="dxa"/>
            <w:left w:w="108" w:type="dxa"/>
            <w:bottom w:w="0" w:type="dxa"/>
            <w:right w:w="108" w:type="dxa"/>
          </w:tblCellMar>
        </w:tblPrEx>
        <w:trPr>
          <w:trHeight w:val="377" w:hRule="atLeast"/>
        </w:trPr>
        <w:tc>
          <w:tcPr>
            <w:tcW w:w="609"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cs="Times New Roman" w:asciiTheme="minorEastAsia" w:hAnsiTheme="minorEastAsia" w:eastAsiaTheme="minorEastAsia"/>
                <w:kern w:val="0"/>
                <w:sz w:val="18"/>
                <w:szCs w:val="18"/>
              </w:rPr>
            </w:pPr>
            <w:r>
              <w:rPr>
                <w:rFonts w:hint="eastAsia" w:cs="Times New Roman" w:asciiTheme="minorEastAsia" w:hAnsiTheme="minorEastAsia" w:eastAsiaTheme="minorEastAsia"/>
                <w:kern w:val="0"/>
                <w:sz w:val="18"/>
                <w:szCs w:val="18"/>
              </w:rPr>
              <w:t>项目类别</w:t>
            </w:r>
          </w:p>
        </w:tc>
        <w:tc>
          <w:tcPr>
            <w:tcW w:w="4391" w:type="pct"/>
            <w:gridSpan w:val="8"/>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cs="Times New Roman" w:asciiTheme="minorEastAsia" w:hAnsiTheme="minorEastAsia" w:eastAsiaTheme="minorEastAsia"/>
                <w:kern w:val="0"/>
                <w:sz w:val="18"/>
                <w:szCs w:val="18"/>
              </w:rPr>
            </w:pPr>
            <w:r>
              <w:rPr>
                <w:rFonts w:cs="Times New Roman" w:asciiTheme="minorEastAsia" w:hAnsiTheme="minorEastAsia" w:eastAsiaTheme="minorEastAsia"/>
                <w:kern w:val="0"/>
                <w:sz w:val="18"/>
                <w:szCs w:val="18"/>
              </w:rPr>
              <w:t>1</w:t>
            </w:r>
            <w:r>
              <w:rPr>
                <w:rFonts w:hint="eastAsia" w:cs="Times New Roman" w:asciiTheme="minorEastAsia" w:hAnsiTheme="minorEastAsia" w:eastAsiaTheme="minorEastAsia"/>
                <w:kern w:val="0"/>
                <w:sz w:val="18"/>
                <w:szCs w:val="18"/>
              </w:rPr>
              <w:t>、部门预算项目□</w:t>
            </w:r>
            <w:r>
              <w:rPr>
                <w:rFonts w:cs="Times New Roman" w:asciiTheme="minorEastAsia" w:hAnsiTheme="minorEastAsia" w:eastAsiaTheme="minorEastAsia"/>
                <w:kern w:val="0"/>
                <w:sz w:val="18"/>
                <w:szCs w:val="18"/>
              </w:rPr>
              <w:t xml:space="preserve">  2</w:t>
            </w:r>
            <w:r>
              <w:rPr>
                <w:rFonts w:hint="eastAsia" w:cs="Times New Roman" w:asciiTheme="minorEastAsia" w:hAnsiTheme="minorEastAsia" w:eastAsiaTheme="minorEastAsia"/>
                <w:kern w:val="0"/>
                <w:sz w:val="18"/>
                <w:szCs w:val="18"/>
              </w:rPr>
              <w:t>、专项资金</w:t>
            </w:r>
            <w:r>
              <w:rPr>
                <w:rFonts w:ascii="Wingdings 2" w:hAnsi="Wingdings 2" w:cs="Times New Roman" w:eastAsiaTheme="minorEastAsia"/>
                <w:kern w:val="0"/>
                <w:sz w:val="18"/>
                <w:szCs w:val="18"/>
              </w:rPr>
              <w:t></w:t>
            </w:r>
            <w:r>
              <w:rPr>
                <w:rFonts w:cs="Times New Roman" w:asciiTheme="minorEastAsia" w:hAnsiTheme="minorEastAsia" w:eastAsiaTheme="minorEastAsia"/>
                <w:kern w:val="0"/>
                <w:sz w:val="18"/>
                <w:szCs w:val="18"/>
              </w:rPr>
              <w:t xml:space="preserve">  3</w:t>
            </w:r>
            <w:r>
              <w:rPr>
                <w:rFonts w:hint="eastAsia" w:cs="Times New Roman" w:asciiTheme="minorEastAsia" w:hAnsiTheme="minorEastAsia" w:eastAsiaTheme="minorEastAsia"/>
                <w:kern w:val="0"/>
                <w:sz w:val="18"/>
                <w:szCs w:val="18"/>
              </w:rPr>
              <w:t>、上级转移支付项目□</w:t>
            </w:r>
          </w:p>
        </w:tc>
      </w:tr>
      <w:tr>
        <w:tblPrEx>
          <w:tblCellMar>
            <w:top w:w="0" w:type="dxa"/>
            <w:left w:w="108" w:type="dxa"/>
            <w:bottom w:w="0" w:type="dxa"/>
            <w:right w:w="108" w:type="dxa"/>
          </w:tblCellMar>
        </w:tblPrEx>
        <w:trPr>
          <w:trHeight w:val="410" w:hRule="atLeast"/>
        </w:trPr>
        <w:tc>
          <w:tcPr>
            <w:tcW w:w="60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cs="Times New Roman" w:asciiTheme="minorEastAsia" w:hAnsiTheme="minorEastAsia" w:eastAsiaTheme="minorEastAsia"/>
                <w:kern w:val="0"/>
                <w:sz w:val="18"/>
                <w:szCs w:val="18"/>
              </w:rPr>
            </w:pPr>
            <w:r>
              <w:rPr>
                <w:rFonts w:hint="eastAsia" w:cs="Times New Roman" w:asciiTheme="minorEastAsia" w:hAnsiTheme="minorEastAsia" w:eastAsiaTheme="minorEastAsia"/>
                <w:kern w:val="0"/>
                <w:sz w:val="18"/>
                <w:szCs w:val="18"/>
              </w:rPr>
              <w:t>项目属性</w:t>
            </w:r>
          </w:p>
        </w:tc>
        <w:tc>
          <w:tcPr>
            <w:tcW w:w="4391" w:type="pct"/>
            <w:gridSpan w:val="8"/>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cs="Times New Roman" w:asciiTheme="minorEastAsia" w:hAnsiTheme="minorEastAsia" w:eastAsiaTheme="minorEastAsia"/>
                <w:kern w:val="0"/>
                <w:sz w:val="18"/>
                <w:szCs w:val="18"/>
              </w:rPr>
            </w:pPr>
            <w:r>
              <w:rPr>
                <w:rFonts w:cs="Times New Roman" w:asciiTheme="minorEastAsia" w:hAnsiTheme="minorEastAsia" w:eastAsiaTheme="minorEastAsia"/>
                <w:kern w:val="0"/>
                <w:sz w:val="18"/>
                <w:szCs w:val="18"/>
              </w:rPr>
              <w:t>1</w:t>
            </w:r>
            <w:r>
              <w:rPr>
                <w:rFonts w:hint="eastAsia" w:cs="Times New Roman" w:asciiTheme="minorEastAsia" w:hAnsiTheme="minorEastAsia" w:eastAsiaTheme="minorEastAsia"/>
                <w:kern w:val="0"/>
                <w:sz w:val="18"/>
                <w:szCs w:val="18"/>
              </w:rPr>
              <w:t>、持续性项目</w:t>
            </w:r>
            <w:r>
              <w:rPr>
                <w:rFonts w:ascii="Wingdings 2" w:hAnsi="Wingdings 2" w:cs="Times New Roman" w:eastAsiaTheme="minorEastAsia"/>
                <w:kern w:val="0"/>
                <w:sz w:val="18"/>
                <w:szCs w:val="18"/>
              </w:rPr>
              <w:t></w:t>
            </w:r>
            <w:r>
              <w:rPr>
                <w:rFonts w:cs="Times New Roman" w:asciiTheme="minorEastAsia" w:hAnsiTheme="minorEastAsia" w:eastAsiaTheme="minorEastAsia"/>
                <w:kern w:val="0"/>
                <w:sz w:val="18"/>
                <w:szCs w:val="18"/>
              </w:rPr>
              <w:t xml:space="preserve"> 2</w:t>
            </w:r>
            <w:r>
              <w:rPr>
                <w:rFonts w:hint="eastAsia" w:cs="Times New Roman" w:asciiTheme="minorEastAsia" w:hAnsiTheme="minorEastAsia" w:eastAsiaTheme="minorEastAsia"/>
                <w:kern w:val="0"/>
                <w:sz w:val="18"/>
                <w:szCs w:val="18"/>
              </w:rPr>
              <w:t>、新增项目□</w:t>
            </w:r>
          </w:p>
        </w:tc>
      </w:tr>
      <w:tr>
        <w:tblPrEx>
          <w:tblCellMar>
            <w:top w:w="0" w:type="dxa"/>
            <w:left w:w="108" w:type="dxa"/>
            <w:bottom w:w="0" w:type="dxa"/>
            <w:right w:w="108" w:type="dxa"/>
          </w:tblCellMar>
        </w:tblPrEx>
        <w:trPr>
          <w:trHeight w:val="375" w:hRule="atLeast"/>
        </w:trPr>
        <w:tc>
          <w:tcPr>
            <w:tcW w:w="60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cs="Times New Roman" w:asciiTheme="minorEastAsia" w:hAnsiTheme="minorEastAsia" w:eastAsiaTheme="minorEastAsia"/>
                <w:kern w:val="0"/>
                <w:sz w:val="18"/>
                <w:szCs w:val="18"/>
              </w:rPr>
            </w:pPr>
            <w:r>
              <w:rPr>
                <w:rFonts w:hint="eastAsia" w:cs="Times New Roman" w:asciiTheme="minorEastAsia" w:hAnsiTheme="minorEastAsia" w:eastAsiaTheme="minorEastAsia"/>
                <w:kern w:val="0"/>
                <w:sz w:val="18"/>
                <w:szCs w:val="18"/>
              </w:rPr>
              <w:t>项目类型</w:t>
            </w:r>
          </w:p>
        </w:tc>
        <w:tc>
          <w:tcPr>
            <w:tcW w:w="4391" w:type="pct"/>
            <w:gridSpan w:val="8"/>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cs="Times New Roman" w:asciiTheme="minorEastAsia" w:hAnsiTheme="minorEastAsia" w:eastAsiaTheme="minorEastAsia"/>
                <w:kern w:val="0"/>
                <w:sz w:val="18"/>
                <w:szCs w:val="18"/>
              </w:rPr>
            </w:pPr>
            <w:r>
              <w:rPr>
                <w:rFonts w:cs="Times New Roman" w:asciiTheme="minorEastAsia" w:hAnsiTheme="minorEastAsia" w:eastAsiaTheme="minorEastAsia"/>
                <w:kern w:val="0"/>
                <w:sz w:val="18"/>
                <w:szCs w:val="18"/>
              </w:rPr>
              <w:t>1</w:t>
            </w:r>
            <w:r>
              <w:rPr>
                <w:rFonts w:hint="eastAsia" w:cs="Times New Roman" w:asciiTheme="minorEastAsia" w:hAnsiTheme="minorEastAsia" w:eastAsiaTheme="minorEastAsia"/>
                <w:kern w:val="0"/>
                <w:sz w:val="18"/>
                <w:szCs w:val="18"/>
              </w:rPr>
              <w:t>、常年性项目□</w:t>
            </w:r>
            <w:r>
              <w:rPr>
                <w:rFonts w:cs="Times New Roman" w:asciiTheme="minorEastAsia" w:hAnsiTheme="minorEastAsia" w:eastAsiaTheme="minorEastAsia"/>
                <w:kern w:val="0"/>
                <w:sz w:val="18"/>
                <w:szCs w:val="18"/>
              </w:rPr>
              <w:t xml:space="preserve">  2</w:t>
            </w:r>
            <w:r>
              <w:rPr>
                <w:rFonts w:hint="eastAsia" w:cs="Times New Roman" w:asciiTheme="minorEastAsia" w:hAnsiTheme="minorEastAsia" w:eastAsiaTheme="minorEastAsia"/>
                <w:kern w:val="0"/>
                <w:sz w:val="18"/>
                <w:szCs w:val="18"/>
              </w:rPr>
              <w:t>、延续性项目</w:t>
            </w:r>
            <w:r>
              <w:rPr>
                <w:rFonts w:ascii="Wingdings 2" w:hAnsi="Wingdings 2" w:cs="Times New Roman" w:eastAsiaTheme="minorEastAsia"/>
                <w:kern w:val="0"/>
                <w:sz w:val="18"/>
                <w:szCs w:val="18"/>
              </w:rPr>
              <w:t></w:t>
            </w:r>
            <w:r>
              <w:rPr>
                <w:rFonts w:cs="Times New Roman" w:asciiTheme="minorEastAsia" w:hAnsiTheme="minorEastAsia" w:eastAsiaTheme="minorEastAsia"/>
                <w:kern w:val="0"/>
                <w:sz w:val="18"/>
                <w:szCs w:val="18"/>
              </w:rPr>
              <w:t xml:space="preserve"> 3</w:t>
            </w:r>
            <w:r>
              <w:rPr>
                <w:rFonts w:hint="eastAsia" w:cs="Times New Roman" w:asciiTheme="minorEastAsia" w:hAnsiTheme="minorEastAsia" w:eastAsiaTheme="minorEastAsia"/>
                <w:kern w:val="0"/>
                <w:sz w:val="18"/>
                <w:szCs w:val="18"/>
              </w:rPr>
              <w:t>、一次性项目□</w:t>
            </w:r>
          </w:p>
        </w:tc>
      </w:tr>
      <w:tr>
        <w:tblPrEx>
          <w:tblCellMar>
            <w:top w:w="0" w:type="dxa"/>
            <w:left w:w="108" w:type="dxa"/>
            <w:bottom w:w="0" w:type="dxa"/>
            <w:right w:w="108" w:type="dxa"/>
          </w:tblCellMar>
        </w:tblPrEx>
        <w:trPr>
          <w:trHeight w:val="423" w:hRule="atLeast"/>
        </w:trPr>
        <w:tc>
          <w:tcPr>
            <w:tcW w:w="60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cs="Times New Roman" w:asciiTheme="minorEastAsia" w:hAnsiTheme="minorEastAsia" w:eastAsiaTheme="minorEastAsia"/>
                <w:kern w:val="0"/>
                <w:sz w:val="18"/>
                <w:szCs w:val="18"/>
              </w:rPr>
            </w:pPr>
            <w:r>
              <w:rPr>
                <w:rFonts w:hint="eastAsia" w:cs="Times New Roman" w:asciiTheme="minorEastAsia" w:hAnsiTheme="minorEastAsia" w:eastAsiaTheme="minorEastAsia"/>
                <w:kern w:val="0"/>
                <w:sz w:val="18"/>
                <w:szCs w:val="18"/>
              </w:rPr>
              <w:t>预算执行情况（</w:t>
            </w:r>
            <w:r>
              <w:rPr>
                <w:rFonts w:cs="Times New Roman" w:asciiTheme="minorEastAsia" w:hAnsiTheme="minorEastAsia" w:eastAsiaTheme="minorEastAsia"/>
                <w:kern w:val="0"/>
                <w:sz w:val="18"/>
                <w:szCs w:val="18"/>
              </w:rPr>
              <w:t>20</w:t>
            </w:r>
            <w:r>
              <w:rPr>
                <w:rFonts w:hint="eastAsia" w:cs="Times New Roman" w:asciiTheme="minorEastAsia" w:hAnsiTheme="minorEastAsia" w:eastAsiaTheme="minorEastAsia"/>
                <w:kern w:val="0"/>
                <w:sz w:val="18"/>
                <w:szCs w:val="18"/>
              </w:rPr>
              <w:t>分）</w:t>
            </w:r>
          </w:p>
        </w:tc>
        <w:tc>
          <w:tcPr>
            <w:tcW w:w="700"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cs="Times New Roman" w:asciiTheme="minorEastAsia" w:hAnsiTheme="minorEastAsia" w:eastAsiaTheme="minorEastAsia"/>
                <w:kern w:val="0"/>
                <w:sz w:val="18"/>
                <w:szCs w:val="18"/>
              </w:rPr>
            </w:pPr>
            <w:r>
              <w:rPr>
                <w:rFonts w:cs="Times New Roman" w:asciiTheme="minorEastAsia" w:hAnsiTheme="minorEastAsia" w:eastAsiaTheme="minorEastAsia"/>
                <w:kern w:val="0"/>
                <w:sz w:val="18"/>
                <w:szCs w:val="18"/>
              </w:rPr>
              <w:t>　</w:t>
            </w:r>
          </w:p>
        </w:tc>
        <w:tc>
          <w:tcPr>
            <w:tcW w:w="829"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asciiTheme="minorEastAsia" w:hAnsiTheme="minorEastAsia" w:eastAsiaTheme="minorEastAsia"/>
                <w:kern w:val="0"/>
                <w:sz w:val="18"/>
                <w:szCs w:val="18"/>
              </w:rPr>
            </w:pPr>
            <w:r>
              <w:rPr>
                <w:rFonts w:hint="eastAsia" w:cs="Times New Roman" w:asciiTheme="minorEastAsia" w:hAnsiTheme="minorEastAsia" w:eastAsiaTheme="minorEastAsia"/>
                <w:kern w:val="0"/>
                <w:sz w:val="18"/>
                <w:szCs w:val="18"/>
              </w:rPr>
              <w:t>预算数（</w:t>
            </w:r>
            <w:r>
              <w:rPr>
                <w:rFonts w:cs="Times New Roman" w:asciiTheme="minorEastAsia" w:hAnsiTheme="minorEastAsia" w:eastAsiaTheme="minorEastAsia"/>
                <w:kern w:val="0"/>
                <w:sz w:val="18"/>
                <w:szCs w:val="18"/>
              </w:rPr>
              <w:t>A</w:t>
            </w:r>
            <w:r>
              <w:rPr>
                <w:rFonts w:hint="eastAsia" w:cs="Times New Roman" w:asciiTheme="minorEastAsia" w:hAnsiTheme="minorEastAsia" w:eastAsiaTheme="minorEastAsia"/>
                <w:kern w:val="0"/>
                <w:sz w:val="18"/>
                <w:szCs w:val="18"/>
              </w:rPr>
              <w:t>）</w:t>
            </w:r>
          </w:p>
        </w:tc>
        <w:tc>
          <w:tcPr>
            <w:tcW w:w="760" w:type="pct"/>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asciiTheme="minorEastAsia" w:hAnsiTheme="minorEastAsia" w:eastAsiaTheme="minorEastAsia"/>
                <w:kern w:val="0"/>
                <w:sz w:val="18"/>
                <w:szCs w:val="18"/>
              </w:rPr>
            </w:pPr>
            <w:r>
              <w:rPr>
                <w:rFonts w:hint="eastAsia" w:cs="Times New Roman" w:asciiTheme="minorEastAsia" w:hAnsiTheme="minorEastAsia" w:eastAsiaTheme="minorEastAsia"/>
                <w:kern w:val="0"/>
                <w:sz w:val="18"/>
                <w:szCs w:val="18"/>
              </w:rPr>
              <w:t>执行数（</w:t>
            </w:r>
            <w:r>
              <w:rPr>
                <w:rFonts w:cs="Times New Roman" w:asciiTheme="minorEastAsia" w:hAnsiTheme="minorEastAsia" w:eastAsiaTheme="minorEastAsia"/>
                <w:kern w:val="0"/>
                <w:sz w:val="18"/>
                <w:szCs w:val="18"/>
              </w:rPr>
              <w:t>B</w:t>
            </w:r>
            <w:r>
              <w:rPr>
                <w:rFonts w:hint="eastAsia" w:cs="Times New Roman" w:asciiTheme="minorEastAsia" w:hAnsiTheme="minorEastAsia" w:eastAsiaTheme="minorEastAsia"/>
                <w:kern w:val="0"/>
                <w:sz w:val="18"/>
                <w:szCs w:val="18"/>
              </w:rPr>
              <w:t>）</w:t>
            </w:r>
          </w:p>
        </w:tc>
        <w:tc>
          <w:tcPr>
            <w:tcW w:w="742" w:type="pct"/>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asciiTheme="minorEastAsia" w:hAnsiTheme="minorEastAsia" w:eastAsiaTheme="minorEastAsia"/>
                <w:kern w:val="0"/>
                <w:sz w:val="18"/>
                <w:szCs w:val="18"/>
              </w:rPr>
            </w:pPr>
            <w:r>
              <w:rPr>
                <w:rFonts w:hint="eastAsia" w:cs="Times New Roman" w:asciiTheme="minorEastAsia" w:hAnsiTheme="minorEastAsia" w:eastAsiaTheme="minorEastAsia"/>
                <w:kern w:val="0"/>
                <w:sz w:val="18"/>
                <w:szCs w:val="18"/>
              </w:rPr>
              <w:t>执行率（</w:t>
            </w:r>
            <w:r>
              <w:rPr>
                <w:rFonts w:cs="Times New Roman" w:asciiTheme="minorEastAsia" w:hAnsiTheme="minorEastAsia" w:eastAsiaTheme="minorEastAsia"/>
                <w:kern w:val="0"/>
                <w:sz w:val="18"/>
                <w:szCs w:val="18"/>
              </w:rPr>
              <w:t>B/A</w:t>
            </w:r>
            <w:r>
              <w:rPr>
                <w:rFonts w:hint="eastAsia" w:cs="Times New Roman" w:asciiTheme="minorEastAsia" w:hAnsiTheme="minorEastAsia" w:eastAsiaTheme="minorEastAsia"/>
                <w:kern w:val="0"/>
                <w:sz w:val="18"/>
                <w:szCs w:val="18"/>
              </w:rPr>
              <w:t>）</w:t>
            </w:r>
          </w:p>
        </w:tc>
        <w:tc>
          <w:tcPr>
            <w:tcW w:w="1360" w:type="pct"/>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asciiTheme="minorEastAsia" w:hAnsiTheme="minorEastAsia" w:eastAsiaTheme="minorEastAsia"/>
                <w:kern w:val="0"/>
                <w:sz w:val="18"/>
                <w:szCs w:val="18"/>
              </w:rPr>
            </w:pPr>
            <w:r>
              <w:rPr>
                <w:rFonts w:hint="eastAsia" w:cs="Times New Roman" w:asciiTheme="minorEastAsia" w:hAnsiTheme="minorEastAsia" w:eastAsiaTheme="minorEastAsia"/>
                <w:kern w:val="0"/>
                <w:sz w:val="18"/>
                <w:szCs w:val="18"/>
              </w:rPr>
              <w:t>得分（</w:t>
            </w:r>
            <w:r>
              <w:rPr>
                <w:rFonts w:cs="Times New Roman" w:asciiTheme="minorEastAsia" w:hAnsiTheme="minorEastAsia" w:eastAsiaTheme="minorEastAsia"/>
                <w:kern w:val="0"/>
                <w:sz w:val="18"/>
                <w:szCs w:val="18"/>
              </w:rPr>
              <w:t>20</w:t>
            </w:r>
            <w:r>
              <w:rPr>
                <w:rFonts w:hint="eastAsia" w:cs="Times New Roman" w:asciiTheme="minorEastAsia" w:hAnsiTheme="minorEastAsia" w:eastAsiaTheme="minorEastAsia"/>
                <w:kern w:val="0"/>
                <w:sz w:val="18"/>
                <w:szCs w:val="18"/>
              </w:rPr>
              <w:t>分</w:t>
            </w:r>
            <w:r>
              <w:rPr>
                <w:rFonts w:cs="Times New Roman" w:asciiTheme="minorEastAsia" w:hAnsiTheme="minorEastAsia" w:eastAsiaTheme="minorEastAsia"/>
                <w:kern w:val="0"/>
                <w:sz w:val="18"/>
                <w:szCs w:val="18"/>
              </w:rPr>
              <w:t>*</w:t>
            </w:r>
            <w:r>
              <w:rPr>
                <w:rFonts w:hint="eastAsia" w:cs="Times New Roman" w:asciiTheme="minorEastAsia" w:hAnsiTheme="minorEastAsia" w:eastAsiaTheme="minorEastAsia"/>
                <w:kern w:val="0"/>
                <w:sz w:val="18"/>
                <w:szCs w:val="18"/>
              </w:rPr>
              <w:t>执行率）</w:t>
            </w:r>
          </w:p>
        </w:tc>
      </w:tr>
      <w:tr>
        <w:tblPrEx>
          <w:tblCellMar>
            <w:top w:w="0" w:type="dxa"/>
            <w:left w:w="108" w:type="dxa"/>
            <w:bottom w:w="0" w:type="dxa"/>
            <w:right w:w="108" w:type="dxa"/>
          </w:tblCellMar>
        </w:tblPrEx>
        <w:trPr>
          <w:trHeight w:val="389" w:hRule="atLeast"/>
        </w:trPr>
        <w:tc>
          <w:tcPr>
            <w:tcW w:w="609"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cs="Times New Roman" w:asciiTheme="minorEastAsia" w:hAnsiTheme="minorEastAsia" w:eastAsiaTheme="minorEastAsia"/>
                <w:kern w:val="0"/>
                <w:sz w:val="18"/>
                <w:szCs w:val="18"/>
              </w:rPr>
            </w:pPr>
          </w:p>
        </w:tc>
        <w:tc>
          <w:tcPr>
            <w:tcW w:w="700"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asciiTheme="minorEastAsia" w:hAnsiTheme="minorEastAsia" w:eastAsiaTheme="minorEastAsia"/>
                <w:kern w:val="0"/>
                <w:sz w:val="18"/>
                <w:szCs w:val="18"/>
              </w:rPr>
            </w:pPr>
            <w:r>
              <w:rPr>
                <w:rFonts w:hint="eastAsia" w:cs="Times New Roman" w:asciiTheme="minorEastAsia" w:hAnsiTheme="minorEastAsia" w:eastAsiaTheme="minorEastAsia"/>
                <w:kern w:val="0"/>
                <w:sz w:val="18"/>
                <w:szCs w:val="18"/>
              </w:rPr>
              <w:t>年度财政资金总额</w:t>
            </w:r>
          </w:p>
        </w:tc>
        <w:tc>
          <w:tcPr>
            <w:tcW w:w="829"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asciiTheme="minorEastAsia" w:hAnsiTheme="minorEastAsia" w:eastAsiaTheme="minorEastAsia"/>
                <w:kern w:val="0"/>
                <w:sz w:val="18"/>
                <w:szCs w:val="18"/>
              </w:rPr>
            </w:pPr>
            <w:r>
              <w:rPr>
                <w:rFonts w:cs="Times New Roman" w:asciiTheme="minorEastAsia" w:hAnsiTheme="minorEastAsia" w:eastAsiaTheme="minorEastAsia"/>
                <w:kern w:val="0"/>
                <w:sz w:val="18"/>
                <w:szCs w:val="18"/>
              </w:rPr>
              <w:t>9,090,000.00</w:t>
            </w:r>
          </w:p>
        </w:tc>
        <w:tc>
          <w:tcPr>
            <w:tcW w:w="760" w:type="pct"/>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asciiTheme="minorEastAsia" w:hAnsiTheme="minorEastAsia" w:eastAsiaTheme="minorEastAsia"/>
                <w:kern w:val="0"/>
                <w:sz w:val="18"/>
                <w:szCs w:val="18"/>
              </w:rPr>
            </w:pPr>
            <w:r>
              <w:rPr>
                <w:rFonts w:cs="Times New Roman" w:asciiTheme="minorEastAsia" w:hAnsiTheme="minorEastAsia" w:eastAsiaTheme="minorEastAsia"/>
                <w:kern w:val="0"/>
                <w:sz w:val="18"/>
                <w:szCs w:val="18"/>
              </w:rPr>
              <w:t>6,689,081</w:t>
            </w:r>
            <w:r>
              <w:rPr>
                <w:rFonts w:hint="eastAsia" w:cs="Times New Roman" w:asciiTheme="minorEastAsia" w:hAnsiTheme="minorEastAsia" w:eastAsiaTheme="minorEastAsia"/>
                <w:kern w:val="0"/>
                <w:sz w:val="18"/>
                <w:szCs w:val="18"/>
              </w:rPr>
              <w:t>.00</w:t>
            </w:r>
          </w:p>
        </w:tc>
        <w:tc>
          <w:tcPr>
            <w:tcW w:w="742" w:type="pct"/>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asciiTheme="minorEastAsia" w:hAnsiTheme="minorEastAsia" w:eastAsiaTheme="minorEastAsia"/>
                <w:kern w:val="0"/>
                <w:sz w:val="18"/>
                <w:szCs w:val="18"/>
              </w:rPr>
            </w:pPr>
            <w:r>
              <w:rPr>
                <w:rFonts w:cs="Times New Roman" w:asciiTheme="minorEastAsia" w:hAnsiTheme="minorEastAsia" w:eastAsiaTheme="minorEastAsia"/>
                <w:kern w:val="0"/>
                <w:sz w:val="18"/>
                <w:szCs w:val="18"/>
              </w:rPr>
              <w:t>73.59%</w:t>
            </w:r>
          </w:p>
        </w:tc>
        <w:tc>
          <w:tcPr>
            <w:tcW w:w="1360" w:type="pct"/>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asciiTheme="minorEastAsia" w:hAnsiTheme="minorEastAsia" w:eastAsiaTheme="minorEastAsia"/>
                <w:kern w:val="0"/>
                <w:sz w:val="18"/>
                <w:szCs w:val="18"/>
              </w:rPr>
            </w:pPr>
            <w:r>
              <w:rPr>
                <w:rFonts w:cs="Times New Roman" w:asciiTheme="minorEastAsia" w:hAnsiTheme="minorEastAsia" w:eastAsiaTheme="minorEastAsia"/>
                <w:kern w:val="0"/>
                <w:sz w:val="18"/>
                <w:szCs w:val="18"/>
              </w:rPr>
              <w:t>14.72</w:t>
            </w:r>
          </w:p>
        </w:tc>
      </w:tr>
      <w:tr>
        <w:tblPrEx>
          <w:tblCellMar>
            <w:top w:w="0" w:type="dxa"/>
            <w:left w:w="108" w:type="dxa"/>
            <w:bottom w:w="0" w:type="dxa"/>
            <w:right w:w="108" w:type="dxa"/>
          </w:tblCellMar>
        </w:tblPrEx>
        <w:trPr>
          <w:trHeight w:val="551" w:hRule="atLeast"/>
        </w:trPr>
        <w:tc>
          <w:tcPr>
            <w:tcW w:w="60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asciiTheme="minorEastAsia" w:hAnsiTheme="minorEastAsia" w:eastAsiaTheme="minorEastAsia"/>
                <w:kern w:val="0"/>
                <w:sz w:val="18"/>
                <w:szCs w:val="18"/>
              </w:rPr>
            </w:pPr>
            <w:r>
              <w:rPr>
                <w:rFonts w:hint="eastAsia" w:cs="Times New Roman" w:asciiTheme="minorEastAsia" w:hAnsiTheme="minorEastAsia" w:eastAsiaTheme="minorEastAsia"/>
                <w:kern w:val="0"/>
                <w:sz w:val="18"/>
                <w:szCs w:val="18"/>
              </w:rPr>
              <w:t>一级指标</w:t>
            </w:r>
          </w:p>
        </w:tc>
        <w:tc>
          <w:tcPr>
            <w:tcW w:w="700"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asciiTheme="minorEastAsia" w:hAnsiTheme="minorEastAsia" w:eastAsiaTheme="minorEastAsia"/>
                <w:kern w:val="0"/>
                <w:sz w:val="18"/>
                <w:szCs w:val="18"/>
              </w:rPr>
            </w:pPr>
            <w:r>
              <w:rPr>
                <w:rFonts w:hint="eastAsia" w:cs="Times New Roman" w:asciiTheme="minorEastAsia" w:hAnsiTheme="minorEastAsia" w:eastAsiaTheme="minorEastAsia"/>
                <w:kern w:val="0"/>
                <w:sz w:val="18"/>
                <w:szCs w:val="18"/>
              </w:rPr>
              <w:t>二级指标</w:t>
            </w:r>
          </w:p>
        </w:tc>
        <w:tc>
          <w:tcPr>
            <w:tcW w:w="1589" w:type="pct"/>
            <w:gridSpan w:val="3"/>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asciiTheme="minorEastAsia" w:hAnsiTheme="minorEastAsia" w:eastAsiaTheme="minorEastAsia"/>
                <w:kern w:val="0"/>
                <w:sz w:val="18"/>
                <w:szCs w:val="18"/>
              </w:rPr>
            </w:pPr>
            <w:r>
              <w:rPr>
                <w:rFonts w:hint="eastAsia" w:cs="Times New Roman" w:asciiTheme="minorEastAsia" w:hAnsiTheme="minorEastAsia" w:eastAsiaTheme="minorEastAsia"/>
                <w:kern w:val="0"/>
                <w:sz w:val="18"/>
                <w:szCs w:val="18"/>
              </w:rPr>
              <w:t>三级指标</w:t>
            </w:r>
          </w:p>
        </w:tc>
        <w:tc>
          <w:tcPr>
            <w:tcW w:w="742" w:type="pct"/>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asciiTheme="minorEastAsia" w:hAnsiTheme="minorEastAsia" w:eastAsiaTheme="minorEastAsia"/>
                <w:kern w:val="0"/>
                <w:sz w:val="18"/>
                <w:szCs w:val="18"/>
              </w:rPr>
            </w:pPr>
            <w:r>
              <w:rPr>
                <w:rFonts w:hint="eastAsia" w:cs="Times New Roman" w:asciiTheme="minorEastAsia" w:hAnsiTheme="minorEastAsia" w:eastAsiaTheme="minorEastAsia"/>
                <w:kern w:val="0"/>
                <w:sz w:val="18"/>
                <w:szCs w:val="18"/>
              </w:rPr>
              <w:t>年初目标值（</w:t>
            </w:r>
            <w:r>
              <w:rPr>
                <w:rFonts w:cs="Times New Roman" w:asciiTheme="minorEastAsia" w:hAnsiTheme="minorEastAsia" w:eastAsiaTheme="minorEastAsia"/>
                <w:kern w:val="0"/>
                <w:sz w:val="18"/>
                <w:szCs w:val="18"/>
              </w:rPr>
              <w:t>A</w:t>
            </w:r>
            <w:r>
              <w:rPr>
                <w:rFonts w:hint="eastAsia" w:cs="Times New Roman" w:asciiTheme="minorEastAsia" w:hAnsiTheme="minorEastAsia" w:eastAsiaTheme="minorEastAsia"/>
                <w:kern w:val="0"/>
                <w:sz w:val="18"/>
                <w:szCs w:val="18"/>
              </w:rPr>
              <w:t>）</w:t>
            </w:r>
          </w:p>
        </w:tc>
        <w:tc>
          <w:tcPr>
            <w:tcW w:w="692"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asciiTheme="minorEastAsia" w:hAnsiTheme="minorEastAsia" w:eastAsiaTheme="minorEastAsia"/>
                <w:kern w:val="0"/>
                <w:sz w:val="18"/>
                <w:szCs w:val="18"/>
              </w:rPr>
            </w:pPr>
            <w:r>
              <w:rPr>
                <w:rFonts w:hint="eastAsia" w:cs="Times New Roman" w:asciiTheme="minorEastAsia" w:hAnsiTheme="minorEastAsia" w:eastAsiaTheme="minorEastAsia"/>
                <w:kern w:val="0"/>
                <w:sz w:val="18"/>
                <w:szCs w:val="18"/>
              </w:rPr>
              <w:t>实际完成值（</w:t>
            </w:r>
            <w:r>
              <w:rPr>
                <w:rFonts w:cs="Times New Roman" w:asciiTheme="minorEastAsia" w:hAnsiTheme="minorEastAsia" w:eastAsiaTheme="minorEastAsia"/>
                <w:kern w:val="0"/>
                <w:sz w:val="18"/>
                <w:szCs w:val="18"/>
              </w:rPr>
              <w:t>B</w:t>
            </w:r>
            <w:r>
              <w:rPr>
                <w:rFonts w:hint="eastAsia" w:cs="Times New Roman" w:asciiTheme="minorEastAsia" w:hAnsiTheme="minorEastAsia" w:eastAsiaTheme="minorEastAsia"/>
                <w:kern w:val="0"/>
                <w:sz w:val="18"/>
                <w:szCs w:val="18"/>
              </w:rPr>
              <w:t>）</w:t>
            </w:r>
          </w:p>
        </w:tc>
        <w:tc>
          <w:tcPr>
            <w:tcW w:w="668"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asciiTheme="minorEastAsia" w:hAnsiTheme="minorEastAsia" w:eastAsiaTheme="minorEastAsia"/>
                <w:kern w:val="0"/>
                <w:sz w:val="18"/>
                <w:szCs w:val="18"/>
              </w:rPr>
            </w:pPr>
            <w:r>
              <w:rPr>
                <w:rFonts w:hint="eastAsia" w:cs="Times New Roman" w:asciiTheme="minorEastAsia" w:hAnsiTheme="minorEastAsia" w:eastAsiaTheme="minorEastAsia"/>
                <w:kern w:val="0"/>
                <w:sz w:val="18"/>
                <w:szCs w:val="18"/>
              </w:rPr>
              <w:t>得分</w:t>
            </w:r>
          </w:p>
        </w:tc>
      </w:tr>
      <w:tr>
        <w:tblPrEx>
          <w:tblCellMar>
            <w:top w:w="0" w:type="dxa"/>
            <w:left w:w="108" w:type="dxa"/>
            <w:bottom w:w="0" w:type="dxa"/>
            <w:right w:w="108" w:type="dxa"/>
          </w:tblCellMar>
        </w:tblPrEx>
        <w:trPr>
          <w:trHeight w:val="474" w:hRule="atLeast"/>
        </w:trPr>
        <w:tc>
          <w:tcPr>
            <w:tcW w:w="609" w:type="pct"/>
            <w:vMerge w:val="restart"/>
            <w:tcBorders>
              <w:top w:val="single" w:color="auto" w:sz="4" w:space="0"/>
              <w:left w:val="single" w:color="auto" w:sz="4" w:space="0"/>
              <w:right w:val="single" w:color="auto" w:sz="4" w:space="0"/>
            </w:tcBorders>
            <w:shd w:val="clear" w:color="auto" w:fill="auto"/>
            <w:vAlign w:val="center"/>
          </w:tcPr>
          <w:p>
            <w:pPr>
              <w:widowControl/>
              <w:spacing w:line="240" w:lineRule="auto"/>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产出指标(40分）</w:t>
            </w:r>
          </w:p>
        </w:tc>
        <w:tc>
          <w:tcPr>
            <w:tcW w:w="700" w:type="pct"/>
            <w:vMerge w:val="restart"/>
            <w:tcBorders>
              <w:top w:val="nil"/>
              <w:left w:val="single" w:color="auto" w:sz="4" w:space="0"/>
              <w:right w:val="single" w:color="auto" w:sz="4" w:space="0"/>
            </w:tcBorders>
            <w:shd w:val="clear" w:color="auto" w:fill="auto"/>
            <w:vAlign w:val="center"/>
          </w:tcPr>
          <w:p>
            <w:pPr>
              <w:widowControl/>
              <w:spacing w:line="240" w:lineRule="auto"/>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数量指标</w:t>
            </w:r>
          </w:p>
          <w:p>
            <w:pPr>
              <w:widowControl/>
              <w:spacing w:line="240" w:lineRule="auto"/>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w:t>
            </w:r>
            <w:r>
              <w:rPr>
                <w:rFonts w:cs="宋体" w:asciiTheme="minorEastAsia" w:hAnsiTheme="minorEastAsia" w:eastAsiaTheme="minorEastAsia"/>
                <w:kern w:val="0"/>
                <w:sz w:val="18"/>
                <w:szCs w:val="18"/>
              </w:rPr>
              <w:t>5</w:t>
            </w:r>
            <w:r>
              <w:rPr>
                <w:rFonts w:hint="eastAsia" w:cs="宋体" w:asciiTheme="minorEastAsia" w:hAnsiTheme="minorEastAsia" w:eastAsiaTheme="minorEastAsia"/>
                <w:kern w:val="0"/>
                <w:sz w:val="18"/>
                <w:szCs w:val="18"/>
              </w:rPr>
              <w:t>分）</w:t>
            </w:r>
          </w:p>
        </w:tc>
        <w:tc>
          <w:tcPr>
            <w:tcW w:w="1589" w:type="pct"/>
            <w:gridSpan w:val="3"/>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土建泵房结构工程及办公用房砌体完成率（5分）</w:t>
            </w:r>
          </w:p>
        </w:tc>
        <w:tc>
          <w:tcPr>
            <w:tcW w:w="742" w:type="pct"/>
            <w:gridSpan w:val="2"/>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w:t>
            </w:r>
            <w:r>
              <w:rPr>
                <w:rFonts w:cs="宋体" w:asciiTheme="minorEastAsia" w:hAnsiTheme="minorEastAsia" w:eastAsiaTheme="minorEastAsia"/>
                <w:kern w:val="0"/>
                <w:sz w:val="18"/>
                <w:szCs w:val="18"/>
              </w:rPr>
              <w:t>00%</w:t>
            </w:r>
          </w:p>
        </w:tc>
        <w:tc>
          <w:tcPr>
            <w:tcW w:w="692"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w:t>
            </w:r>
            <w:r>
              <w:rPr>
                <w:rFonts w:cs="宋体" w:asciiTheme="minorEastAsia" w:hAnsiTheme="minorEastAsia" w:eastAsiaTheme="minorEastAsia"/>
                <w:kern w:val="0"/>
                <w:sz w:val="18"/>
                <w:szCs w:val="18"/>
              </w:rPr>
              <w:t>00%</w:t>
            </w:r>
          </w:p>
        </w:tc>
        <w:tc>
          <w:tcPr>
            <w:tcW w:w="668"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w:t>
            </w:r>
          </w:p>
        </w:tc>
      </w:tr>
      <w:tr>
        <w:tblPrEx>
          <w:tblCellMar>
            <w:top w:w="0" w:type="dxa"/>
            <w:left w:w="108" w:type="dxa"/>
            <w:bottom w:w="0" w:type="dxa"/>
            <w:right w:w="108" w:type="dxa"/>
          </w:tblCellMar>
        </w:tblPrEx>
        <w:trPr>
          <w:trHeight w:val="412" w:hRule="atLeast"/>
        </w:trPr>
        <w:tc>
          <w:tcPr>
            <w:tcW w:w="609"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kern w:val="0"/>
                <w:sz w:val="18"/>
                <w:szCs w:val="18"/>
              </w:rPr>
            </w:pPr>
          </w:p>
        </w:tc>
        <w:tc>
          <w:tcPr>
            <w:tcW w:w="700" w:type="pct"/>
            <w:vMerge w:val="continue"/>
            <w:tcBorders>
              <w:left w:val="single" w:color="auto" w:sz="4" w:space="0"/>
              <w:right w:val="single" w:color="auto" w:sz="4" w:space="0"/>
            </w:tcBorders>
            <w:vAlign w:val="center"/>
          </w:tcPr>
          <w:p>
            <w:pPr>
              <w:widowControl/>
              <w:spacing w:line="240" w:lineRule="auto"/>
              <w:ind w:firstLine="0" w:firstLineChars="0"/>
              <w:jc w:val="left"/>
              <w:rPr>
                <w:rFonts w:cs="宋体" w:asciiTheme="minorEastAsia" w:hAnsiTheme="minorEastAsia" w:eastAsiaTheme="minorEastAsia"/>
                <w:kern w:val="0"/>
                <w:sz w:val="18"/>
                <w:szCs w:val="18"/>
              </w:rPr>
            </w:pPr>
          </w:p>
        </w:tc>
        <w:tc>
          <w:tcPr>
            <w:tcW w:w="1589" w:type="pct"/>
            <w:gridSpan w:val="3"/>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新建厂区绿化及道路</w:t>
            </w:r>
          </w:p>
          <w:p>
            <w:pPr>
              <w:widowControl/>
              <w:spacing w:line="240" w:lineRule="auto"/>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（5分）</w:t>
            </w:r>
          </w:p>
        </w:tc>
        <w:tc>
          <w:tcPr>
            <w:tcW w:w="742" w:type="pct"/>
            <w:gridSpan w:val="2"/>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w:t>
            </w:r>
            <w:r>
              <w:rPr>
                <w:rFonts w:cs="宋体" w:asciiTheme="minorEastAsia" w:hAnsiTheme="minorEastAsia" w:eastAsiaTheme="minorEastAsia"/>
                <w:kern w:val="0"/>
                <w:sz w:val="18"/>
                <w:szCs w:val="18"/>
              </w:rPr>
              <w:t>200</w:t>
            </w:r>
            <w:r>
              <w:rPr>
                <w:rFonts w:hint="eastAsia" w:cs="宋体" w:asciiTheme="minorEastAsia" w:hAnsiTheme="minorEastAsia" w:eastAsiaTheme="minorEastAsia"/>
                <w:kern w:val="0"/>
                <w:sz w:val="18"/>
                <w:szCs w:val="18"/>
              </w:rPr>
              <w:t>㎡</w:t>
            </w:r>
          </w:p>
        </w:tc>
        <w:tc>
          <w:tcPr>
            <w:tcW w:w="692"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宋体" w:asciiTheme="minorEastAsia" w:hAnsiTheme="minorEastAsia" w:eastAsiaTheme="minorEastAsia"/>
                <w:kern w:val="0"/>
                <w:sz w:val="18"/>
                <w:szCs w:val="18"/>
              </w:rPr>
            </w:pPr>
            <w:r>
              <w:rPr>
                <w:rFonts w:cs="宋体" w:asciiTheme="minorEastAsia" w:hAnsiTheme="minorEastAsia" w:eastAsiaTheme="minorEastAsia"/>
                <w:kern w:val="0"/>
                <w:sz w:val="18"/>
                <w:szCs w:val="18"/>
              </w:rPr>
              <w:t>3200㎡</w:t>
            </w:r>
          </w:p>
        </w:tc>
        <w:tc>
          <w:tcPr>
            <w:tcW w:w="668"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w:t>
            </w:r>
          </w:p>
        </w:tc>
      </w:tr>
      <w:tr>
        <w:tblPrEx>
          <w:tblCellMar>
            <w:top w:w="0" w:type="dxa"/>
            <w:left w:w="108" w:type="dxa"/>
            <w:bottom w:w="0" w:type="dxa"/>
            <w:right w:w="108" w:type="dxa"/>
          </w:tblCellMar>
        </w:tblPrEx>
        <w:trPr>
          <w:trHeight w:val="490" w:hRule="atLeast"/>
        </w:trPr>
        <w:tc>
          <w:tcPr>
            <w:tcW w:w="609"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kern w:val="0"/>
                <w:sz w:val="18"/>
                <w:szCs w:val="18"/>
              </w:rPr>
            </w:pPr>
          </w:p>
        </w:tc>
        <w:tc>
          <w:tcPr>
            <w:tcW w:w="700" w:type="pct"/>
            <w:vMerge w:val="continue"/>
            <w:tcBorders>
              <w:left w:val="single" w:color="auto" w:sz="4" w:space="0"/>
              <w:right w:val="single" w:color="auto" w:sz="4" w:space="0"/>
            </w:tcBorders>
            <w:vAlign w:val="center"/>
          </w:tcPr>
          <w:p>
            <w:pPr>
              <w:widowControl/>
              <w:spacing w:line="240" w:lineRule="auto"/>
              <w:ind w:firstLine="0" w:firstLineChars="0"/>
              <w:jc w:val="left"/>
              <w:rPr>
                <w:rFonts w:cs="宋体" w:asciiTheme="minorEastAsia" w:hAnsiTheme="minorEastAsia" w:eastAsiaTheme="minorEastAsia"/>
                <w:kern w:val="0"/>
                <w:sz w:val="18"/>
                <w:szCs w:val="18"/>
              </w:rPr>
            </w:pPr>
          </w:p>
        </w:tc>
        <w:tc>
          <w:tcPr>
            <w:tcW w:w="1589" w:type="pct"/>
            <w:gridSpan w:val="3"/>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进水泵房机电设备安装完成率（5分）</w:t>
            </w:r>
          </w:p>
        </w:tc>
        <w:tc>
          <w:tcPr>
            <w:tcW w:w="742" w:type="pct"/>
            <w:gridSpan w:val="2"/>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w:t>
            </w:r>
            <w:r>
              <w:rPr>
                <w:rFonts w:cs="宋体" w:asciiTheme="minorEastAsia" w:hAnsiTheme="minorEastAsia" w:eastAsiaTheme="minorEastAsia"/>
                <w:kern w:val="0"/>
                <w:sz w:val="18"/>
                <w:szCs w:val="18"/>
              </w:rPr>
              <w:t>00%</w:t>
            </w:r>
          </w:p>
        </w:tc>
        <w:tc>
          <w:tcPr>
            <w:tcW w:w="692"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w:t>
            </w:r>
            <w:r>
              <w:rPr>
                <w:rFonts w:cs="宋体" w:asciiTheme="minorEastAsia" w:hAnsiTheme="minorEastAsia" w:eastAsiaTheme="minorEastAsia"/>
                <w:kern w:val="0"/>
                <w:sz w:val="18"/>
                <w:szCs w:val="18"/>
              </w:rPr>
              <w:t>00%</w:t>
            </w:r>
          </w:p>
        </w:tc>
        <w:tc>
          <w:tcPr>
            <w:tcW w:w="668"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w:t>
            </w:r>
          </w:p>
        </w:tc>
      </w:tr>
      <w:tr>
        <w:tblPrEx>
          <w:tblCellMar>
            <w:top w:w="0" w:type="dxa"/>
            <w:left w:w="108" w:type="dxa"/>
            <w:bottom w:w="0" w:type="dxa"/>
            <w:right w:w="108" w:type="dxa"/>
          </w:tblCellMar>
        </w:tblPrEx>
        <w:trPr>
          <w:trHeight w:val="431" w:hRule="atLeast"/>
        </w:trPr>
        <w:tc>
          <w:tcPr>
            <w:tcW w:w="609"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kern w:val="0"/>
                <w:sz w:val="18"/>
                <w:szCs w:val="18"/>
                <w:highlight w:val="yellow"/>
              </w:rPr>
            </w:pPr>
          </w:p>
        </w:tc>
        <w:tc>
          <w:tcPr>
            <w:tcW w:w="700"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kern w:val="0"/>
                <w:sz w:val="18"/>
                <w:szCs w:val="18"/>
                <w:highlight w:val="yellow"/>
              </w:rPr>
            </w:pPr>
          </w:p>
        </w:tc>
        <w:tc>
          <w:tcPr>
            <w:tcW w:w="1589" w:type="pct"/>
            <w:gridSpan w:val="3"/>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工地例会召开次数</w:t>
            </w:r>
          </w:p>
          <w:p>
            <w:pPr>
              <w:widowControl/>
              <w:spacing w:line="240" w:lineRule="auto"/>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（5分）</w:t>
            </w:r>
          </w:p>
        </w:tc>
        <w:tc>
          <w:tcPr>
            <w:tcW w:w="742" w:type="pct"/>
            <w:gridSpan w:val="2"/>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w:t>
            </w:r>
            <w:r>
              <w:rPr>
                <w:rFonts w:cs="宋体" w:asciiTheme="minorEastAsia" w:hAnsiTheme="minorEastAsia" w:eastAsiaTheme="minorEastAsia"/>
                <w:kern w:val="0"/>
                <w:sz w:val="18"/>
                <w:szCs w:val="18"/>
              </w:rPr>
              <w:t>6</w:t>
            </w:r>
          </w:p>
        </w:tc>
        <w:tc>
          <w:tcPr>
            <w:tcW w:w="692"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w:t>
            </w:r>
            <w:r>
              <w:rPr>
                <w:rFonts w:cs="宋体" w:asciiTheme="minorEastAsia" w:hAnsiTheme="minorEastAsia" w:eastAsiaTheme="minorEastAsia"/>
                <w:kern w:val="0"/>
                <w:sz w:val="18"/>
                <w:szCs w:val="18"/>
              </w:rPr>
              <w:t>6</w:t>
            </w:r>
          </w:p>
        </w:tc>
        <w:tc>
          <w:tcPr>
            <w:tcW w:w="668"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w:t>
            </w:r>
          </w:p>
        </w:tc>
      </w:tr>
      <w:tr>
        <w:tblPrEx>
          <w:tblCellMar>
            <w:top w:w="0" w:type="dxa"/>
            <w:left w:w="108" w:type="dxa"/>
            <w:bottom w:w="0" w:type="dxa"/>
            <w:right w:w="108" w:type="dxa"/>
          </w:tblCellMar>
        </w:tblPrEx>
        <w:trPr>
          <w:trHeight w:val="439" w:hRule="atLeast"/>
        </w:trPr>
        <w:tc>
          <w:tcPr>
            <w:tcW w:w="609"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kern w:val="0"/>
                <w:sz w:val="18"/>
                <w:szCs w:val="18"/>
                <w:highlight w:val="yellow"/>
              </w:rPr>
            </w:pPr>
          </w:p>
        </w:tc>
        <w:tc>
          <w:tcPr>
            <w:tcW w:w="700"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kern w:val="0"/>
                <w:sz w:val="18"/>
                <w:szCs w:val="18"/>
                <w:highlight w:val="yellow"/>
              </w:rPr>
            </w:pPr>
          </w:p>
        </w:tc>
        <w:tc>
          <w:tcPr>
            <w:tcW w:w="1589" w:type="pct"/>
            <w:gridSpan w:val="3"/>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排污泵安装数量</w:t>
            </w:r>
          </w:p>
          <w:p>
            <w:pPr>
              <w:widowControl/>
              <w:spacing w:line="240" w:lineRule="auto"/>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（5分）</w:t>
            </w:r>
          </w:p>
        </w:tc>
        <w:tc>
          <w:tcPr>
            <w:tcW w:w="742" w:type="pct"/>
            <w:gridSpan w:val="2"/>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w:t>
            </w:r>
          </w:p>
        </w:tc>
        <w:tc>
          <w:tcPr>
            <w:tcW w:w="692"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w:t>
            </w:r>
          </w:p>
        </w:tc>
        <w:tc>
          <w:tcPr>
            <w:tcW w:w="668"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w:t>
            </w:r>
          </w:p>
        </w:tc>
      </w:tr>
      <w:tr>
        <w:tblPrEx>
          <w:tblCellMar>
            <w:top w:w="0" w:type="dxa"/>
            <w:left w:w="108" w:type="dxa"/>
            <w:bottom w:w="0" w:type="dxa"/>
            <w:right w:w="108" w:type="dxa"/>
          </w:tblCellMar>
        </w:tblPrEx>
        <w:trPr>
          <w:trHeight w:val="711" w:hRule="atLeast"/>
        </w:trPr>
        <w:tc>
          <w:tcPr>
            <w:tcW w:w="609"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center"/>
              <w:rPr>
                <w:rFonts w:cs="宋体" w:asciiTheme="minorEastAsia" w:hAnsiTheme="minorEastAsia" w:eastAsiaTheme="minorEastAsia"/>
                <w:kern w:val="0"/>
                <w:sz w:val="18"/>
                <w:szCs w:val="18"/>
              </w:rPr>
            </w:pPr>
          </w:p>
        </w:tc>
        <w:tc>
          <w:tcPr>
            <w:tcW w:w="70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质量指标</w:t>
            </w:r>
          </w:p>
          <w:p>
            <w:pPr>
              <w:widowControl/>
              <w:spacing w:line="240" w:lineRule="auto"/>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w:t>
            </w:r>
            <w:r>
              <w:rPr>
                <w:rFonts w:cs="宋体" w:asciiTheme="minorEastAsia" w:hAnsiTheme="minorEastAsia" w:eastAsiaTheme="minorEastAsia"/>
                <w:kern w:val="0"/>
                <w:sz w:val="18"/>
                <w:szCs w:val="18"/>
              </w:rPr>
              <w:t>5</w:t>
            </w:r>
            <w:r>
              <w:rPr>
                <w:rFonts w:hint="eastAsia" w:cs="宋体" w:asciiTheme="minorEastAsia" w:hAnsiTheme="minorEastAsia" w:eastAsiaTheme="minorEastAsia"/>
                <w:kern w:val="0"/>
                <w:sz w:val="18"/>
                <w:szCs w:val="18"/>
              </w:rPr>
              <w:t>分）</w:t>
            </w:r>
          </w:p>
        </w:tc>
        <w:tc>
          <w:tcPr>
            <w:tcW w:w="1589" w:type="pct"/>
            <w:gridSpan w:val="3"/>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资金使用规范性</w:t>
            </w:r>
          </w:p>
          <w:p>
            <w:pPr>
              <w:widowControl/>
              <w:spacing w:line="240" w:lineRule="auto"/>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w:t>
            </w:r>
            <w:r>
              <w:rPr>
                <w:rFonts w:cs="宋体" w:asciiTheme="minorEastAsia" w:hAnsiTheme="minorEastAsia" w:eastAsiaTheme="minorEastAsia"/>
                <w:kern w:val="0"/>
                <w:sz w:val="18"/>
                <w:szCs w:val="18"/>
              </w:rPr>
              <w:t>5</w:t>
            </w:r>
            <w:r>
              <w:rPr>
                <w:rFonts w:hint="eastAsia" w:cs="宋体" w:asciiTheme="minorEastAsia" w:hAnsiTheme="minorEastAsia" w:eastAsiaTheme="minorEastAsia"/>
                <w:kern w:val="0"/>
                <w:sz w:val="18"/>
                <w:szCs w:val="18"/>
              </w:rPr>
              <w:t>分）</w:t>
            </w:r>
          </w:p>
        </w:tc>
        <w:tc>
          <w:tcPr>
            <w:tcW w:w="742" w:type="pct"/>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符合</w:t>
            </w:r>
          </w:p>
        </w:tc>
        <w:tc>
          <w:tcPr>
            <w:tcW w:w="692"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部分符合</w:t>
            </w:r>
          </w:p>
        </w:tc>
        <w:tc>
          <w:tcPr>
            <w:tcW w:w="668"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宋体" w:asciiTheme="minorEastAsia" w:hAnsiTheme="minorEastAsia" w:eastAsiaTheme="minorEastAsia"/>
                <w:kern w:val="0"/>
                <w:sz w:val="18"/>
                <w:szCs w:val="18"/>
              </w:rPr>
            </w:pPr>
            <w:r>
              <w:rPr>
                <w:rFonts w:cs="宋体" w:asciiTheme="minorEastAsia" w:hAnsiTheme="minorEastAsia" w:eastAsiaTheme="minorEastAsia"/>
                <w:kern w:val="0"/>
                <w:sz w:val="18"/>
                <w:szCs w:val="18"/>
              </w:rPr>
              <w:t>3</w:t>
            </w:r>
          </w:p>
        </w:tc>
      </w:tr>
      <w:tr>
        <w:tblPrEx>
          <w:tblCellMar>
            <w:top w:w="0" w:type="dxa"/>
            <w:left w:w="108" w:type="dxa"/>
            <w:bottom w:w="0" w:type="dxa"/>
            <w:right w:w="108" w:type="dxa"/>
          </w:tblCellMar>
        </w:tblPrEx>
        <w:trPr>
          <w:trHeight w:val="711" w:hRule="atLeast"/>
        </w:trPr>
        <w:tc>
          <w:tcPr>
            <w:tcW w:w="609"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kern w:val="0"/>
                <w:sz w:val="18"/>
                <w:szCs w:val="18"/>
              </w:rPr>
            </w:pPr>
          </w:p>
        </w:tc>
        <w:tc>
          <w:tcPr>
            <w:tcW w:w="700" w:type="pct"/>
            <w:vMerge w:val="continue"/>
            <w:tcBorders>
              <w:top w:val="single" w:color="auto" w:sz="4" w:space="0"/>
              <w:left w:val="single" w:color="auto" w:sz="4" w:space="0"/>
              <w:right w:val="single" w:color="auto"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kern w:val="0"/>
                <w:sz w:val="18"/>
                <w:szCs w:val="18"/>
              </w:rPr>
            </w:pPr>
          </w:p>
        </w:tc>
        <w:tc>
          <w:tcPr>
            <w:tcW w:w="1589" w:type="pct"/>
            <w:gridSpan w:val="3"/>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安全施工</w:t>
            </w:r>
          </w:p>
          <w:p>
            <w:pPr>
              <w:widowControl/>
              <w:spacing w:line="240" w:lineRule="auto"/>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w:t>
            </w:r>
            <w:r>
              <w:rPr>
                <w:rFonts w:cs="宋体" w:asciiTheme="minorEastAsia" w:hAnsiTheme="minorEastAsia" w:eastAsiaTheme="minorEastAsia"/>
                <w:kern w:val="0"/>
                <w:sz w:val="18"/>
                <w:szCs w:val="18"/>
              </w:rPr>
              <w:t>5</w:t>
            </w:r>
            <w:r>
              <w:rPr>
                <w:rFonts w:hint="eastAsia" w:cs="宋体" w:asciiTheme="minorEastAsia" w:hAnsiTheme="minorEastAsia" w:eastAsiaTheme="minorEastAsia"/>
                <w:kern w:val="0"/>
                <w:sz w:val="18"/>
                <w:szCs w:val="18"/>
              </w:rPr>
              <w:t>分）</w:t>
            </w:r>
          </w:p>
        </w:tc>
        <w:tc>
          <w:tcPr>
            <w:tcW w:w="742" w:type="pct"/>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合格</w:t>
            </w:r>
          </w:p>
        </w:tc>
        <w:tc>
          <w:tcPr>
            <w:tcW w:w="692"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合格</w:t>
            </w:r>
          </w:p>
        </w:tc>
        <w:tc>
          <w:tcPr>
            <w:tcW w:w="668"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宋体" w:asciiTheme="minorEastAsia" w:hAnsiTheme="minorEastAsia" w:eastAsiaTheme="minorEastAsia"/>
                <w:kern w:val="0"/>
                <w:sz w:val="18"/>
                <w:szCs w:val="18"/>
              </w:rPr>
            </w:pPr>
            <w:r>
              <w:rPr>
                <w:rFonts w:cs="宋体" w:asciiTheme="minorEastAsia" w:hAnsiTheme="minorEastAsia" w:eastAsiaTheme="minorEastAsia"/>
                <w:kern w:val="0"/>
                <w:sz w:val="18"/>
                <w:szCs w:val="18"/>
              </w:rPr>
              <w:t>5</w:t>
            </w:r>
          </w:p>
        </w:tc>
      </w:tr>
      <w:tr>
        <w:tblPrEx>
          <w:tblCellMar>
            <w:top w:w="0" w:type="dxa"/>
            <w:left w:w="108" w:type="dxa"/>
            <w:bottom w:w="0" w:type="dxa"/>
            <w:right w:w="108" w:type="dxa"/>
          </w:tblCellMar>
        </w:tblPrEx>
        <w:trPr>
          <w:trHeight w:val="711" w:hRule="atLeast"/>
        </w:trPr>
        <w:tc>
          <w:tcPr>
            <w:tcW w:w="609" w:type="pct"/>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kern w:val="0"/>
                <w:sz w:val="18"/>
                <w:szCs w:val="18"/>
              </w:rPr>
            </w:pPr>
          </w:p>
        </w:tc>
        <w:tc>
          <w:tcPr>
            <w:tcW w:w="700" w:type="pct"/>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kern w:val="0"/>
                <w:sz w:val="18"/>
                <w:szCs w:val="18"/>
              </w:rPr>
            </w:pPr>
          </w:p>
        </w:tc>
        <w:tc>
          <w:tcPr>
            <w:tcW w:w="1589" w:type="pct"/>
            <w:gridSpan w:val="3"/>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施工部位总体质量</w:t>
            </w:r>
          </w:p>
          <w:p>
            <w:pPr>
              <w:widowControl/>
              <w:spacing w:line="240" w:lineRule="auto"/>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w:t>
            </w:r>
            <w:r>
              <w:rPr>
                <w:rFonts w:cs="宋体" w:asciiTheme="minorEastAsia" w:hAnsiTheme="minorEastAsia" w:eastAsiaTheme="minorEastAsia"/>
                <w:kern w:val="0"/>
                <w:sz w:val="18"/>
                <w:szCs w:val="18"/>
              </w:rPr>
              <w:t>5</w:t>
            </w:r>
            <w:r>
              <w:rPr>
                <w:rFonts w:hint="eastAsia" w:cs="宋体" w:asciiTheme="minorEastAsia" w:hAnsiTheme="minorEastAsia" w:eastAsiaTheme="minorEastAsia"/>
                <w:kern w:val="0"/>
                <w:sz w:val="18"/>
                <w:szCs w:val="18"/>
              </w:rPr>
              <w:t>分）</w:t>
            </w:r>
          </w:p>
        </w:tc>
        <w:tc>
          <w:tcPr>
            <w:tcW w:w="742" w:type="pct"/>
            <w:gridSpan w:val="2"/>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达标</w:t>
            </w:r>
          </w:p>
        </w:tc>
        <w:tc>
          <w:tcPr>
            <w:tcW w:w="692"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达标</w:t>
            </w:r>
          </w:p>
        </w:tc>
        <w:tc>
          <w:tcPr>
            <w:tcW w:w="668"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宋体" w:asciiTheme="minorEastAsia" w:hAnsiTheme="minorEastAsia" w:eastAsiaTheme="minorEastAsia"/>
                <w:kern w:val="0"/>
                <w:sz w:val="18"/>
                <w:szCs w:val="18"/>
              </w:rPr>
            </w:pPr>
            <w:r>
              <w:rPr>
                <w:rFonts w:cs="宋体" w:asciiTheme="minorEastAsia" w:hAnsiTheme="minorEastAsia" w:eastAsiaTheme="minorEastAsia"/>
                <w:kern w:val="0"/>
                <w:sz w:val="18"/>
                <w:szCs w:val="18"/>
              </w:rPr>
              <w:t>5</w:t>
            </w:r>
          </w:p>
        </w:tc>
      </w:tr>
      <w:tr>
        <w:tblPrEx>
          <w:tblCellMar>
            <w:top w:w="0" w:type="dxa"/>
            <w:left w:w="108" w:type="dxa"/>
            <w:bottom w:w="0" w:type="dxa"/>
            <w:right w:w="108" w:type="dxa"/>
          </w:tblCellMar>
        </w:tblPrEx>
        <w:trPr>
          <w:trHeight w:val="452" w:hRule="atLeast"/>
        </w:trPr>
        <w:tc>
          <w:tcPr>
            <w:tcW w:w="60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效益指标（4</w:t>
            </w:r>
            <w:r>
              <w:rPr>
                <w:rFonts w:cs="宋体" w:asciiTheme="minorEastAsia" w:hAnsiTheme="minorEastAsia" w:eastAsiaTheme="minorEastAsia"/>
                <w:kern w:val="0"/>
                <w:sz w:val="18"/>
                <w:szCs w:val="18"/>
              </w:rPr>
              <w:t>0</w:t>
            </w:r>
            <w:r>
              <w:rPr>
                <w:rFonts w:hint="eastAsia" w:cs="宋体" w:asciiTheme="minorEastAsia" w:hAnsiTheme="minorEastAsia" w:eastAsiaTheme="minorEastAsia"/>
                <w:kern w:val="0"/>
                <w:sz w:val="18"/>
                <w:szCs w:val="18"/>
              </w:rPr>
              <w:t>分）</w:t>
            </w:r>
          </w:p>
        </w:tc>
        <w:tc>
          <w:tcPr>
            <w:tcW w:w="700" w:type="pct"/>
            <w:vMerge w:val="restart"/>
            <w:tcBorders>
              <w:top w:val="single" w:color="auto" w:sz="4" w:space="0"/>
              <w:left w:val="nil"/>
              <w:right w:val="single" w:color="auto" w:sz="4" w:space="0"/>
            </w:tcBorders>
            <w:shd w:val="clear" w:color="auto" w:fill="auto"/>
            <w:vAlign w:val="center"/>
          </w:tcPr>
          <w:p>
            <w:pPr>
              <w:widowControl/>
              <w:spacing w:line="240" w:lineRule="auto"/>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社会效益</w:t>
            </w:r>
          </w:p>
          <w:p>
            <w:pPr>
              <w:widowControl/>
              <w:spacing w:line="240" w:lineRule="auto"/>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w:t>
            </w:r>
            <w:r>
              <w:rPr>
                <w:rFonts w:cs="宋体" w:asciiTheme="minorEastAsia" w:hAnsiTheme="minorEastAsia" w:eastAsiaTheme="minorEastAsia"/>
                <w:kern w:val="0"/>
                <w:sz w:val="18"/>
                <w:szCs w:val="18"/>
              </w:rPr>
              <w:t>6</w:t>
            </w:r>
            <w:r>
              <w:rPr>
                <w:rFonts w:hint="eastAsia" w:cs="宋体" w:asciiTheme="minorEastAsia" w:hAnsiTheme="minorEastAsia" w:eastAsiaTheme="minorEastAsia"/>
                <w:kern w:val="0"/>
                <w:sz w:val="18"/>
                <w:szCs w:val="18"/>
              </w:rPr>
              <w:t>分）</w:t>
            </w:r>
          </w:p>
        </w:tc>
        <w:tc>
          <w:tcPr>
            <w:tcW w:w="1589" w:type="pct"/>
            <w:gridSpan w:val="3"/>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周边地区排水通畅</w:t>
            </w:r>
          </w:p>
          <w:p>
            <w:pPr>
              <w:widowControl/>
              <w:spacing w:line="240" w:lineRule="auto"/>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（8分）</w:t>
            </w:r>
          </w:p>
        </w:tc>
        <w:tc>
          <w:tcPr>
            <w:tcW w:w="742" w:type="pct"/>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具有</w:t>
            </w:r>
          </w:p>
        </w:tc>
        <w:tc>
          <w:tcPr>
            <w:tcW w:w="692"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具有</w:t>
            </w:r>
          </w:p>
        </w:tc>
        <w:tc>
          <w:tcPr>
            <w:tcW w:w="668"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8</w:t>
            </w:r>
          </w:p>
        </w:tc>
      </w:tr>
      <w:tr>
        <w:tblPrEx>
          <w:tblCellMar>
            <w:top w:w="0" w:type="dxa"/>
            <w:left w:w="108" w:type="dxa"/>
            <w:bottom w:w="0" w:type="dxa"/>
            <w:right w:w="108" w:type="dxa"/>
          </w:tblCellMar>
        </w:tblPrEx>
        <w:trPr>
          <w:trHeight w:val="317" w:hRule="atLeast"/>
        </w:trPr>
        <w:tc>
          <w:tcPr>
            <w:tcW w:w="60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kern w:val="0"/>
                <w:sz w:val="18"/>
                <w:szCs w:val="18"/>
              </w:rPr>
            </w:pPr>
          </w:p>
        </w:tc>
        <w:tc>
          <w:tcPr>
            <w:tcW w:w="700" w:type="pct"/>
            <w:vMerge w:val="continue"/>
            <w:tcBorders>
              <w:left w:val="single" w:color="auto" w:sz="4" w:space="0"/>
              <w:bottom w:val="single" w:color="auto" w:sz="4" w:space="0"/>
              <w:right w:val="single" w:color="auto" w:sz="4" w:space="0"/>
            </w:tcBorders>
            <w:shd w:val="clear" w:color="auto" w:fill="auto"/>
          </w:tcPr>
          <w:p>
            <w:pPr>
              <w:widowControl/>
              <w:spacing w:line="240" w:lineRule="auto"/>
              <w:ind w:firstLine="0" w:firstLineChars="0"/>
              <w:jc w:val="center"/>
              <w:rPr>
                <w:rFonts w:cs="宋体" w:asciiTheme="minorEastAsia" w:hAnsiTheme="minorEastAsia" w:eastAsiaTheme="minorEastAsia"/>
                <w:kern w:val="0"/>
                <w:sz w:val="18"/>
                <w:szCs w:val="18"/>
              </w:rPr>
            </w:pPr>
          </w:p>
        </w:tc>
        <w:tc>
          <w:tcPr>
            <w:tcW w:w="1589"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改善周边居民生活及出行环境</w:t>
            </w:r>
          </w:p>
          <w:p>
            <w:pPr>
              <w:widowControl/>
              <w:spacing w:line="240" w:lineRule="auto"/>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（8分）</w:t>
            </w:r>
          </w:p>
        </w:tc>
        <w:tc>
          <w:tcPr>
            <w:tcW w:w="742"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具有</w:t>
            </w:r>
          </w:p>
        </w:tc>
        <w:tc>
          <w:tcPr>
            <w:tcW w:w="69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具有</w:t>
            </w:r>
          </w:p>
        </w:tc>
        <w:tc>
          <w:tcPr>
            <w:tcW w:w="66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8</w:t>
            </w:r>
          </w:p>
        </w:tc>
      </w:tr>
      <w:tr>
        <w:tblPrEx>
          <w:tblCellMar>
            <w:top w:w="0" w:type="dxa"/>
            <w:left w:w="108" w:type="dxa"/>
            <w:bottom w:w="0" w:type="dxa"/>
            <w:right w:w="108" w:type="dxa"/>
          </w:tblCellMar>
        </w:tblPrEx>
        <w:trPr>
          <w:trHeight w:val="317" w:hRule="atLeast"/>
        </w:trPr>
        <w:tc>
          <w:tcPr>
            <w:tcW w:w="60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kern w:val="0"/>
                <w:sz w:val="18"/>
                <w:szCs w:val="18"/>
              </w:rPr>
            </w:pPr>
          </w:p>
        </w:tc>
        <w:tc>
          <w:tcPr>
            <w:tcW w:w="700" w:type="pct"/>
            <w:tcBorders>
              <w:top w:val="single" w:color="auto" w:sz="4" w:space="0"/>
              <w:left w:val="single" w:color="auto" w:sz="4" w:space="0"/>
              <w:bottom w:val="single" w:color="auto" w:sz="4" w:space="0"/>
              <w:right w:val="single" w:color="auto" w:sz="4" w:space="0"/>
            </w:tcBorders>
            <w:shd w:val="clear" w:color="auto" w:fill="auto"/>
          </w:tcPr>
          <w:p>
            <w:pPr>
              <w:widowControl/>
              <w:spacing w:line="240" w:lineRule="auto"/>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生态效益</w:t>
            </w:r>
          </w:p>
          <w:p>
            <w:pPr>
              <w:widowControl/>
              <w:spacing w:line="240" w:lineRule="auto"/>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（8分）</w:t>
            </w:r>
          </w:p>
        </w:tc>
        <w:tc>
          <w:tcPr>
            <w:tcW w:w="1589"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地下水体保护</w:t>
            </w:r>
          </w:p>
          <w:p>
            <w:pPr>
              <w:widowControl/>
              <w:spacing w:line="240" w:lineRule="auto"/>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（8分）</w:t>
            </w:r>
          </w:p>
        </w:tc>
        <w:tc>
          <w:tcPr>
            <w:tcW w:w="742"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具有</w:t>
            </w:r>
          </w:p>
        </w:tc>
        <w:tc>
          <w:tcPr>
            <w:tcW w:w="69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具有</w:t>
            </w:r>
          </w:p>
        </w:tc>
        <w:tc>
          <w:tcPr>
            <w:tcW w:w="66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8</w:t>
            </w:r>
          </w:p>
        </w:tc>
      </w:tr>
      <w:tr>
        <w:tblPrEx>
          <w:tblCellMar>
            <w:top w:w="0" w:type="dxa"/>
            <w:left w:w="108" w:type="dxa"/>
            <w:bottom w:w="0" w:type="dxa"/>
            <w:right w:w="108" w:type="dxa"/>
          </w:tblCellMar>
        </w:tblPrEx>
        <w:trPr>
          <w:trHeight w:val="317" w:hRule="atLeast"/>
        </w:trPr>
        <w:tc>
          <w:tcPr>
            <w:tcW w:w="60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kern w:val="0"/>
                <w:sz w:val="18"/>
                <w:szCs w:val="18"/>
              </w:rPr>
            </w:pPr>
          </w:p>
        </w:tc>
        <w:tc>
          <w:tcPr>
            <w:tcW w:w="70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可持续性影响（8分）</w:t>
            </w:r>
          </w:p>
        </w:tc>
        <w:tc>
          <w:tcPr>
            <w:tcW w:w="1589"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可持续性影响</w:t>
            </w:r>
          </w:p>
          <w:p>
            <w:pPr>
              <w:widowControl/>
              <w:spacing w:line="240" w:lineRule="auto"/>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（8分）</w:t>
            </w:r>
          </w:p>
        </w:tc>
        <w:tc>
          <w:tcPr>
            <w:tcW w:w="742"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具有</w:t>
            </w:r>
          </w:p>
        </w:tc>
        <w:tc>
          <w:tcPr>
            <w:tcW w:w="69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具有</w:t>
            </w:r>
          </w:p>
        </w:tc>
        <w:tc>
          <w:tcPr>
            <w:tcW w:w="66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8</w:t>
            </w:r>
          </w:p>
        </w:tc>
      </w:tr>
      <w:tr>
        <w:tblPrEx>
          <w:tblCellMar>
            <w:top w:w="0" w:type="dxa"/>
            <w:left w:w="108" w:type="dxa"/>
            <w:bottom w:w="0" w:type="dxa"/>
            <w:right w:w="108" w:type="dxa"/>
          </w:tblCellMar>
        </w:tblPrEx>
        <w:trPr>
          <w:trHeight w:val="380" w:hRule="atLeast"/>
        </w:trPr>
        <w:tc>
          <w:tcPr>
            <w:tcW w:w="60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kern w:val="0"/>
                <w:sz w:val="18"/>
                <w:szCs w:val="18"/>
              </w:rPr>
            </w:pPr>
          </w:p>
        </w:tc>
        <w:tc>
          <w:tcPr>
            <w:tcW w:w="700" w:type="pct"/>
            <w:tcBorders>
              <w:top w:val="single" w:color="auto" w:sz="4" w:space="0"/>
              <w:left w:val="single" w:color="auto" w:sz="4" w:space="0"/>
              <w:bottom w:val="single" w:color="auto" w:sz="4" w:space="0"/>
              <w:right w:val="single" w:color="auto" w:sz="4" w:space="0"/>
            </w:tcBorders>
            <w:shd w:val="clear" w:color="auto" w:fill="auto"/>
          </w:tcPr>
          <w:p>
            <w:pPr>
              <w:widowControl/>
              <w:spacing w:line="240" w:lineRule="auto"/>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服务对象满意度（8分）</w:t>
            </w:r>
          </w:p>
        </w:tc>
        <w:tc>
          <w:tcPr>
            <w:tcW w:w="1589"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社会公众或服务对象满意度</w:t>
            </w:r>
          </w:p>
          <w:p>
            <w:pPr>
              <w:widowControl/>
              <w:spacing w:line="240" w:lineRule="auto"/>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（8分）</w:t>
            </w:r>
          </w:p>
        </w:tc>
        <w:tc>
          <w:tcPr>
            <w:tcW w:w="742"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w:t>
            </w:r>
            <w:r>
              <w:rPr>
                <w:rFonts w:cs="宋体" w:asciiTheme="minorEastAsia" w:hAnsiTheme="minorEastAsia" w:eastAsiaTheme="minorEastAsia"/>
                <w:kern w:val="0"/>
                <w:sz w:val="18"/>
                <w:szCs w:val="18"/>
              </w:rPr>
              <w:t>90</w:t>
            </w:r>
            <w:r>
              <w:rPr>
                <w:rFonts w:hint="eastAsia" w:cs="宋体" w:asciiTheme="minorEastAsia" w:hAnsiTheme="minorEastAsia" w:eastAsiaTheme="minorEastAsia"/>
                <w:kern w:val="0"/>
                <w:sz w:val="18"/>
                <w:szCs w:val="18"/>
              </w:rPr>
              <w:t>%</w:t>
            </w:r>
          </w:p>
        </w:tc>
        <w:tc>
          <w:tcPr>
            <w:tcW w:w="69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cs="宋体" w:asciiTheme="minorEastAsia" w:hAnsiTheme="minorEastAsia" w:eastAsiaTheme="minorEastAsia"/>
                <w:kern w:val="0"/>
                <w:sz w:val="18"/>
                <w:szCs w:val="18"/>
              </w:rPr>
            </w:pPr>
            <w:r>
              <w:rPr>
                <w:rFonts w:cs="宋体" w:asciiTheme="minorEastAsia" w:hAnsiTheme="minorEastAsia" w:eastAsiaTheme="minorEastAsia"/>
                <w:kern w:val="0"/>
                <w:sz w:val="18"/>
                <w:szCs w:val="18"/>
              </w:rPr>
              <w:t>95</w:t>
            </w:r>
            <w:r>
              <w:rPr>
                <w:rFonts w:hint="eastAsia" w:cs="宋体" w:asciiTheme="minorEastAsia" w:hAnsiTheme="minorEastAsia" w:eastAsiaTheme="minorEastAsia"/>
                <w:kern w:val="0"/>
                <w:sz w:val="18"/>
                <w:szCs w:val="18"/>
              </w:rPr>
              <w:t>%</w:t>
            </w:r>
          </w:p>
        </w:tc>
        <w:tc>
          <w:tcPr>
            <w:tcW w:w="66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8</w:t>
            </w:r>
          </w:p>
        </w:tc>
      </w:tr>
    </w:tbl>
    <w:p>
      <w:pPr>
        <w:widowControl/>
        <w:ind w:firstLine="480"/>
        <w:jc w:val="left"/>
        <w:rPr>
          <w:rFonts w:ascii="Arial Narrow" w:hAnsi="Arial Narrow" w:cs="Arial Narrow" w:eastAsiaTheme="minorEastAsia"/>
          <w:szCs w:val="24"/>
          <w:highlight w:val="yellow"/>
        </w:rPr>
      </w:pPr>
    </w:p>
    <w:p>
      <w:pPr>
        <w:widowControl/>
        <w:ind w:firstLine="480"/>
        <w:jc w:val="left"/>
        <w:rPr>
          <w:rFonts w:ascii="Arial Narrow" w:hAnsi="Arial Narrow" w:cs="Arial Narrow" w:eastAsiaTheme="minorEastAsia"/>
          <w:szCs w:val="24"/>
          <w:highlight w:val="yellow"/>
        </w:rPr>
      </w:pPr>
    </w:p>
    <w:p>
      <w:pPr>
        <w:widowControl/>
        <w:ind w:firstLine="480"/>
        <w:jc w:val="left"/>
        <w:rPr>
          <w:rFonts w:ascii="Arial Narrow" w:hAnsi="Arial Narrow" w:cs="Arial Narrow" w:eastAsiaTheme="minorEastAsia"/>
          <w:szCs w:val="24"/>
          <w:highlight w:val="yellow"/>
        </w:rPr>
      </w:pPr>
    </w:p>
    <w:p>
      <w:pPr>
        <w:widowControl/>
        <w:ind w:firstLine="480"/>
        <w:jc w:val="left"/>
        <w:rPr>
          <w:rFonts w:ascii="Arial Narrow" w:hAnsi="Arial Narrow" w:cs="Arial Narrow" w:eastAsiaTheme="minorEastAsia"/>
          <w:szCs w:val="24"/>
          <w:highlight w:val="yellow"/>
        </w:rPr>
      </w:pPr>
    </w:p>
    <w:p>
      <w:pPr>
        <w:widowControl/>
        <w:ind w:firstLine="480"/>
        <w:jc w:val="left"/>
        <w:rPr>
          <w:rFonts w:ascii="Arial Narrow" w:hAnsi="Arial Narrow" w:cs="Arial Narrow" w:eastAsiaTheme="minorEastAsia"/>
          <w:szCs w:val="24"/>
          <w:highlight w:val="yellow"/>
        </w:rPr>
      </w:pPr>
    </w:p>
    <w:p>
      <w:pPr>
        <w:widowControl/>
        <w:ind w:firstLine="480"/>
        <w:jc w:val="left"/>
        <w:rPr>
          <w:rFonts w:ascii="Arial Narrow" w:hAnsi="Arial Narrow" w:cs="Arial Narrow" w:eastAsiaTheme="minorEastAsia"/>
          <w:szCs w:val="24"/>
          <w:highlight w:val="yellow"/>
        </w:rPr>
      </w:pPr>
    </w:p>
    <w:p>
      <w:pPr>
        <w:widowControl/>
        <w:ind w:firstLine="480"/>
        <w:jc w:val="left"/>
        <w:rPr>
          <w:rFonts w:ascii="Arial Narrow" w:hAnsi="Arial Narrow" w:cs="Arial Narrow" w:eastAsiaTheme="minorEastAsia"/>
          <w:szCs w:val="24"/>
          <w:highlight w:val="yellow"/>
        </w:rPr>
      </w:pPr>
    </w:p>
    <w:p>
      <w:pPr>
        <w:widowControl/>
        <w:ind w:firstLine="480"/>
        <w:jc w:val="left"/>
        <w:rPr>
          <w:rFonts w:ascii="Arial Narrow" w:hAnsi="Arial Narrow" w:cs="Arial Narrow" w:eastAsiaTheme="minorEastAsia"/>
          <w:szCs w:val="24"/>
          <w:highlight w:val="yellow"/>
        </w:rPr>
      </w:pPr>
    </w:p>
    <w:p>
      <w:pPr>
        <w:widowControl/>
        <w:ind w:firstLine="480"/>
        <w:jc w:val="left"/>
        <w:rPr>
          <w:rFonts w:ascii="Arial Narrow" w:hAnsi="Arial Narrow" w:cs="Arial Narrow" w:eastAsiaTheme="minorEastAsia"/>
          <w:szCs w:val="24"/>
        </w:rPr>
      </w:pPr>
      <w:r>
        <w:rPr>
          <w:rFonts w:hint="eastAsia" w:ascii="Arial Narrow" w:hAnsi="Arial Narrow" w:cs="Arial Narrow" w:eastAsiaTheme="minorEastAsia"/>
          <w:szCs w:val="24"/>
        </w:rPr>
        <w:t>（此页无正文）</w:t>
      </w:r>
    </w:p>
    <w:p>
      <w:pPr>
        <w:widowControl/>
        <w:ind w:firstLine="480"/>
        <w:jc w:val="left"/>
        <w:rPr>
          <w:rFonts w:ascii="Arial Narrow" w:hAnsi="Arial Narrow" w:cs="Arial Narrow" w:eastAsiaTheme="minorEastAsia"/>
          <w:szCs w:val="24"/>
        </w:rPr>
      </w:pPr>
    </w:p>
    <w:p>
      <w:pPr>
        <w:widowControl/>
        <w:ind w:firstLine="480"/>
        <w:jc w:val="left"/>
        <w:rPr>
          <w:rFonts w:ascii="Arial Narrow" w:hAnsi="Arial Narrow" w:cs="Arial Narrow" w:eastAsiaTheme="minorEastAsia"/>
          <w:szCs w:val="24"/>
        </w:rPr>
      </w:pPr>
    </w:p>
    <w:p>
      <w:pPr>
        <w:widowControl/>
        <w:ind w:firstLine="480"/>
        <w:jc w:val="left"/>
        <w:rPr>
          <w:rFonts w:ascii="Arial Narrow" w:hAnsi="Arial Narrow" w:cs="Arial Narrow" w:eastAsiaTheme="minorEastAsia"/>
          <w:szCs w:val="24"/>
        </w:rPr>
      </w:pPr>
    </w:p>
    <w:p>
      <w:pPr>
        <w:widowControl/>
        <w:ind w:firstLine="480"/>
        <w:jc w:val="left"/>
        <w:rPr>
          <w:rFonts w:hint="eastAsia" w:ascii="Arial Narrow" w:hAnsi="Arial Narrow" w:cs="Arial Narrow" w:eastAsiaTheme="minorEastAsia"/>
          <w:szCs w:val="24"/>
        </w:rPr>
      </w:pPr>
    </w:p>
    <w:p>
      <w:pPr>
        <w:widowControl/>
        <w:ind w:firstLine="480"/>
        <w:jc w:val="left"/>
        <w:rPr>
          <w:rFonts w:ascii="Arial Narrow" w:hAnsi="Arial Narrow" w:cs="Arial Narrow" w:eastAsiaTheme="minorEastAsia"/>
          <w:szCs w:val="24"/>
        </w:rPr>
      </w:pPr>
    </w:p>
    <w:p>
      <w:pPr>
        <w:widowControl/>
        <w:ind w:firstLine="480"/>
        <w:jc w:val="left"/>
        <w:rPr>
          <w:rFonts w:ascii="Arial Narrow" w:hAnsi="Arial Narrow" w:cs="Arial Narrow" w:eastAsiaTheme="minorEastAsia"/>
          <w:szCs w:val="24"/>
        </w:rPr>
      </w:pPr>
    </w:p>
    <w:p>
      <w:pPr>
        <w:widowControl/>
        <w:ind w:firstLine="480"/>
        <w:jc w:val="left"/>
        <w:rPr>
          <w:rFonts w:ascii="Arial Narrow" w:hAnsi="Arial Narrow" w:cs="Arial Narrow" w:eastAsiaTheme="minorEastAsia"/>
          <w:szCs w:val="24"/>
        </w:rPr>
      </w:pPr>
    </w:p>
    <w:p>
      <w:pPr>
        <w:widowControl/>
        <w:ind w:firstLine="480"/>
        <w:jc w:val="left"/>
        <w:rPr>
          <w:rFonts w:ascii="Arial Narrow" w:hAnsi="Arial Narrow" w:cs="Arial Narrow" w:eastAsiaTheme="minorEastAsia"/>
          <w:szCs w:val="24"/>
        </w:rPr>
      </w:pPr>
      <w:r>
        <w:rPr>
          <w:rFonts w:hint="eastAsia" w:ascii="Arial Narrow" w:hAnsi="Arial Narrow" w:cs="Arial Narrow" w:eastAsiaTheme="minorEastAsia"/>
          <w:szCs w:val="24"/>
        </w:rPr>
        <w:t>附件：</w:t>
      </w:r>
    </w:p>
    <w:p>
      <w:pPr>
        <w:ind w:firstLine="480"/>
        <w:rPr>
          <w:rFonts w:cs="Arial Narrow"/>
          <w:szCs w:val="24"/>
        </w:rPr>
      </w:pPr>
      <w:r>
        <w:rPr>
          <w:rFonts w:cs="Arial Narrow"/>
          <w:szCs w:val="24"/>
        </w:rPr>
        <w:t>1</w:t>
      </w:r>
      <w:r>
        <w:rPr>
          <w:rFonts w:hint="eastAsia" w:cs="Arial Narrow"/>
          <w:szCs w:val="24"/>
        </w:rPr>
        <w:t>、硚口区水务和湖泊局2</w:t>
      </w:r>
      <w:r>
        <w:rPr>
          <w:rFonts w:cs="Arial Narrow"/>
          <w:szCs w:val="24"/>
        </w:rPr>
        <w:t>018</w:t>
      </w:r>
      <w:r>
        <w:rPr>
          <w:rFonts w:hint="eastAsia" w:cs="Arial Narrow"/>
          <w:szCs w:val="24"/>
        </w:rPr>
        <w:t>年度肖家地泵站及配套工程建设项目绩效评价体系及评分标准说明表；</w:t>
      </w:r>
    </w:p>
    <w:p>
      <w:pPr>
        <w:ind w:firstLine="480"/>
        <w:rPr>
          <w:rFonts w:cs="Arial Narrow"/>
          <w:szCs w:val="24"/>
        </w:rPr>
      </w:pPr>
      <w:r>
        <w:rPr>
          <w:rFonts w:cs="Arial Narrow"/>
          <w:szCs w:val="24"/>
        </w:rPr>
        <w:t>2</w:t>
      </w:r>
      <w:r>
        <w:rPr>
          <w:rFonts w:hint="eastAsia" w:cs="Arial Narrow"/>
          <w:szCs w:val="24"/>
        </w:rPr>
        <w:t>、硚口区水务和湖泊局2</w:t>
      </w:r>
      <w:r>
        <w:rPr>
          <w:rFonts w:cs="Arial Narrow"/>
          <w:szCs w:val="24"/>
        </w:rPr>
        <w:t>018</w:t>
      </w:r>
      <w:r>
        <w:rPr>
          <w:rFonts w:hint="eastAsia" w:cs="Arial Narrow"/>
          <w:szCs w:val="24"/>
        </w:rPr>
        <w:t>年度肖家地泵站及配套工程建设项目绩效评价访谈大纲；</w:t>
      </w:r>
    </w:p>
    <w:p>
      <w:pPr>
        <w:ind w:firstLine="480"/>
        <w:rPr>
          <w:rFonts w:cs="Arial Narrow"/>
          <w:szCs w:val="24"/>
        </w:rPr>
      </w:pPr>
      <w:r>
        <w:rPr>
          <w:rFonts w:cs="Arial Narrow"/>
          <w:szCs w:val="24"/>
        </w:rPr>
        <w:t>3</w:t>
      </w:r>
      <w:r>
        <w:rPr>
          <w:rFonts w:hint="eastAsia" w:cs="Arial Narrow"/>
          <w:szCs w:val="24"/>
        </w:rPr>
        <w:t>、硚口区水务和湖泊局2</w:t>
      </w:r>
      <w:r>
        <w:rPr>
          <w:rFonts w:cs="Arial Narrow"/>
          <w:szCs w:val="24"/>
        </w:rPr>
        <w:t>018</w:t>
      </w:r>
      <w:r>
        <w:rPr>
          <w:rFonts w:hint="eastAsia" w:cs="Arial Narrow"/>
          <w:szCs w:val="24"/>
        </w:rPr>
        <w:t>年度肖家地泵站及配套工程建设项目绩效评价访谈记录；</w:t>
      </w:r>
    </w:p>
    <w:p>
      <w:pPr>
        <w:ind w:firstLine="480"/>
        <w:rPr>
          <w:rFonts w:cs="Arial Narrow"/>
          <w:szCs w:val="24"/>
        </w:rPr>
      </w:pPr>
      <w:r>
        <w:rPr>
          <w:rFonts w:cs="Arial Narrow"/>
          <w:szCs w:val="24"/>
        </w:rPr>
        <w:t>4</w:t>
      </w:r>
      <w:r>
        <w:rPr>
          <w:rFonts w:hint="eastAsia" w:cs="Arial Narrow"/>
          <w:szCs w:val="24"/>
        </w:rPr>
        <w:t>、硚口区水务和湖泊局2</w:t>
      </w:r>
      <w:r>
        <w:rPr>
          <w:rFonts w:cs="Arial Narrow"/>
          <w:szCs w:val="24"/>
        </w:rPr>
        <w:t>018</w:t>
      </w:r>
      <w:r>
        <w:rPr>
          <w:rFonts w:hint="eastAsia" w:cs="Arial Narrow"/>
          <w:szCs w:val="24"/>
        </w:rPr>
        <w:t>年度肖家地泵站及配套工程建设项目绩效评价实施方案；</w:t>
      </w:r>
    </w:p>
    <w:p>
      <w:pPr>
        <w:ind w:firstLine="480"/>
        <w:rPr>
          <w:rFonts w:cs="Arial Narrow"/>
          <w:szCs w:val="24"/>
        </w:rPr>
      </w:pPr>
      <w:r>
        <w:rPr>
          <w:rFonts w:cs="Arial Narrow"/>
          <w:szCs w:val="24"/>
        </w:rPr>
        <w:t>5</w:t>
      </w:r>
      <w:r>
        <w:rPr>
          <w:rFonts w:hint="eastAsia" w:cs="Arial Narrow"/>
          <w:szCs w:val="24"/>
        </w:rPr>
        <w:t>、硚口区水务和湖泊局2</w:t>
      </w:r>
      <w:r>
        <w:rPr>
          <w:rFonts w:cs="Arial Narrow"/>
          <w:szCs w:val="24"/>
        </w:rPr>
        <w:t>018</w:t>
      </w:r>
      <w:r>
        <w:rPr>
          <w:rFonts w:hint="eastAsia" w:cs="Arial Narrow"/>
          <w:szCs w:val="24"/>
        </w:rPr>
        <w:t>年度肖家地泵站及配套工程建设项目绩效评价调查问卷。</w:t>
      </w:r>
    </w:p>
    <w:p>
      <w:pPr>
        <w:adjustRightInd w:val="0"/>
        <w:spacing w:line="580" w:lineRule="atLeast"/>
        <w:ind w:firstLine="640"/>
        <w:rPr>
          <w:rFonts w:ascii="仿宋" w:hAnsi="仿宋" w:eastAsia="仿宋"/>
          <w:sz w:val="32"/>
          <w:szCs w:val="32"/>
        </w:rPr>
      </w:pPr>
    </w:p>
    <w:p>
      <w:pPr>
        <w:adjustRightInd w:val="0"/>
        <w:spacing w:line="580" w:lineRule="atLeast"/>
        <w:ind w:firstLine="0" w:firstLineChars="0"/>
        <w:rPr>
          <w:rFonts w:ascii="仿宋" w:hAnsi="仿宋" w:eastAsia="仿宋"/>
          <w:sz w:val="32"/>
          <w:szCs w:val="32"/>
        </w:rPr>
      </w:pPr>
    </w:p>
    <w:p>
      <w:pPr>
        <w:adjustRightInd w:val="0"/>
        <w:spacing w:line="580" w:lineRule="atLeast"/>
        <w:ind w:firstLine="640"/>
        <w:rPr>
          <w:rFonts w:ascii="仿宋" w:hAnsi="仿宋" w:eastAsia="仿宋"/>
          <w:sz w:val="32"/>
          <w:szCs w:val="32"/>
        </w:rPr>
      </w:pPr>
    </w:p>
    <w:sectPr>
      <w:footerReference r:id="rId11" w:type="default"/>
      <w:type w:val="continuous"/>
      <w:pgSz w:w="11906" w:h="16838"/>
      <w:pgMar w:top="1440" w:right="1800" w:bottom="1440" w:left="1800" w:header="851" w:footer="992" w:gutter="0"/>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swiss"/>
    <w:pitch w:val="default"/>
    <w:sig w:usb0="00000000" w:usb1="00000000" w:usb2="00000000" w:usb3="00000000" w:csb0="0000019F" w:csb1="00000000"/>
  </w:font>
  <w:font w:name="仿宋_GB2312">
    <w:altName w:val="仿宋"/>
    <w:panose1 w:val="00000000000000000000"/>
    <w:charset w:val="86"/>
    <w:family w:val="modern"/>
    <w:pitch w:val="default"/>
    <w:sig w:usb0="00000000" w:usb1="00000000" w:usb2="00000000" w:usb3="00000000" w:csb0="00040000" w:csb1="00000000"/>
  </w:font>
  <w:font w:name="创艺简标宋">
    <w:altName w:val="黑体"/>
    <w:panose1 w:val="00000000000000000000"/>
    <w:charset w:val="86"/>
    <w:family w:val="auto"/>
    <w:pitch w:val="default"/>
    <w:sig w:usb0="00000000" w:usb1="00000000" w:usb2="00000010" w:usb3="00000000" w:csb0="00040000" w:csb1="00000000"/>
  </w:font>
  <w:font w:name="MS Gothic">
    <w:panose1 w:val="020B0609070205080204"/>
    <w:charset w:val="80"/>
    <w:family w:val="modern"/>
    <w:pitch w:val="default"/>
    <w:sig w:usb0="E00002FF" w:usb1="6AC7FDFB" w:usb2="00000012" w:usb3="00000000" w:csb0="4002009F" w:csb1="DFD70000"/>
  </w:font>
  <w:font w:name="Wingdings 2">
    <w:altName w:val="Wingdings"/>
    <w:panose1 w:val="00000000000000000000"/>
    <w:charset w:val="02"/>
    <w:family w:val="roman"/>
    <w:pitch w:val="default"/>
    <w:sig w:usb0="00000000" w:usb1="00000000" w:usb2="00000000" w:usb3="00000000" w:csb0="80000000" w:csb1="00000000"/>
  </w:font>
  <w:font w:name="Arial Narrow">
    <w:altName w:val="Arial"/>
    <w:panose1 w:val="00000000000000000000"/>
    <w:charset w:val="00"/>
    <w:family w:val="swiss"/>
    <w:pitch w:val="default"/>
    <w:sig w:usb0="00000000" w:usb1="00000000" w:usb2="00000000" w:usb3="00000000" w:csb0="0000009F" w:csb1="00000000"/>
  </w:font>
  <w:font w:name="仿宋">
    <w:panose1 w:val="02010609060101010101"/>
    <w:charset w:val="86"/>
    <w:family w:val="modern"/>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74406399"/>
    </w:sdtPr>
    <w:sdtContent>
      <w:p>
        <w:pPr>
          <w:pStyle w:val="11"/>
          <w:ind w:firstLine="360"/>
          <w:jc w:val="center"/>
        </w:pPr>
        <w:r>
          <w:fldChar w:fldCharType="begin"/>
        </w:r>
        <w:r>
          <w:instrText xml:space="preserve">PAGE   \* MERGEFORMAT</w:instrText>
        </w:r>
        <w:r>
          <w:fldChar w:fldCharType="separate"/>
        </w:r>
        <w:r>
          <w:rPr>
            <w:lang w:val="zh-CN"/>
          </w:rPr>
          <w:t>12</w:t>
        </w:r>
        <w:r>
          <w:rPr>
            <w:lang w:val="zh-CN"/>
          </w:rPr>
          <w:fldChar w:fldCharType="end"/>
        </w:r>
      </w:p>
    </w:sdtContent>
  </w:sdt>
  <w:p>
    <w:pPr>
      <w:pStyle w:val="11"/>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ind w:firstLine="0" w:firstLineChars="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E36E72"/>
    <w:multiLevelType w:val="multilevel"/>
    <w:tmpl w:val="5AE36E72"/>
    <w:lvl w:ilvl="0" w:tentative="0">
      <w:start w:val="1"/>
      <w:numFmt w:val="decimal"/>
      <w:lvlText w:val="%1、"/>
      <w:lvlJc w:val="left"/>
      <w:pPr>
        <w:ind w:left="862" w:hanging="380"/>
      </w:pPr>
      <w:rPr>
        <w:rFonts w:hint="default"/>
      </w:rPr>
    </w:lvl>
    <w:lvl w:ilvl="1" w:tentative="0">
      <w:start w:val="1"/>
      <w:numFmt w:val="decimalEnclosedCircle"/>
      <w:lvlText w:val="%2"/>
      <w:lvlJc w:val="left"/>
      <w:pPr>
        <w:ind w:left="1262" w:hanging="360"/>
      </w:pPr>
      <w:rPr>
        <w:rFonts w:hint="default"/>
      </w:r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EyYmI1MzgzYzk3YzFhYTU4NDQ2ODU1MDY0OTNlYjUifQ=="/>
  </w:docVars>
  <w:rsids>
    <w:rsidRoot w:val="17F03EF4"/>
    <w:rsid w:val="000003ED"/>
    <w:rsid w:val="00003873"/>
    <w:rsid w:val="00004AC5"/>
    <w:rsid w:val="0000724E"/>
    <w:rsid w:val="0001082B"/>
    <w:rsid w:val="00011D52"/>
    <w:rsid w:val="00012918"/>
    <w:rsid w:val="0002029A"/>
    <w:rsid w:val="000204E8"/>
    <w:rsid w:val="00020C03"/>
    <w:rsid w:val="00021936"/>
    <w:rsid w:val="00021A7A"/>
    <w:rsid w:val="000229D6"/>
    <w:rsid w:val="00022D66"/>
    <w:rsid w:val="0002350A"/>
    <w:rsid w:val="000257B4"/>
    <w:rsid w:val="000262F9"/>
    <w:rsid w:val="00027893"/>
    <w:rsid w:val="0003252D"/>
    <w:rsid w:val="00032DE4"/>
    <w:rsid w:val="00033E79"/>
    <w:rsid w:val="00036F56"/>
    <w:rsid w:val="00037245"/>
    <w:rsid w:val="00037C78"/>
    <w:rsid w:val="0004166C"/>
    <w:rsid w:val="0004169A"/>
    <w:rsid w:val="00043D4B"/>
    <w:rsid w:val="000469C2"/>
    <w:rsid w:val="00046DA0"/>
    <w:rsid w:val="00047007"/>
    <w:rsid w:val="000509CB"/>
    <w:rsid w:val="000516E4"/>
    <w:rsid w:val="0005272E"/>
    <w:rsid w:val="00053CAA"/>
    <w:rsid w:val="00053ECA"/>
    <w:rsid w:val="00054213"/>
    <w:rsid w:val="00055238"/>
    <w:rsid w:val="0005581F"/>
    <w:rsid w:val="00055BBF"/>
    <w:rsid w:val="00057353"/>
    <w:rsid w:val="00057A28"/>
    <w:rsid w:val="0006178F"/>
    <w:rsid w:val="000627F7"/>
    <w:rsid w:val="00062F2F"/>
    <w:rsid w:val="0006345C"/>
    <w:rsid w:val="0006405B"/>
    <w:rsid w:val="00065DB8"/>
    <w:rsid w:val="00066EED"/>
    <w:rsid w:val="00071C67"/>
    <w:rsid w:val="00074285"/>
    <w:rsid w:val="000748B4"/>
    <w:rsid w:val="00075279"/>
    <w:rsid w:val="00077466"/>
    <w:rsid w:val="0008244E"/>
    <w:rsid w:val="000851F6"/>
    <w:rsid w:val="00086662"/>
    <w:rsid w:val="000906B4"/>
    <w:rsid w:val="000910F6"/>
    <w:rsid w:val="0009145C"/>
    <w:rsid w:val="00091B29"/>
    <w:rsid w:val="00093A73"/>
    <w:rsid w:val="000947E6"/>
    <w:rsid w:val="00094F94"/>
    <w:rsid w:val="00096C6B"/>
    <w:rsid w:val="000A0175"/>
    <w:rsid w:val="000A186F"/>
    <w:rsid w:val="000A355F"/>
    <w:rsid w:val="000A507E"/>
    <w:rsid w:val="000B18C4"/>
    <w:rsid w:val="000B1910"/>
    <w:rsid w:val="000B1AC7"/>
    <w:rsid w:val="000B23E0"/>
    <w:rsid w:val="000B554C"/>
    <w:rsid w:val="000C24AD"/>
    <w:rsid w:val="000C25FE"/>
    <w:rsid w:val="000C2E46"/>
    <w:rsid w:val="000C75F3"/>
    <w:rsid w:val="000C78A2"/>
    <w:rsid w:val="000D0CB5"/>
    <w:rsid w:val="000D49BC"/>
    <w:rsid w:val="000D5720"/>
    <w:rsid w:val="000E01AC"/>
    <w:rsid w:val="000E0604"/>
    <w:rsid w:val="000E0E57"/>
    <w:rsid w:val="000E18E2"/>
    <w:rsid w:val="000E235F"/>
    <w:rsid w:val="000E418F"/>
    <w:rsid w:val="000E56A0"/>
    <w:rsid w:val="000E575D"/>
    <w:rsid w:val="000E729E"/>
    <w:rsid w:val="000E773D"/>
    <w:rsid w:val="000F05F2"/>
    <w:rsid w:val="000F1202"/>
    <w:rsid w:val="000F1BD6"/>
    <w:rsid w:val="000F2375"/>
    <w:rsid w:val="000F29A0"/>
    <w:rsid w:val="000F2E80"/>
    <w:rsid w:val="000F3DA8"/>
    <w:rsid w:val="000F4DC1"/>
    <w:rsid w:val="000F4F71"/>
    <w:rsid w:val="000F6568"/>
    <w:rsid w:val="00100620"/>
    <w:rsid w:val="00102431"/>
    <w:rsid w:val="001028F5"/>
    <w:rsid w:val="00103A56"/>
    <w:rsid w:val="0010580A"/>
    <w:rsid w:val="001075F6"/>
    <w:rsid w:val="00113F53"/>
    <w:rsid w:val="00114290"/>
    <w:rsid w:val="001151E4"/>
    <w:rsid w:val="00116591"/>
    <w:rsid w:val="00117ACE"/>
    <w:rsid w:val="00120BFA"/>
    <w:rsid w:val="00122BA5"/>
    <w:rsid w:val="00123CB6"/>
    <w:rsid w:val="001263D0"/>
    <w:rsid w:val="001269A9"/>
    <w:rsid w:val="00130B93"/>
    <w:rsid w:val="00130D56"/>
    <w:rsid w:val="00130DCC"/>
    <w:rsid w:val="00130EB5"/>
    <w:rsid w:val="00131BC4"/>
    <w:rsid w:val="00131F25"/>
    <w:rsid w:val="0013247C"/>
    <w:rsid w:val="00133332"/>
    <w:rsid w:val="00134526"/>
    <w:rsid w:val="00135128"/>
    <w:rsid w:val="00137E0C"/>
    <w:rsid w:val="00141DB9"/>
    <w:rsid w:val="001427F0"/>
    <w:rsid w:val="00142970"/>
    <w:rsid w:val="0014397E"/>
    <w:rsid w:val="00152370"/>
    <w:rsid w:val="001540A1"/>
    <w:rsid w:val="001543E1"/>
    <w:rsid w:val="00154BB0"/>
    <w:rsid w:val="00155DCE"/>
    <w:rsid w:val="00157F8D"/>
    <w:rsid w:val="0016029B"/>
    <w:rsid w:val="00160CBA"/>
    <w:rsid w:val="001624FA"/>
    <w:rsid w:val="00162F77"/>
    <w:rsid w:val="00163920"/>
    <w:rsid w:val="00164919"/>
    <w:rsid w:val="00164CDC"/>
    <w:rsid w:val="00165019"/>
    <w:rsid w:val="00165DBB"/>
    <w:rsid w:val="00165EB0"/>
    <w:rsid w:val="0016662F"/>
    <w:rsid w:val="0017155C"/>
    <w:rsid w:val="0017253E"/>
    <w:rsid w:val="00172947"/>
    <w:rsid w:val="00172CEB"/>
    <w:rsid w:val="00173478"/>
    <w:rsid w:val="00174C52"/>
    <w:rsid w:val="00175BA6"/>
    <w:rsid w:val="00176BA7"/>
    <w:rsid w:val="00176BC2"/>
    <w:rsid w:val="00176DB3"/>
    <w:rsid w:val="00177241"/>
    <w:rsid w:val="0018088F"/>
    <w:rsid w:val="00181323"/>
    <w:rsid w:val="00182143"/>
    <w:rsid w:val="00183D75"/>
    <w:rsid w:val="00184406"/>
    <w:rsid w:val="00185171"/>
    <w:rsid w:val="001853B0"/>
    <w:rsid w:val="00186293"/>
    <w:rsid w:val="00186ECE"/>
    <w:rsid w:val="001872EE"/>
    <w:rsid w:val="00187E52"/>
    <w:rsid w:val="00187EC0"/>
    <w:rsid w:val="00190749"/>
    <w:rsid w:val="00191018"/>
    <w:rsid w:val="0019174D"/>
    <w:rsid w:val="00192190"/>
    <w:rsid w:val="001922A1"/>
    <w:rsid w:val="0019401F"/>
    <w:rsid w:val="0019591A"/>
    <w:rsid w:val="00196F3F"/>
    <w:rsid w:val="00196F88"/>
    <w:rsid w:val="001A0F25"/>
    <w:rsid w:val="001A2D2D"/>
    <w:rsid w:val="001A58B2"/>
    <w:rsid w:val="001A6B38"/>
    <w:rsid w:val="001A762B"/>
    <w:rsid w:val="001B1143"/>
    <w:rsid w:val="001B20AB"/>
    <w:rsid w:val="001B5875"/>
    <w:rsid w:val="001B7C20"/>
    <w:rsid w:val="001C0947"/>
    <w:rsid w:val="001C0FDB"/>
    <w:rsid w:val="001C1DE2"/>
    <w:rsid w:val="001C2ECA"/>
    <w:rsid w:val="001C33AB"/>
    <w:rsid w:val="001C35E7"/>
    <w:rsid w:val="001C53F6"/>
    <w:rsid w:val="001C6812"/>
    <w:rsid w:val="001C7F74"/>
    <w:rsid w:val="001D03C2"/>
    <w:rsid w:val="001D0C8B"/>
    <w:rsid w:val="001D0FD6"/>
    <w:rsid w:val="001D2721"/>
    <w:rsid w:val="001D47A2"/>
    <w:rsid w:val="001D4B33"/>
    <w:rsid w:val="001D4E39"/>
    <w:rsid w:val="001D548F"/>
    <w:rsid w:val="001D57EA"/>
    <w:rsid w:val="001D5B2F"/>
    <w:rsid w:val="001D6222"/>
    <w:rsid w:val="001D7290"/>
    <w:rsid w:val="001D7DD4"/>
    <w:rsid w:val="001E017A"/>
    <w:rsid w:val="001E01AF"/>
    <w:rsid w:val="001E161F"/>
    <w:rsid w:val="001E28BC"/>
    <w:rsid w:val="001E2D97"/>
    <w:rsid w:val="001E3BC3"/>
    <w:rsid w:val="001E3DC7"/>
    <w:rsid w:val="001E4081"/>
    <w:rsid w:val="001E4568"/>
    <w:rsid w:val="001E487A"/>
    <w:rsid w:val="001E4DD0"/>
    <w:rsid w:val="001E5BD3"/>
    <w:rsid w:val="001F0D5F"/>
    <w:rsid w:val="001F12C6"/>
    <w:rsid w:val="001F1753"/>
    <w:rsid w:val="001F1D5F"/>
    <w:rsid w:val="001F2428"/>
    <w:rsid w:val="001F490C"/>
    <w:rsid w:val="001F4A8F"/>
    <w:rsid w:val="001F516A"/>
    <w:rsid w:val="001F6EC2"/>
    <w:rsid w:val="00200264"/>
    <w:rsid w:val="002022BC"/>
    <w:rsid w:val="002025C7"/>
    <w:rsid w:val="00203215"/>
    <w:rsid w:val="00203C9A"/>
    <w:rsid w:val="00203DBF"/>
    <w:rsid w:val="00203E31"/>
    <w:rsid w:val="00204D5A"/>
    <w:rsid w:val="002059E3"/>
    <w:rsid w:val="00205B7A"/>
    <w:rsid w:val="00205CCA"/>
    <w:rsid w:val="00207E66"/>
    <w:rsid w:val="00210087"/>
    <w:rsid w:val="00210204"/>
    <w:rsid w:val="00210D34"/>
    <w:rsid w:val="00211209"/>
    <w:rsid w:val="00211AA2"/>
    <w:rsid w:val="00211BB2"/>
    <w:rsid w:val="00212EE7"/>
    <w:rsid w:val="0021328D"/>
    <w:rsid w:val="002145CB"/>
    <w:rsid w:val="00214AAE"/>
    <w:rsid w:val="00215088"/>
    <w:rsid w:val="00215576"/>
    <w:rsid w:val="002160A4"/>
    <w:rsid w:val="00220848"/>
    <w:rsid w:val="0022124C"/>
    <w:rsid w:val="00223895"/>
    <w:rsid w:val="002258B2"/>
    <w:rsid w:val="002264B4"/>
    <w:rsid w:val="002278C1"/>
    <w:rsid w:val="00227E08"/>
    <w:rsid w:val="00230F6A"/>
    <w:rsid w:val="00231061"/>
    <w:rsid w:val="0023143B"/>
    <w:rsid w:val="0023359D"/>
    <w:rsid w:val="00235FEC"/>
    <w:rsid w:val="002366FE"/>
    <w:rsid w:val="002371F2"/>
    <w:rsid w:val="0023787B"/>
    <w:rsid w:val="00237C52"/>
    <w:rsid w:val="00237D3C"/>
    <w:rsid w:val="002402A8"/>
    <w:rsid w:val="0024116B"/>
    <w:rsid w:val="0024145A"/>
    <w:rsid w:val="0024161C"/>
    <w:rsid w:val="00245BBA"/>
    <w:rsid w:val="00247703"/>
    <w:rsid w:val="00247802"/>
    <w:rsid w:val="00250695"/>
    <w:rsid w:val="00250825"/>
    <w:rsid w:val="002516AA"/>
    <w:rsid w:val="00251BE4"/>
    <w:rsid w:val="002526D5"/>
    <w:rsid w:val="00254018"/>
    <w:rsid w:val="002550A3"/>
    <w:rsid w:val="00255299"/>
    <w:rsid w:val="00256314"/>
    <w:rsid w:val="00261952"/>
    <w:rsid w:val="0026397A"/>
    <w:rsid w:val="00263EC1"/>
    <w:rsid w:val="00265F48"/>
    <w:rsid w:val="00266AE4"/>
    <w:rsid w:val="0026799A"/>
    <w:rsid w:val="002717CE"/>
    <w:rsid w:val="002723A5"/>
    <w:rsid w:val="002750EB"/>
    <w:rsid w:val="00275C4A"/>
    <w:rsid w:val="002778EC"/>
    <w:rsid w:val="00277AAD"/>
    <w:rsid w:val="00280B09"/>
    <w:rsid w:val="00281CFB"/>
    <w:rsid w:val="00282DE7"/>
    <w:rsid w:val="00284A32"/>
    <w:rsid w:val="002851EE"/>
    <w:rsid w:val="00290B32"/>
    <w:rsid w:val="00291A96"/>
    <w:rsid w:val="00294C08"/>
    <w:rsid w:val="00294EC7"/>
    <w:rsid w:val="00297E15"/>
    <w:rsid w:val="002A0A86"/>
    <w:rsid w:val="002A0E92"/>
    <w:rsid w:val="002A0EF7"/>
    <w:rsid w:val="002A20A8"/>
    <w:rsid w:val="002A3D01"/>
    <w:rsid w:val="002A3FEF"/>
    <w:rsid w:val="002A5757"/>
    <w:rsid w:val="002A5F9A"/>
    <w:rsid w:val="002A66C5"/>
    <w:rsid w:val="002A7375"/>
    <w:rsid w:val="002A74CC"/>
    <w:rsid w:val="002B06AF"/>
    <w:rsid w:val="002B1A12"/>
    <w:rsid w:val="002B1DA0"/>
    <w:rsid w:val="002B2218"/>
    <w:rsid w:val="002B3405"/>
    <w:rsid w:val="002B3D7D"/>
    <w:rsid w:val="002B40AE"/>
    <w:rsid w:val="002B4117"/>
    <w:rsid w:val="002B52B2"/>
    <w:rsid w:val="002B5853"/>
    <w:rsid w:val="002B5C1C"/>
    <w:rsid w:val="002B75D9"/>
    <w:rsid w:val="002C101D"/>
    <w:rsid w:val="002C167E"/>
    <w:rsid w:val="002C1A90"/>
    <w:rsid w:val="002C2739"/>
    <w:rsid w:val="002D0450"/>
    <w:rsid w:val="002D36D0"/>
    <w:rsid w:val="002D3BAA"/>
    <w:rsid w:val="002D3EAA"/>
    <w:rsid w:val="002D4729"/>
    <w:rsid w:val="002D5732"/>
    <w:rsid w:val="002D5795"/>
    <w:rsid w:val="002D76E0"/>
    <w:rsid w:val="002D771D"/>
    <w:rsid w:val="002D7AF4"/>
    <w:rsid w:val="002D7D36"/>
    <w:rsid w:val="002E00CB"/>
    <w:rsid w:val="002E03F8"/>
    <w:rsid w:val="002E2A66"/>
    <w:rsid w:val="002E4A18"/>
    <w:rsid w:val="002E5780"/>
    <w:rsid w:val="002E71EC"/>
    <w:rsid w:val="002E77BA"/>
    <w:rsid w:val="002F0406"/>
    <w:rsid w:val="002F176C"/>
    <w:rsid w:val="002F2AA0"/>
    <w:rsid w:val="002F39E2"/>
    <w:rsid w:val="002F4520"/>
    <w:rsid w:val="002F46BB"/>
    <w:rsid w:val="002F4B88"/>
    <w:rsid w:val="002F5D6A"/>
    <w:rsid w:val="002F7250"/>
    <w:rsid w:val="00300426"/>
    <w:rsid w:val="003005B9"/>
    <w:rsid w:val="003008C1"/>
    <w:rsid w:val="00301962"/>
    <w:rsid w:val="00304215"/>
    <w:rsid w:val="003060FB"/>
    <w:rsid w:val="003061E3"/>
    <w:rsid w:val="00306712"/>
    <w:rsid w:val="00307E9C"/>
    <w:rsid w:val="0031003A"/>
    <w:rsid w:val="003111CC"/>
    <w:rsid w:val="00311527"/>
    <w:rsid w:val="00316096"/>
    <w:rsid w:val="003164A8"/>
    <w:rsid w:val="00317EA5"/>
    <w:rsid w:val="00320149"/>
    <w:rsid w:val="00322308"/>
    <w:rsid w:val="003223E2"/>
    <w:rsid w:val="00322B72"/>
    <w:rsid w:val="00323426"/>
    <w:rsid w:val="003266D2"/>
    <w:rsid w:val="0032785A"/>
    <w:rsid w:val="00331298"/>
    <w:rsid w:val="00331593"/>
    <w:rsid w:val="00332AD3"/>
    <w:rsid w:val="003331B0"/>
    <w:rsid w:val="00334B84"/>
    <w:rsid w:val="00341ABA"/>
    <w:rsid w:val="003430E8"/>
    <w:rsid w:val="0034421E"/>
    <w:rsid w:val="00346F0F"/>
    <w:rsid w:val="003479D8"/>
    <w:rsid w:val="00347D41"/>
    <w:rsid w:val="0035006C"/>
    <w:rsid w:val="00350139"/>
    <w:rsid w:val="00352F72"/>
    <w:rsid w:val="003538D6"/>
    <w:rsid w:val="00353C20"/>
    <w:rsid w:val="00354918"/>
    <w:rsid w:val="00355D7F"/>
    <w:rsid w:val="00355E66"/>
    <w:rsid w:val="00356BB5"/>
    <w:rsid w:val="00357213"/>
    <w:rsid w:val="003611BD"/>
    <w:rsid w:val="00361777"/>
    <w:rsid w:val="00364705"/>
    <w:rsid w:val="00364888"/>
    <w:rsid w:val="00364931"/>
    <w:rsid w:val="00364E46"/>
    <w:rsid w:val="00365169"/>
    <w:rsid w:val="0036518E"/>
    <w:rsid w:val="003659F9"/>
    <w:rsid w:val="0036602C"/>
    <w:rsid w:val="00366398"/>
    <w:rsid w:val="003668D7"/>
    <w:rsid w:val="00366F93"/>
    <w:rsid w:val="0036724D"/>
    <w:rsid w:val="003703F7"/>
    <w:rsid w:val="00370FD6"/>
    <w:rsid w:val="0037340E"/>
    <w:rsid w:val="00376E20"/>
    <w:rsid w:val="0037720F"/>
    <w:rsid w:val="00377671"/>
    <w:rsid w:val="003800B9"/>
    <w:rsid w:val="003800BE"/>
    <w:rsid w:val="00380F5C"/>
    <w:rsid w:val="003819CE"/>
    <w:rsid w:val="00381AAB"/>
    <w:rsid w:val="0038379F"/>
    <w:rsid w:val="00384746"/>
    <w:rsid w:val="0038538F"/>
    <w:rsid w:val="00392979"/>
    <w:rsid w:val="00393217"/>
    <w:rsid w:val="00393EF6"/>
    <w:rsid w:val="00394BEF"/>
    <w:rsid w:val="00394E9D"/>
    <w:rsid w:val="00397F47"/>
    <w:rsid w:val="003A1489"/>
    <w:rsid w:val="003A1CD1"/>
    <w:rsid w:val="003A2ABB"/>
    <w:rsid w:val="003A6E88"/>
    <w:rsid w:val="003A7CC2"/>
    <w:rsid w:val="003B07DC"/>
    <w:rsid w:val="003B13ED"/>
    <w:rsid w:val="003B1AA5"/>
    <w:rsid w:val="003B271F"/>
    <w:rsid w:val="003B3E88"/>
    <w:rsid w:val="003B5BD3"/>
    <w:rsid w:val="003B68E8"/>
    <w:rsid w:val="003B7A43"/>
    <w:rsid w:val="003C0D4E"/>
    <w:rsid w:val="003C3A8C"/>
    <w:rsid w:val="003C526D"/>
    <w:rsid w:val="003C6D0E"/>
    <w:rsid w:val="003D2A17"/>
    <w:rsid w:val="003D3D2E"/>
    <w:rsid w:val="003D536B"/>
    <w:rsid w:val="003D5611"/>
    <w:rsid w:val="003D5643"/>
    <w:rsid w:val="003D6273"/>
    <w:rsid w:val="003E17A7"/>
    <w:rsid w:val="003E1B6B"/>
    <w:rsid w:val="003E496B"/>
    <w:rsid w:val="003E4A8A"/>
    <w:rsid w:val="003E6189"/>
    <w:rsid w:val="003E6FA9"/>
    <w:rsid w:val="003F1CE5"/>
    <w:rsid w:val="003F2493"/>
    <w:rsid w:val="003F3A60"/>
    <w:rsid w:val="003F445C"/>
    <w:rsid w:val="003F4EE3"/>
    <w:rsid w:val="003F4F20"/>
    <w:rsid w:val="003F692D"/>
    <w:rsid w:val="003F769E"/>
    <w:rsid w:val="004003B1"/>
    <w:rsid w:val="0040236F"/>
    <w:rsid w:val="0040545D"/>
    <w:rsid w:val="00405A37"/>
    <w:rsid w:val="00406275"/>
    <w:rsid w:val="00406B96"/>
    <w:rsid w:val="00407E7C"/>
    <w:rsid w:val="00411D09"/>
    <w:rsid w:val="00412B5C"/>
    <w:rsid w:val="00417569"/>
    <w:rsid w:val="00420DE5"/>
    <w:rsid w:val="004218EA"/>
    <w:rsid w:val="004230EB"/>
    <w:rsid w:val="004233C1"/>
    <w:rsid w:val="00424870"/>
    <w:rsid w:val="00424BA5"/>
    <w:rsid w:val="00424D8F"/>
    <w:rsid w:val="00425E7B"/>
    <w:rsid w:val="00425FA8"/>
    <w:rsid w:val="00426719"/>
    <w:rsid w:val="00426DE4"/>
    <w:rsid w:val="0043252A"/>
    <w:rsid w:val="0043394A"/>
    <w:rsid w:val="0043559B"/>
    <w:rsid w:val="00435C8C"/>
    <w:rsid w:val="004363AF"/>
    <w:rsid w:val="00437323"/>
    <w:rsid w:val="00437C77"/>
    <w:rsid w:val="004428F0"/>
    <w:rsid w:val="004465BD"/>
    <w:rsid w:val="0044712E"/>
    <w:rsid w:val="00447B0C"/>
    <w:rsid w:val="00447D93"/>
    <w:rsid w:val="00450A51"/>
    <w:rsid w:val="00450F55"/>
    <w:rsid w:val="00453086"/>
    <w:rsid w:val="00454ACC"/>
    <w:rsid w:val="00454E7D"/>
    <w:rsid w:val="00454E92"/>
    <w:rsid w:val="00456700"/>
    <w:rsid w:val="00456D01"/>
    <w:rsid w:val="0046086E"/>
    <w:rsid w:val="00462798"/>
    <w:rsid w:val="00462E54"/>
    <w:rsid w:val="0046392E"/>
    <w:rsid w:val="00463C52"/>
    <w:rsid w:val="00463E08"/>
    <w:rsid w:val="004645F2"/>
    <w:rsid w:val="0046591B"/>
    <w:rsid w:val="00467CB3"/>
    <w:rsid w:val="0047318D"/>
    <w:rsid w:val="00473952"/>
    <w:rsid w:val="00473F7A"/>
    <w:rsid w:val="004745ED"/>
    <w:rsid w:val="00474F08"/>
    <w:rsid w:val="00476D59"/>
    <w:rsid w:val="00476DE4"/>
    <w:rsid w:val="004817AB"/>
    <w:rsid w:val="00481C60"/>
    <w:rsid w:val="00482488"/>
    <w:rsid w:val="00483678"/>
    <w:rsid w:val="00483970"/>
    <w:rsid w:val="004875B7"/>
    <w:rsid w:val="00492889"/>
    <w:rsid w:val="00492ED4"/>
    <w:rsid w:val="004936C2"/>
    <w:rsid w:val="00493BB6"/>
    <w:rsid w:val="0049440B"/>
    <w:rsid w:val="00494952"/>
    <w:rsid w:val="00495016"/>
    <w:rsid w:val="00496C4B"/>
    <w:rsid w:val="00497D41"/>
    <w:rsid w:val="00497F5E"/>
    <w:rsid w:val="004A1504"/>
    <w:rsid w:val="004A1540"/>
    <w:rsid w:val="004A4F46"/>
    <w:rsid w:val="004B1193"/>
    <w:rsid w:val="004B2B58"/>
    <w:rsid w:val="004B338A"/>
    <w:rsid w:val="004B59A1"/>
    <w:rsid w:val="004C1403"/>
    <w:rsid w:val="004C4145"/>
    <w:rsid w:val="004C67A4"/>
    <w:rsid w:val="004D0CC6"/>
    <w:rsid w:val="004D326E"/>
    <w:rsid w:val="004D4F8E"/>
    <w:rsid w:val="004D5CDC"/>
    <w:rsid w:val="004D74A5"/>
    <w:rsid w:val="004D7C27"/>
    <w:rsid w:val="004E0054"/>
    <w:rsid w:val="004E0431"/>
    <w:rsid w:val="004E222A"/>
    <w:rsid w:val="004E27F8"/>
    <w:rsid w:val="004E2B97"/>
    <w:rsid w:val="004E2E34"/>
    <w:rsid w:val="004E336C"/>
    <w:rsid w:val="004E3700"/>
    <w:rsid w:val="004E46CB"/>
    <w:rsid w:val="004E5912"/>
    <w:rsid w:val="004E78B2"/>
    <w:rsid w:val="004F0423"/>
    <w:rsid w:val="004F0E8B"/>
    <w:rsid w:val="004F0FDF"/>
    <w:rsid w:val="004F151D"/>
    <w:rsid w:val="004F4BE2"/>
    <w:rsid w:val="004F5369"/>
    <w:rsid w:val="004F6B92"/>
    <w:rsid w:val="004F799F"/>
    <w:rsid w:val="004F79AF"/>
    <w:rsid w:val="00501AB1"/>
    <w:rsid w:val="00503F05"/>
    <w:rsid w:val="005051F4"/>
    <w:rsid w:val="0050553D"/>
    <w:rsid w:val="005059A3"/>
    <w:rsid w:val="00506591"/>
    <w:rsid w:val="00510467"/>
    <w:rsid w:val="00514043"/>
    <w:rsid w:val="00514815"/>
    <w:rsid w:val="00515871"/>
    <w:rsid w:val="00515ECB"/>
    <w:rsid w:val="005177B4"/>
    <w:rsid w:val="005232AF"/>
    <w:rsid w:val="00523C5A"/>
    <w:rsid w:val="00523E33"/>
    <w:rsid w:val="005246EF"/>
    <w:rsid w:val="005253CF"/>
    <w:rsid w:val="00526560"/>
    <w:rsid w:val="005274A4"/>
    <w:rsid w:val="0053119A"/>
    <w:rsid w:val="005336B5"/>
    <w:rsid w:val="00535F35"/>
    <w:rsid w:val="005374BC"/>
    <w:rsid w:val="005407FE"/>
    <w:rsid w:val="00541604"/>
    <w:rsid w:val="00541981"/>
    <w:rsid w:val="005435A7"/>
    <w:rsid w:val="0054499B"/>
    <w:rsid w:val="005456BC"/>
    <w:rsid w:val="00547821"/>
    <w:rsid w:val="0055064D"/>
    <w:rsid w:val="005517B9"/>
    <w:rsid w:val="0055282A"/>
    <w:rsid w:val="005550B1"/>
    <w:rsid w:val="005552B9"/>
    <w:rsid w:val="00556F7E"/>
    <w:rsid w:val="00560885"/>
    <w:rsid w:val="00560A49"/>
    <w:rsid w:val="00561B1B"/>
    <w:rsid w:val="00561C9D"/>
    <w:rsid w:val="005626A6"/>
    <w:rsid w:val="00562EA2"/>
    <w:rsid w:val="00563489"/>
    <w:rsid w:val="00564DBA"/>
    <w:rsid w:val="00565C32"/>
    <w:rsid w:val="0056624A"/>
    <w:rsid w:val="0056775C"/>
    <w:rsid w:val="00567FB1"/>
    <w:rsid w:val="00570A33"/>
    <w:rsid w:val="00570C46"/>
    <w:rsid w:val="00571FF0"/>
    <w:rsid w:val="005729DA"/>
    <w:rsid w:val="0057378B"/>
    <w:rsid w:val="00574729"/>
    <w:rsid w:val="00574ED9"/>
    <w:rsid w:val="00576561"/>
    <w:rsid w:val="00577695"/>
    <w:rsid w:val="00580050"/>
    <w:rsid w:val="00580129"/>
    <w:rsid w:val="00580FB0"/>
    <w:rsid w:val="0058167F"/>
    <w:rsid w:val="00582494"/>
    <w:rsid w:val="00585C2F"/>
    <w:rsid w:val="00585E62"/>
    <w:rsid w:val="00587700"/>
    <w:rsid w:val="00593E13"/>
    <w:rsid w:val="00595100"/>
    <w:rsid w:val="00596988"/>
    <w:rsid w:val="005972EB"/>
    <w:rsid w:val="005979C5"/>
    <w:rsid w:val="00597DFA"/>
    <w:rsid w:val="005A2045"/>
    <w:rsid w:val="005A29ED"/>
    <w:rsid w:val="005A2F53"/>
    <w:rsid w:val="005A3CAE"/>
    <w:rsid w:val="005A7A4E"/>
    <w:rsid w:val="005B01FD"/>
    <w:rsid w:val="005B04F2"/>
    <w:rsid w:val="005B219F"/>
    <w:rsid w:val="005B2D10"/>
    <w:rsid w:val="005B546D"/>
    <w:rsid w:val="005B7681"/>
    <w:rsid w:val="005C04DE"/>
    <w:rsid w:val="005C2321"/>
    <w:rsid w:val="005C271C"/>
    <w:rsid w:val="005C3231"/>
    <w:rsid w:val="005C32CB"/>
    <w:rsid w:val="005C34A6"/>
    <w:rsid w:val="005C3D8F"/>
    <w:rsid w:val="005C5131"/>
    <w:rsid w:val="005C5335"/>
    <w:rsid w:val="005C53E7"/>
    <w:rsid w:val="005C622B"/>
    <w:rsid w:val="005D01FA"/>
    <w:rsid w:val="005D3CA8"/>
    <w:rsid w:val="005D521C"/>
    <w:rsid w:val="005D5DC7"/>
    <w:rsid w:val="005E1180"/>
    <w:rsid w:val="005E1ABB"/>
    <w:rsid w:val="005E42D4"/>
    <w:rsid w:val="005E4988"/>
    <w:rsid w:val="005E4E90"/>
    <w:rsid w:val="005E4F23"/>
    <w:rsid w:val="005F08B5"/>
    <w:rsid w:val="005F4934"/>
    <w:rsid w:val="005F6A41"/>
    <w:rsid w:val="005F7F74"/>
    <w:rsid w:val="006006C8"/>
    <w:rsid w:val="00601FD6"/>
    <w:rsid w:val="00602239"/>
    <w:rsid w:val="006032DD"/>
    <w:rsid w:val="00603F97"/>
    <w:rsid w:val="006040E6"/>
    <w:rsid w:val="00604B19"/>
    <w:rsid w:val="00604BF7"/>
    <w:rsid w:val="00606BC6"/>
    <w:rsid w:val="006078E3"/>
    <w:rsid w:val="00607A95"/>
    <w:rsid w:val="00607B0C"/>
    <w:rsid w:val="00610FE0"/>
    <w:rsid w:val="006111BC"/>
    <w:rsid w:val="00611E0F"/>
    <w:rsid w:val="00612865"/>
    <w:rsid w:val="00614455"/>
    <w:rsid w:val="00615655"/>
    <w:rsid w:val="006171F8"/>
    <w:rsid w:val="006175FA"/>
    <w:rsid w:val="00617639"/>
    <w:rsid w:val="00621139"/>
    <w:rsid w:val="006211FB"/>
    <w:rsid w:val="00621DDC"/>
    <w:rsid w:val="00622762"/>
    <w:rsid w:val="00625E5C"/>
    <w:rsid w:val="0062674A"/>
    <w:rsid w:val="0063337D"/>
    <w:rsid w:val="0064080A"/>
    <w:rsid w:val="006409DC"/>
    <w:rsid w:val="006421EB"/>
    <w:rsid w:val="0064398A"/>
    <w:rsid w:val="00643D9C"/>
    <w:rsid w:val="00643FB6"/>
    <w:rsid w:val="00644960"/>
    <w:rsid w:val="00645AC2"/>
    <w:rsid w:val="006461CE"/>
    <w:rsid w:val="00647167"/>
    <w:rsid w:val="0064739B"/>
    <w:rsid w:val="00647D41"/>
    <w:rsid w:val="00654FFA"/>
    <w:rsid w:val="006601A6"/>
    <w:rsid w:val="00661A5C"/>
    <w:rsid w:val="00662185"/>
    <w:rsid w:val="006622F5"/>
    <w:rsid w:val="00662DFA"/>
    <w:rsid w:val="00662EF8"/>
    <w:rsid w:val="00665083"/>
    <w:rsid w:val="00665EB4"/>
    <w:rsid w:val="00666991"/>
    <w:rsid w:val="00666DD6"/>
    <w:rsid w:val="00667C31"/>
    <w:rsid w:val="0067057C"/>
    <w:rsid w:val="006719D3"/>
    <w:rsid w:val="00672A72"/>
    <w:rsid w:val="00674C6D"/>
    <w:rsid w:val="00677F01"/>
    <w:rsid w:val="0068124B"/>
    <w:rsid w:val="006812BD"/>
    <w:rsid w:val="006836CE"/>
    <w:rsid w:val="006843D6"/>
    <w:rsid w:val="0068474F"/>
    <w:rsid w:val="006870B4"/>
    <w:rsid w:val="00690B37"/>
    <w:rsid w:val="00690B5E"/>
    <w:rsid w:val="0069245B"/>
    <w:rsid w:val="00692A62"/>
    <w:rsid w:val="00693DF1"/>
    <w:rsid w:val="0069423F"/>
    <w:rsid w:val="00694B24"/>
    <w:rsid w:val="00694ED9"/>
    <w:rsid w:val="00695FF2"/>
    <w:rsid w:val="00696FAF"/>
    <w:rsid w:val="006A0B22"/>
    <w:rsid w:val="006A0CBB"/>
    <w:rsid w:val="006A1969"/>
    <w:rsid w:val="006A38E8"/>
    <w:rsid w:val="006A4220"/>
    <w:rsid w:val="006A4BB5"/>
    <w:rsid w:val="006A5805"/>
    <w:rsid w:val="006A61B9"/>
    <w:rsid w:val="006A7312"/>
    <w:rsid w:val="006A787B"/>
    <w:rsid w:val="006B00E1"/>
    <w:rsid w:val="006B0366"/>
    <w:rsid w:val="006B1AF0"/>
    <w:rsid w:val="006B2C25"/>
    <w:rsid w:val="006B3C4A"/>
    <w:rsid w:val="006B4444"/>
    <w:rsid w:val="006B44BE"/>
    <w:rsid w:val="006B44E5"/>
    <w:rsid w:val="006B6E4D"/>
    <w:rsid w:val="006C0D98"/>
    <w:rsid w:val="006C127C"/>
    <w:rsid w:val="006C1740"/>
    <w:rsid w:val="006C2456"/>
    <w:rsid w:val="006C2B76"/>
    <w:rsid w:val="006C3537"/>
    <w:rsid w:val="006C585D"/>
    <w:rsid w:val="006C5860"/>
    <w:rsid w:val="006C5B9B"/>
    <w:rsid w:val="006C6853"/>
    <w:rsid w:val="006C7BE1"/>
    <w:rsid w:val="006D0F82"/>
    <w:rsid w:val="006D31FD"/>
    <w:rsid w:val="006D35CE"/>
    <w:rsid w:val="006D40FA"/>
    <w:rsid w:val="006D56D1"/>
    <w:rsid w:val="006D6E4C"/>
    <w:rsid w:val="006D7274"/>
    <w:rsid w:val="006D7393"/>
    <w:rsid w:val="006E0066"/>
    <w:rsid w:val="006E27E1"/>
    <w:rsid w:val="006E4468"/>
    <w:rsid w:val="006E4C33"/>
    <w:rsid w:val="006E751B"/>
    <w:rsid w:val="006E7F86"/>
    <w:rsid w:val="006F1DBD"/>
    <w:rsid w:val="006F4351"/>
    <w:rsid w:val="006F5DB1"/>
    <w:rsid w:val="006F6964"/>
    <w:rsid w:val="006F6AE9"/>
    <w:rsid w:val="0070140A"/>
    <w:rsid w:val="00702189"/>
    <w:rsid w:val="00706812"/>
    <w:rsid w:val="00706D41"/>
    <w:rsid w:val="00707EA9"/>
    <w:rsid w:val="0071051F"/>
    <w:rsid w:val="00710DA1"/>
    <w:rsid w:val="007122D3"/>
    <w:rsid w:val="0071288D"/>
    <w:rsid w:val="0071291A"/>
    <w:rsid w:val="007129F7"/>
    <w:rsid w:val="00712FCD"/>
    <w:rsid w:val="0071469F"/>
    <w:rsid w:val="007204A4"/>
    <w:rsid w:val="007217D9"/>
    <w:rsid w:val="007227F9"/>
    <w:rsid w:val="00722E7C"/>
    <w:rsid w:val="00723ECF"/>
    <w:rsid w:val="00724037"/>
    <w:rsid w:val="00725473"/>
    <w:rsid w:val="00725C84"/>
    <w:rsid w:val="00730401"/>
    <w:rsid w:val="0073104D"/>
    <w:rsid w:val="007310F5"/>
    <w:rsid w:val="007335C1"/>
    <w:rsid w:val="007346AD"/>
    <w:rsid w:val="007360D9"/>
    <w:rsid w:val="0073620E"/>
    <w:rsid w:val="007407E9"/>
    <w:rsid w:val="00741AD6"/>
    <w:rsid w:val="00741F23"/>
    <w:rsid w:val="00743FDA"/>
    <w:rsid w:val="007441BD"/>
    <w:rsid w:val="0074560C"/>
    <w:rsid w:val="00746BD0"/>
    <w:rsid w:val="007471BE"/>
    <w:rsid w:val="00747D07"/>
    <w:rsid w:val="00750633"/>
    <w:rsid w:val="00751CF7"/>
    <w:rsid w:val="00753CA7"/>
    <w:rsid w:val="007561CA"/>
    <w:rsid w:val="0075670E"/>
    <w:rsid w:val="007605A8"/>
    <w:rsid w:val="007612D1"/>
    <w:rsid w:val="0076338D"/>
    <w:rsid w:val="007635B7"/>
    <w:rsid w:val="00763FE5"/>
    <w:rsid w:val="0076423F"/>
    <w:rsid w:val="00764D14"/>
    <w:rsid w:val="00765002"/>
    <w:rsid w:val="00771302"/>
    <w:rsid w:val="00772510"/>
    <w:rsid w:val="00773D0F"/>
    <w:rsid w:val="00775153"/>
    <w:rsid w:val="00776216"/>
    <w:rsid w:val="0077677C"/>
    <w:rsid w:val="00777BDA"/>
    <w:rsid w:val="00777F21"/>
    <w:rsid w:val="00781915"/>
    <w:rsid w:val="007823AC"/>
    <w:rsid w:val="00782FD8"/>
    <w:rsid w:val="0078310F"/>
    <w:rsid w:val="00784CC5"/>
    <w:rsid w:val="0078674C"/>
    <w:rsid w:val="00787C98"/>
    <w:rsid w:val="00790A29"/>
    <w:rsid w:val="007918B7"/>
    <w:rsid w:val="00791F67"/>
    <w:rsid w:val="00792C62"/>
    <w:rsid w:val="00792EC6"/>
    <w:rsid w:val="007942D5"/>
    <w:rsid w:val="00794AC4"/>
    <w:rsid w:val="00794CD0"/>
    <w:rsid w:val="00794D05"/>
    <w:rsid w:val="00794FE0"/>
    <w:rsid w:val="00795912"/>
    <w:rsid w:val="00796623"/>
    <w:rsid w:val="00796DDA"/>
    <w:rsid w:val="007976F1"/>
    <w:rsid w:val="007A0D23"/>
    <w:rsid w:val="007A1B35"/>
    <w:rsid w:val="007A1F3E"/>
    <w:rsid w:val="007A252A"/>
    <w:rsid w:val="007A2A0C"/>
    <w:rsid w:val="007A2F36"/>
    <w:rsid w:val="007A5923"/>
    <w:rsid w:val="007A6C2C"/>
    <w:rsid w:val="007A6E0C"/>
    <w:rsid w:val="007A6EA9"/>
    <w:rsid w:val="007A727E"/>
    <w:rsid w:val="007A7C77"/>
    <w:rsid w:val="007A7CB6"/>
    <w:rsid w:val="007B0827"/>
    <w:rsid w:val="007B15BC"/>
    <w:rsid w:val="007B1676"/>
    <w:rsid w:val="007B346B"/>
    <w:rsid w:val="007B463C"/>
    <w:rsid w:val="007B5F82"/>
    <w:rsid w:val="007B6E3F"/>
    <w:rsid w:val="007B73F7"/>
    <w:rsid w:val="007B77D8"/>
    <w:rsid w:val="007C05E0"/>
    <w:rsid w:val="007C1090"/>
    <w:rsid w:val="007C172C"/>
    <w:rsid w:val="007C1C8A"/>
    <w:rsid w:val="007C2278"/>
    <w:rsid w:val="007C66B7"/>
    <w:rsid w:val="007D0B5E"/>
    <w:rsid w:val="007D0E07"/>
    <w:rsid w:val="007D13B6"/>
    <w:rsid w:val="007D4BB8"/>
    <w:rsid w:val="007D55CD"/>
    <w:rsid w:val="007D57DA"/>
    <w:rsid w:val="007D6141"/>
    <w:rsid w:val="007D61C4"/>
    <w:rsid w:val="007E21BC"/>
    <w:rsid w:val="007E35A1"/>
    <w:rsid w:val="007E36AE"/>
    <w:rsid w:val="007E5A35"/>
    <w:rsid w:val="007E5BEB"/>
    <w:rsid w:val="007E6093"/>
    <w:rsid w:val="007E6FC0"/>
    <w:rsid w:val="007F0C6B"/>
    <w:rsid w:val="007F2052"/>
    <w:rsid w:val="007F3089"/>
    <w:rsid w:val="007F345F"/>
    <w:rsid w:val="007F39BB"/>
    <w:rsid w:val="007F3E8A"/>
    <w:rsid w:val="007F43F8"/>
    <w:rsid w:val="007F4DE4"/>
    <w:rsid w:val="007F72E2"/>
    <w:rsid w:val="007F799E"/>
    <w:rsid w:val="00800F92"/>
    <w:rsid w:val="00801129"/>
    <w:rsid w:val="008018CD"/>
    <w:rsid w:val="00801B70"/>
    <w:rsid w:val="00801DC3"/>
    <w:rsid w:val="0080360D"/>
    <w:rsid w:val="00804012"/>
    <w:rsid w:val="00804699"/>
    <w:rsid w:val="008050F8"/>
    <w:rsid w:val="00805279"/>
    <w:rsid w:val="00805983"/>
    <w:rsid w:val="00806930"/>
    <w:rsid w:val="00807707"/>
    <w:rsid w:val="00807922"/>
    <w:rsid w:val="00810315"/>
    <w:rsid w:val="0081345F"/>
    <w:rsid w:val="008139A0"/>
    <w:rsid w:val="00814727"/>
    <w:rsid w:val="00815146"/>
    <w:rsid w:val="00816363"/>
    <w:rsid w:val="00816FEA"/>
    <w:rsid w:val="008202F3"/>
    <w:rsid w:val="00820F43"/>
    <w:rsid w:val="008210F5"/>
    <w:rsid w:val="008219EC"/>
    <w:rsid w:val="0082237D"/>
    <w:rsid w:val="00824E96"/>
    <w:rsid w:val="00825890"/>
    <w:rsid w:val="008267BE"/>
    <w:rsid w:val="00826DBC"/>
    <w:rsid w:val="008327F3"/>
    <w:rsid w:val="00832D97"/>
    <w:rsid w:val="00834A77"/>
    <w:rsid w:val="00836738"/>
    <w:rsid w:val="00837BFC"/>
    <w:rsid w:val="008404A2"/>
    <w:rsid w:val="0084093F"/>
    <w:rsid w:val="00840A6F"/>
    <w:rsid w:val="00841700"/>
    <w:rsid w:val="008430FB"/>
    <w:rsid w:val="008434B4"/>
    <w:rsid w:val="00843967"/>
    <w:rsid w:val="00843C78"/>
    <w:rsid w:val="00843C99"/>
    <w:rsid w:val="00844332"/>
    <w:rsid w:val="00844463"/>
    <w:rsid w:val="008458CC"/>
    <w:rsid w:val="00846B60"/>
    <w:rsid w:val="00850DDE"/>
    <w:rsid w:val="00850F08"/>
    <w:rsid w:val="008513EF"/>
    <w:rsid w:val="00856134"/>
    <w:rsid w:val="00857042"/>
    <w:rsid w:val="008571E7"/>
    <w:rsid w:val="00860422"/>
    <w:rsid w:val="00860E4A"/>
    <w:rsid w:val="0086570F"/>
    <w:rsid w:val="00866E79"/>
    <w:rsid w:val="0087067E"/>
    <w:rsid w:val="00870F13"/>
    <w:rsid w:val="00872444"/>
    <w:rsid w:val="00872FDE"/>
    <w:rsid w:val="00873D93"/>
    <w:rsid w:val="008747A7"/>
    <w:rsid w:val="00874E85"/>
    <w:rsid w:val="008760C1"/>
    <w:rsid w:val="008766EC"/>
    <w:rsid w:val="0087721B"/>
    <w:rsid w:val="008810EE"/>
    <w:rsid w:val="00881F60"/>
    <w:rsid w:val="00882D12"/>
    <w:rsid w:val="00884544"/>
    <w:rsid w:val="0089115A"/>
    <w:rsid w:val="00892087"/>
    <w:rsid w:val="008920D0"/>
    <w:rsid w:val="0089280F"/>
    <w:rsid w:val="008947C6"/>
    <w:rsid w:val="00894AEE"/>
    <w:rsid w:val="00894F8E"/>
    <w:rsid w:val="008A0497"/>
    <w:rsid w:val="008A073C"/>
    <w:rsid w:val="008A0F73"/>
    <w:rsid w:val="008A24E2"/>
    <w:rsid w:val="008A3E52"/>
    <w:rsid w:val="008B0C05"/>
    <w:rsid w:val="008B1A7C"/>
    <w:rsid w:val="008B29F9"/>
    <w:rsid w:val="008B2CA9"/>
    <w:rsid w:val="008B4269"/>
    <w:rsid w:val="008B4A9E"/>
    <w:rsid w:val="008B4B3C"/>
    <w:rsid w:val="008B4E09"/>
    <w:rsid w:val="008B4EDF"/>
    <w:rsid w:val="008C0F3F"/>
    <w:rsid w:val="008C1236"/>
    <w:rsid w:val="008C15A4"/>
    <w:rsid w:val="008C3EB4"/>
    <w:rsid w:val="008C429E"/>
    <w:rsid w:val="008C70C9"/>
    <w:rsid w:val="008D06C2"/>
    <w:rsid w:val="008D0D2B"/>
    <w:rsid w:val="008D238C"/>
    <w:rsid w:val="008D253F"/>
    <w:rsid w:val="008D2A63"/>
    <w:rsid w:val="008D2EB5"/>
    <w:rsid w:val="008D30D4"/>
    <w:rsid w:val="008D4AF3"/>
    <w:rsid w:val="008D50C4"/>
    <w:rsid w:val="008D6C22"/>
    <w:rsid w:val="008D79AB"/>
    <w:rsid w:val="008E00CE"/>
    <w:rsid w:val="008E107D"/>
    <w:rsid w:val="008E28C7"/>
    <w:rsid w:val="008E3A65"/>
    <w:rsid w:val="008E3EF9"/>
    <w:rsid w:val="008E431E"/>
    <w:rsid w:val="008E46D4"/>
    <w:rsid w:val="008E6207"/>
    <w:rsid w:val="008E6DBD"/>
    <w:rsid w:val="008F3065"/>
    <w:rsid w:val="008F347D"/>
    <w:rsid w:val="008F7554"/>
    <w:rsid w:val="00900953"/>
    <w:rsid w:val="0090417F"/>
    <w:rsid w:val="009041A6"/>
    <w:rsid w:val="009048CE"/>
    <w:rsid w:val="00904AB3"/>
    <w:rsid w:val="009054A9"/>
    <w:rsid w:val="00905E32"/>
    <w:rsid w:val="00906E0B"/>
    <w:rsid w:val="009107EA"/>
    <w:rsid w:val="00910C2F"/>
    <w:rsid w:val="009120E1"/>
    <w:rsid w:val="00912422"/>
    <w:rsid w:val="00914605"/>
    <w:rsid w:val="00915E3F"/>
    <w:rsid w:val="00917495"/>
    <w:rsid w:val="009205F4"/>
    <w:rsid w:val="00921679"/>
    <w:rsid w:val="00922F49"/>
    <w:rsid w:val="0092644A"/>
    <w:rsid w:val="00926B08"/>
    <w:rsid w:val="00927538"/>
    <w:rsid w:val="00927ACA"/>
    <w:rsid w:val="009359A8"/>
    <w:rsid w:val="0093662B"/>
    <w:rsid w:val="00936C10"/>
    <w:rsid w:val="00936D69"/>
    <w:rsid w:val="0094031C"/>
    <w:rsid w:val="00940D45"/>
    <w:rsid w:val="009428C1"/>
    <w:rsid w:val="00942A9B"/>
    <w:rsid w:val="0094612B"/>
    <w:rsid w:val="0094634A"/>
    <w:rsid w:val="009469D5"/>
    <w:rsid w:val="009500A7"/>
    <w:rsid w:val="009537A4"/>
    <w:rsid w:val="009538B8"/>
    <w:rsid w:val="00953A23"/>
    <w:rsid w:val="009574EE"/>
    <w:rsid w:val="009611EC"/>
    <w:rsid w:val="00961C2E"/>
    <w:rsid w:val="00962030"/>
    <w:rsid w:val="00964D00"/>
    <w:rsid w:val="009666D5"/>
    <w:rsid w:val="00967E2C"/>
    <w:rsid w:val="00967F38"/>
    <w:rsid w:val="00971EB0"/>
    <w:rsid w:val="00972475"/>
    <w:rsid w:val="00974369"/>
    <w:rsid w:val="009746F5"/>
    <w:rsid w:val="00977B29"/>
    <w:rsid w:val="00977BAB"/>
    <w:rsid w:val="00980391"/>
    <w:rsid w:val="0098207F"/>
    <w:rsid w:val="00982807"/>
    <w:rsid w:val="0098414F"/>
    <w:rsid w:val="009843B9"/>
    <w:rsid w:val="00986B05"/>
    <w:rsid w:val="009909CF"/>
    <w:rsid w:val="0099126D"/>
    <w:rsid w:val="00991611"/>
    <w:rsid w:val="0099430E"/>
    <w:rsid w:val="009955BC"/>
    <w:rsid w:val="00995DE9"/>
    <w:rsid w:val="0099642B"/>
    <w:rsid w:val="009A08B7"/>
    <w:rsid w:val="009A1494"/>
    <w:rsid w:val="009A1496"/>
    <w:rsid w:val="009A1EA9"/>
    <w:rsid w:val="009A22D7"/>
    <w:rsid w:val="009A4775"/>
    <w:rsid w:val="009A5021"/>
    <w:rsid w:val="009B208A"/>
    <w:rsid w:val="009B24B9"/>
    <w:rsid w:val="009B4469"/>
    <w:rsid w:val="009B650F"/>
    <w:rsid w:val="009C0068"/>
    <w:rsid w:val="009C130B"/>
    <w:rsid w:val="009C1FFD"/>
    <w:rsid w:val="009C4FD3"/>
    <w:rsid w:val="009C543E"/>
    <w:rsid w:val="009C5E58"/>
    <w:rsid w:val="009C686C"/>
    <w:rsid w:val="009C6FA3"/>
    <w:rsid w:val="009D0531"/>
    <w:rsid w:val="009D1D29"/>
    <w:rsid w:val="009D29B9"/>
    <w:rsid w:val="009D31AF"/>
    <w:rsid w:val="009D4AB1"/>
    <w:rsid w:val="009D5186"/>
    <w:rsid w:val="009D6B68"/>
    <w:rsid w:val="009D79C3"/>
    <w:rsid w:val="009E5887"/>
    <w:rsid w:val="009E6171"/>
    <w:rsid w:val="009E7688"/>
    <w:rsid w:val="009F06E7"/>
    <w:rsid w:val="009F2791"/>
    <w:rsid w:val="009F2826"/>
    <w:rsid w:val="009F34C4"/>
    <w:rsid w:val="009F396D"/>
    <w:rsid w:val="009F55F1"/>
    <w:rsid w:val="009F612D"/>
    <w:rsid w:val="009F7331"/>
    <w:rsid w:val="00A0021B"/>
    <w:rsid w:val="00A00249"/>
    <w:rsid w:val="00A038FF"/>
    <w:rsid w:val="00A04A3A"/>
    <w:rsid w:val="00A0548E"/>
    <w:rsid w:val="00A11286"/>
    <w:rsid w:val="00A12B7C"/>
    <w:rsid w:val="00A1399A"/>
    <w:rsid w:val="00A1592C"/>
    <w:rsid w:val="00A1781A"/>
    <w:rsid w:val="00A17E03"/>
    <w:rsid w:val="00A20C0E"/>
    <w:rsid w:val="00A214B5"/>
    <w:rsid w:val="00A22E27"/>
    <w:rsid w:val="00A234FC"/>
    <w:rsid w:val="00A23F56"/>
    <w:rsid w:val="00A24BD3"/>
    <w:rsid w:val="00A26873"/>
    <w:rsid w:val="00A26AFB"/>
    <w:rsid w:val="00A270B0"/>
    <w:rsid w:val="00A273AC"/>
    <w:rsid w:val="00A27EAF"/>
    <w:rsid w:val="00A333A1"/>
    <w:rsid w:val="00A368FC"/>
    <w:rsid w:val="00A4325A"/>
    <w:rsid w:val="00A4454F"/>
    <w:rsid w:val="00A44A8F"/>
    <w:rsid w:val="00A44BE2"/>
    <w:rsid w:val="00A450B4"/>
    <w:rsid w:val="00A46629"/>
    <w:rsid w:val="00A46C64"/>
    <w:rsid w:val="00A53445"/>
    <w:rsid w:val="00A54809"/>
    <w:rsid w:val="00A54A5A"/>
    <w:rsid w:val="00A5502B"/>
    <w:rsid w:val="00A55537"/>
    <w:rsid w:val="00A557B9"/>
    <w:rsid w:val="00A55D1A"/>
    <w:rsid w:val="00A55D5F"/>
    <w:rsid w:val="00A569D0"/>
    <w:rsid w:val="00A56A60"/>
    <w:rsid w:val="00A570EB"/>
    <w:rsid w:val="00A603F4"/>
    <w:rsid w:val="00A60619"/>
    <w:rsid w:val="00A61153"/>
    <w:rsid w:val="00A6127D"/>
    <w:rsid w:val="00A6384B"/>
    <w:rsid w:val="00A65D44"/>
    <w:rsid w:val="00A65FCC"/>
    <w:rsid w:val="00A66F4F"/>
    <w:rsid w:val="00A67DF1"/>
    <w:rsid w:val="00A73262"/>
    <w:rsid w:val="00A74303"/>
    <w:rsid w:val="00A755E0"/>
    <w:rsid w:val="00A75BCE"/>
    <w:rsid w:val="00A75EEC"/>
    <w:rsid w:val="00A76B03"/>
    <w:rsid w:val="00A76BBF"/>
    <w:rsid w:val="00A8170C"/>
    <w:rsid w:val="00A81ECD"/>
    <w:rsid w:val="00A81ED5"/>
    <w:rsid w:val="00A8225E"/>
    <w:rsid w:val="00A835F8"/>
    <w:rsid w:val="00A83A90"/>
    <w:rsid w:val="00A8506B"/>
    <w:rsid w:val="00A851B1"/>
    <w:rsid w:val="00A852D5"/>
    <w:rsid w:val="00A85648"/>
    <w:rsid w:val="00A86D0D"/>
    <w:rsid w:val="00A9074A"/>
    <w:rsid w:val="00A90D7F"/>
    <w:rsid w:val="00A92C43"/>
    <w:rsid w:val="00A93267"/>
    <w:rsid w:val="00A932C1"/>
    <w:rsid w:val="00A97B31"/>
    <w:rsid w:val="00AA3BA3"/>
    <w:rsid w:val="00AA638C"/>
    <w:rsid w:val="00AA6497"/>
    <w:rsid w:val="00AA7B27"/>
    <w:rsid w:val="00AB0D18"/>
    <w:rsid w:val="00AB298C"/>
    <w:rsid w:val="00AB3707"/>
    <w:rsid w:val="00AB495C"/>
    <w:rsid w:val="00AB52C8"/>
    <w:rsid w:val="00AC03ED"/>
    <w:rsid w:val="00AC2E08"/>
    <w:rsid w:val="00AC42D7"/>
    <w:rsid w:val="00AC4CAD"/>
    <w:rsid w:val="00AC54C9"/>
    <w:rsid w:val="00AC7153"/>
    <w:rsid w:val="00AC762A"/>
    <w:rsid w:val="00AD1528"/>
    <w:rsid w:val="00AD1BF1"/>
    <w:rsid w:val="00AD2629"/>
    <w:rsid w:val="00AD348D"/>
    <w:rsid w:val="00AD4FD4"/>
    <w:rsid w:val="00AD7FF4"/>
    <w:rsid w:val="00AE0C81"/>
    <w:rsid w:val="00AE1859"/>
    <w:rsid w:val="00AE1A79"/>
    <w:rsid w:val="00AE43E4"/>
    <w:rsid w:val="00AE4730"/>
    <w:rsid w:val="00AE4D67"/>
    <w:rsid w:val="00AE5963"/>
    <w:rsid w:val="00AE5D2A"/>
    <w:rsid w:val="00AE7BC5"/>
    <w:rsid w:val="00AF02A3"/>
    <w:rsid w:val="00AF7D29"/>
    <w:rsid w:val="00B00AA1"/>
    <w:rsid w:val="00B01B6F"/>
    <w:rsid w:val="00B01DE4"/>
    <w:rsid w:val="00B01FE0"/>
    <w:rsid w:val="00B0231C"/>
    <w:rsid w:val="00B06586"/>
    <w:rsid w:val="00B06822"/>
    <w:rsid w:val="00B1067F"/>
    <w:rsid w:val="00B10B69"/>
    <w:rsid w:val="00B13B17"/>
    <w:rsid w:val="00B16133"/>
    <w:rsid w:val="00B1663C"/>
    <w:rsid w:val="00B16A46"/>
    <w:rsid w:val="00B2140A"/>
    <w:rsid w:val="00B2242A"/>
    <w:rsid w:val="00B22872"/>
    <w:rsid w:val="00B22C6B"/>
    <w:rsid w:val="00B24503"/>
    <w:rsid w:val="00B24FB0"/>
    <w:rsid w:val="00B257AF"/>
    <w:rsid w:val="00B274DD"/>
    <w:rsid w:val="00B27A0D"/>
    <w:rsid w:val="00B317AD"/>
    <w:rsid w:val="00B319CB"/>
    <w:rsid w:val="00B31EE0"/>
    <w:rsid w:val="00B32431"/>
    <w:rsid w:val="00B32D89"/>
    <w:rsid w:val="00B332B3"/>
    <w:rsid w:val="00B339E8"/>
    <w:rsid w:val="00B343B7"/>
    <w:rsid w:val="00B34E92"/>
    <w:rsid w:val="00B359D1"/>
    <w:rsid w:val="00B4051C"/>
    <w:rsid w:val="00B43D4B"/>
    <w:rsid w:val="00B45EF3"/>
    <w:rsid w:val="00B475C8"/>
    <w:rsid w:val="00B476BF"/>
    <w:rsid w:val="00B5323B"/>
    <w:rsid w:val="00B54EE6"/>
    <w:rsid w:val="00B56522"/>
    <w:rsid w:val="00B565FF"/>
    <w:rsid w:val="00B56A43"/>
    <w:rsid w:val="00B6025E"/>
    <w:rsid w:val="00B65E07"/>
    <w:rsid w:val="00B66090"/>
    <w:rsid w:val="00B661D9"/>
    <w:rsid w:val="00B66497"/>
    <w:rsid w:val="00B666D7"/>
    <w:rsid w:val="00B670C4"/>
    <w:rsid w:val="00B73AF6"/>
    <w:rsid w:val="00B74E8F"/>
    <w:rsid w:val="00B75187"/>
    <w:rsid w:val="00B75A11"/>
    <w:rsid w:val="00B7621C"/>
    <w:rsid w:val="00B81494"/>
    <w:rsid w:val="00B81F9C"/>
    <w:rsid w:val="00B8318D"/>
    <w:rsid w:val="00B83262"/>
    <w:rsid w:val="00B832FB"/>
    <w:rsid w:val="00B834B8"/>
    <w:rsid w:val="00B83C84"/>
    <w:rsid w:val="00B845B8"/>
    <w:rsid w:val="00B84641"/>
    <w:rsid w:val="00B850D0"/>
    <w:rsid w:val="00B85439"/>
    <w:rsid w:val="00B86E19"/>
    <w:rsid w:val="00B91BCB"/>
    <w:rsid w:val="00B91D9C"/>
    <w:rsid w:val="00B9403F"/>
    <w:rsid w:val="00B961E8"/>
    <w:rsid w:val="00B97ABE"/>
    <w:rsid w:val="00B97C68"/>
    <w:rsid w:val="00BA33B0"/>
    <w:rsid w:val="00BA5448"/>
    <w:rsid w:val="00BA65FE"/>
    <w:rsid w:val="00BB0F37"/>
    <w:rsid w:val="00BB2A21"/>
    <w:rsid w:val="00BB3022"/>
    <w:rsid w:val="00BB3109"/>
    <w:rsid w:val="00BB3771"/>
    <w:rsid w:val="00BB401C"/>
    <w:rsid w:val="00BB44B9"/>
    <w:rsid w:val="00BB44EF"/>
    <w:rsid w:val="00BB4742"/>
    <w:rsid w:val="00BB4E2C"/>
    <w:rsid w:val="00BB597D"/>
    <w:rsid w:val="00BB5D84"/>
    <w:rsid w:val="00BB7617"/>
    <w:rsid w:val="00BB7D47"/>
    <w:rsid w:val="00BC10BD"/>
    <w:rsid w:val="00BC156D"/>
    <w:rsid w:val="00BC2BF8"/>
    <w:rsid w:val="00BC42DE"/>
    <w:rsid w:val="00BC4745"/>
    <w:rsid w:val="00BD0991"/>
    <w:rsid w:val="00BD1193"/>
    <w:rsid w:val="00BD1647"/>
    <w:rsid w:val="00BD2F8B"/>
    <w:rsid w:val="00BD6403"/>
    <w:rsid w:val="00BE0471"/>
    <w:rsid w:val="00BE0F63"/>
    <w:rsid w:val="00BE1959"/>
    <w:rsid w:val="00BE1AD4"/>
    <w:rsid w:val="00BE2A2F"/>
    <w:rsid w:val="00BE3A93"/>
    <w:rsid w:val="00BE4E62"/>
    <w:rsid w:val="00BE5A66"/>
    <w:rsid w:val="00BE6A66"/>
    <w:rsid w:val="00BE6ECD"/>
    <w:rsid w:val="00BE775C"/>
    <w:rsid w:val="00BE7DB4"/>
    <w:rsid w:val="00BF18B2"/>
    <w:rsid w:val="00BF1B09"/>
    <w:rsid w:val="00BF2B38"/>
    <w:rsid w:val="00BF3B9A"/>
    <w:rsid w:val="00BF3FE9"/>
    <w:rsid w:val="00BF6099"/>
    <w:rsid w:val="00BF6300"/>
    <w:rsid w:val="00BF6669"/>
    <w:rsid w:val="00BF6B99"/>
    <w:rsid w:val="00BF6DF2"/>
    <w:rsid w:val="00BF70DF"/>
    <w:rsid w:val="00BF7210"/>
    <w:rsid w:val="00BF7418"/>
    <w:rsid w:val="00BF7E6D"/>
    <w:rsid w:val="00C00580"/>
    <w:rsid w:val="00C009AB"/>
    <w:rsid w:val="00C01EE8"/>
    <w:rsid w:val="00C03AD9"/>
    <w:rsid w:val="00C04BC8"/>
    <w:rsid w:val="00C05845"/>
    <w:rsid w:val="00C05E85"/>
    <w:rsid w:val="00C10533"/>
    <w:rsid w:val="00C1066C"/>
    <w:rsid w:val="00C1198D"/>
    <w:rsid w:val="00C1312A"/>
    <w:rsid w:val="00C13354"/>
    <w:rsid w:val="00C149EC"/>
    <w:rsid w:val="00C15A53"/>
    <w:rsid w:val="00C1616D"/>
    <w:rsid w:val="00C210F3"/>
    <w:rsid w:val="00C23361"/>
    <w:rsid w:val="00C24491"/>
    <w:rsid w:val="00C24DB6"/>
    <w:rsid w:val="00C25709"/>
    <w:rsid w:val="00C303B8"/>
    <w:rsid w:val="00C307E4"/>
    <w:rsid w:val="00C30A35"/>
    <w:rsid w:val="00C30C83"/>
    <w:rsid w:val="00C31E0A"/>
    <w:rsid w:val="00C326F6"/>
    <w:rsid w:val="00C33711"/>
    <w:rsid w:val="00C33F17"/>
    <w:rsid w:val="00C34660"/>
    <w:rsid w:val="00C362EB"/>
    <w:rsid w:val="00C363DC"/>
    <w:rsid w:val="00C37753"/>
    <w:rsid w:val="00C40220"/>
    <w:rsid w:val="00C40B22"/>
    <w:rsid w:val="00C42E02"/>
    <w:rsid w:val="00C44465"/>
    <w:rsid w:val="00C4581D"/>
    <w:rsid w:val="00C4623E"/>
    <w:rsid w:val="00C47EE4"/>
    <w:rsid w:val="00C52262"/>
    <w:rsid w:val="00C52C81"/>
    <w:rsid w:val="00C55404"/>
    <w:rsid w:val="00C55430"/>
    <w:rsid w:val="00C55823"/>
    <w:rsid w:val="00C62158"/>
    <w:rsid w:val="00C641FF"/>
    <w:rsid w:val="00C642B9"/>
    <w:rsid w:val="00C65A31"/>
    <w:rsid w:val="00C65E77"/>
    <w:rsid w:val="00C66E42"/>
    <w:rsid w:val="00C71355"/>
    <w:rsid w:val="00C71ED0"/>
    <w:rsid w:val="00C72057"/>
    <w:rsid w:val="00C7396A"/>
    <w:rsid w:val="00C74342"/>
    <w:rsid w:val="00C74781"/>
    <w:rsid w:val="00C74916"/>
    <w:rsid w:val="00C77485"/>
    <w:rsid w:val="00C77E64"/>
    <w:rsid w:val="00C803D3"/>
    <w:rsid w:val="00C80F39"/>
    <w:rsid w:val="00C818D7"/>
    <w:rsid w:val="00C82838"/>
    <w:rsid w:val="00C845FC"/>
    <w:rsid w:val="00C84A7E"/>
    <w:rsid w:val="00C84E97"/>
    <w:rsid w:val="00C850C0"/>
    <w:rsid w:val="00C85D25"/>
    <w:rsid w:val="00C85E64"/>
    <w:rsid w:val="00C87224"/>
    <w:rsid w:val="00C87EBE"/>
    <w:rsid w:val="00C90CE6"/>
    <w:rsid w:val="00C90DE8"/>
    <w:rsid w:val="00C90DF4"/>
    <w:rsid w:val="00C91CC1"/>
    <w:rsid w:val="00C926DF"/>
    <w:rsid w:val="00C92F1F"/>
    <w:rsid w:val="00C92FB6"/>
    <w:rsid w:val="00C9350B"/>
    <w:rsid w:val="00C935BB"/>
    <w:rsid w:val="00C93669"/>
    <w:rsid w:val="00C93D5F"/>
    <w:rsid w:val="00C95FB0"/>
    <w:rsid w:val="00C96F51"/>
    <w:rsid w:val="00C96FB5"/>
    <w:rsid w:val="00C979A2"/>
    <w:rsid w:val="00CA0E2C"/>
    <w:rsid w:val="00CA15C0"/>
    <w:rsid w:val="00CA6AF3"/>
    <w:rsid w:val="00CB0744"/>
    <w:rsid w:val="00CB076F"/>
    <w:rsid w:val="00CB2227"/>
    <w:rsid w:val="00CB2497"/>
    <w:rsid w:val="00CB2E14"/>
    <w:rsid w:val="00CB3053"/>
    <w:rsid w:val="00CB3979"/>
    <w:rsid w:val="00CB4328"/>
    <w:rsid w:val="00CB63AD"/>
    <w:rsid w:val="00CB6448"/>
    <w:rsid w:val="00CB6BFA"/>
    <w:rsid w:val="00CC011C"/>
    <w:rsid w:val="00CC08F4"/>
    <w:rsid w:val="00CC0FFC"/>
    <w:rsid w:val="00CC1333"/>
    <w:rsid w:val="00CC1B1E"/>
    <w:rsid w:val="00CC4CA1"/>
    <w:rsid w:val="00CC69E2"/>
    <w:rsid w:val="00CD0E4E"/>
    <w:rsid w:val="00CD2AFD"/>
    <w:rsid w:val="00CD2DA7"/>
    <w:rsid w:val="00CD726B"/>
    <w:rsid w:val="00CD74D3"/>
    <w:rsid w:val="00CE3838"/>
    <w:rsid w:val="00CE5B50"/>
    <w:rsid w:val="00CE7235"/>
    <w:rsid w:val="00CF14FB"/>
    <w:rsid w:val="00CF2EA6"/>
    <w:rsid w:val="00CF5C75"/>
    <w:rsid w:val="00CF61BA"/>
    <w:rsid w:val="00CF6957"/>
    <w:rsid w:val="00D0019C"/>
    <w:rsid w:val="00D013CF"/>
    <w:rsid w:val="00D01A9F"/>
    <w:rsid w:val="00D046F9"/>
    <w:rsid w:val="00D061ED"/>
    <w:rsid w:val="00D06709"/>
    <w:rsid w:val="00D06E5D"/>
    <w:rsid w:val="00D113A9"/>
    <w:rsid w:val="00D117ED"/>
    <w:rsid w:val="00D13943"/>
    <w:rsid w:val="00D15646"/>
    <w:rsid w:val="00D15A2A"/>
    <w:rsid w:val="00D161A1"/>
    <w:rsid w:val="00D204E1"/>
    <w:rsid w:val="00D21E36"/>
    <w:rsid w:val="00D22404"/>
    <w:rsid w:val="00D2317B"/>
    <w:rsid w:val="00D2348D"/>
    <w:rsid w:val="00D25221"/>
    <w:rsid w:val="00D264A5"/>
    <w:rsid w:val="00D2754E"/>
    <w:rsid w:val="00D326AF"/>
    <w:rsid w:val="00D32889"/>
    <w:rsid w:val="00D32E0F"/>
    <w:rsid w:val="00D33A5B"/>
    <w:rsid w:val="00D33FB0"/>
    <w:rsid w:val="00D3573F"/>
    <w:rsid w:val="00D36DC6"/>
    <w:rsid w:val="00D370BF"/>
    <w:rsid w:val="00D37129"/>
    <w:rsid w:val="00D42301"/>
    <w:rsid w:val="00D4243D"/>
    <w:rsid w:val="00D42BF5"/>
    <w:rsid w:val="00D43A91"/>
    <w:rsid w:val="00D44342"/>
    <w:rsid w:val="00D4577E"/>
    <w:rsid w:val="00D470D7"/>
    <w:rsid w:val="00D473C4"/>
    <w:rsid w:val="00D47FB4"/>
    <w:rsid w:val="00D50B25"/>
    <w:rsid w:val="00D5156D"/>
    <w:rsid w:val="00D53B63"/>
    <w:rsid w:val="00D54F74"/>
    <w:rsid w:val="00D5657F"/>
    <w:rsid w:val="00D56BFA"/>
    <w:rsid w:val="00D630E2"/>
    <w:rsid w:val="00D64CFF"/>
    <w:rsid w:val="00D64F93"/>
    <w:rsid w:val="00D65320"/>
    <w:rsid w:val="00D6713A"/>
    <w:rsid w:val="00D6732D"/>
    <w:rsid w:val="00D67578"/>
    <w:rsid w:val="00D70259"/>
    <w:rsid w:val="00D70263"/>
    <w:rsid w:val="00D715A9"/>
    <w:rsid w:val="00D716B2"/>
    <w:rsid w:val="00D77210"/>
    <w:rsid w:val="00D8109A"/>
    <w:rsid w:val="00D81E21"/>
    <w:rsid w:val="00D8584C"/>
    <w:rsid w:val="00D86413"/>
    <w:rsid w:val="00D864F6"/>
    <w:rsid w:val="00D91D06"/>
    <w:rsid w:val="00D930CA"/>
    <w:rsid w:val="00D94689"/>
    <w:rsid w:val="00D947C7"/>
    <w:rsid w:val="00D95444"/>
    <w:rsid w:val="00D95638"/>
    <w:rsid w:val="00D95C40"/>
    <w:rsid w:val="00D9651F"/>
    <w:rsid w:val="00D974FF"/>
    <w:rsid w:val="00D9776D"/>
    <w:rsid w:val="00D97CBD"/>
    <w:rsid w:val="00DA1CB8"/>
    <w:rsid w:val="00DA1CBE"/>
    <w:rsid w:val="00DA3293"/>
    <w:rsid w:val="00DA3826"/>
    <w:rsid w:val="00DA4714"/>
    <w:rsid w:val="00DA4EE1"/>
    <w:rsid w:val="00DA50E6"/>
    <w:rsid w:val="00DA627E"/>
    <w:rsid w:val="00DA768D"/>
    <w:rsid w:val="00DB033F"/>
    <w:rsid w:val="00DB0C82"/>
    <w:rsid w:val="00DB224B"/>
    <w:rsid w:val="00DB26D6"/>
    <w:rsid w:val="00DB2DC9"/>
    <w:rsid w:val="00DB358E"/>
    <w:rsid w:val="00DB4351"/>
    <w:rsid w:val="00DB593E"/>
    <w:rsid w:val="00DB6367"/>
    <w:rsid w:val="00DB6D96"/>
    <w:rsid w:val="00DB6ED7"/>
    <w:rsid w:val="00DB7F2E"/>
    <w:rsid w:val="00DB7FDF"/>
    <w:rsid w:val="00DC30A3"/>
    <w:rsid w:val="00DC436D"/>
    <w:rsid w:val="00DC4707"/>
    <w:rsid w:val="00DC5564"/>
    <w:rsid w:val="00DC5C1F"/>
    <w:rsid w:val="00DC74D9"/>
    <w:rsid w:val="00DC7A98"/>
    <w:rsid w:val="00DD05D1"/>
    <w:rsid w:val="00DD0FF1"/>
    <w:rsid w:val="00DD1D7F"/>
    <w:rsid w:val="00DD2B6C"/>
    <w:rsid w:val="00DD2BDC"/>
    <w:rsid w:val="00DD56E5"/>
    <w:rsid w:val="00DD667E"/>
    <w:rsid w:val="00DD67BE"/>
    <w:rsid w:val="00DE0073"/>
    <w:rsid w:val="00DE7074"/>
    <w:rsid w:val="00DE70A0"/>
    <w:rsid w:val="00DF01C3"/>
    <w:rsid w:val="00DF14C3"/>
    <w:rsid w:val="00DF1547"/>
    <w:rsid w:val="00DF220E"/>
    <w:rsid w:val="00DF3540"/>
    <w:rsid w:val="00DF7CD3"/>
    <w:rsid w:val="00E0005A"/>
    <w:rsid w:val="00E00A11"/>
    <w:rsid w:val="00E02A11"/>
    <w:rsid w:val="00E03183"/>
    <w:rsid w:val="00E03BCA"/>
    <w:rsid w:val="00E03C95"/>
    <w:rsid w:val="00E03E4C"/>
    <w:rsid w:val="00E059BA"/>
    <w:rsid w:val="00E06B8B"/>
    <w:rsid w:val="00E06CC7"/>
    <w:rsid w:val="00E079A6"/>
    <w:rsid w:val="00E10C51"/>
    <w:rsid w:val="00E10EB5"/>
    <w:rsid w:val="00E11F82"/>
    <w:rsid w:val="00E13F68"/>
    <w:rsid w:val="00E14442"/>
    <w:rsid w:val="00E14CDB"/>
    <w:rsid w:val="00E156C1"/>
    <w:rsid w:val="00E15DBA"/>
    <w:rsid w:val="00E17628"/>
    <w:rsid w:val="00E21BC9"/>
    <w:rsid w:val="00E221E8"/>
    <w:rsid w:val="00E23763"/>
    <w:rsid w:val="00E25A41"/>
    <w:rsid w:val="00E27A86"/>
    <w:rsid w:val="00E300B5"/>
    <w:rsid w:val="00E30DF6"/>
    <w:rsid w:val="00E33B71"/>
    <w:rsid w:val="00E3571D"/>
    <w:rsid w:val="00E35832"/>
    <w:rsid w:val="00E374AB"/>
    <w:rsid w:val="00E37B20"/>
    <w:rsid w:val="00E40B0B"/>
    <w:rsid w:val="00E415B9"/>
    <w:rsid w:val="00E41A90"/>
    <w:rsid w:val="00E41EA4"/>
    <w:rsid w:val="00E42256"/>
    <w:rsid w:val="00E4476D"/>
    <w:rsid w:val="00E451B1"/>
    <w:rsid w:val="00E471B5"/>
    <w:rsid w:val="00E52158"/>
    <w:rsid w:val="00E534CE"/>
    <w:rsid w:val="00E55631"/>
    <w:rsid w:val="00E55685"/>
    <w:rsid w:val="00E563DE"/>
    <w:rsid w:val="00E57A98"/>
    <w:rsid w:val="00E57F1B"/>
    <w:rsid w:val="00E61552"/>
    <w:rsid w:val="00E637B0"/>
    <w:rsid w:val="00E6391F"/>
    <w:rsid w:val="00E63E98"/>
    <w:rsid w:val="00E641A1"/>
    <w:rsid w:val="00E643BC"/>
    <w:rsid w:val="00E64ED9"/>
    <w:rsid w:val="00E66D22"/>
    <w:rsid w:val="00E66F84"/>
    <w:rsid w:val="00E71C4B"/>
    <w:rsid w:val="00E72A36"/>
    <w:rsid w:val="00E7593A"/>
    <w:rsid w:val="00E75F63"/>
    <w:rsid w:val="00E76DAA"/>
    <w:rsid w:val="00E77E6D"/>
    <w:rsid w:val="00E80485"/>
    <w:rsid w:val="00E81B37"/>
    <w:rsid w:val="00E826EE"/>
    <w:rsid w:val="00E83D1E"/>
    <w:rsid w:val="00E84C60"/>
    <w:rsid w:val="00E91328"/>
    <w:rsid w:val="00E92526"/>
    <w:rsid w:val="00E940DB"/>
    <w:rsid w:val="00E950E5"/>
    <w:rsid w:val="00E95E67"/>
    <w:rsid w:val="00E96C2A"/>
    <w:rsid w:val="00E96ECF"/>
    <w:rsid w:val="00E97220"/>
    <w:rsid w:val="00E974E5"/>
    <w:rsid w:val="00EA421A"/>
    <w:rsid w:val="00EA6BF0"/>
    <w:rsid w:val="00EB139F"/>
    <w:rsid w:val="00EB190F"/>
    <w:rsid w:val="00EB3A97"/>
    <w:rsid w:val="00EB5300"/>
    <w:rsid w:val="00EB576C"/>
    <w:rsid w:val="00EB5E1B"/>
    <w:rsid w:val="00EB693D"/>
    <w:rsid w:val="00EB7C58"/>
    <w:rsid w:val="00EC05A9"/>
    <w:rsid w:val="00EC1315"/>
    <w:rsid w:val="00EC2AF6"/>
    <w:rsid w:val="00EC64D8"/>
    <w:rsid w:val="00EC6AF8"/>
    <w:rsid w:val="00EC766A"/>
    <w:rsid w:val="00ED0BAD"/>
    <w:rsid w:val="00ED2BE3"/>
    <w:rsid w:val="00ED3B54"/>
    <w:rsid w:val="00ED5737"/>
    <w:rsid w:val="00ED6388"/>
    <w:rsid w:val="00ED6590"/>
    <w:rsid w:val="00ED709C"/>
    <w:rsid w:val="00ED7247"/>
    <w:rsid w:val="00EE1366"/>
    <w:rsid w:val="00EE13F6"/>
    <w:rsid w:val="00EE3964"/>
    <w:rsid w:val="00EE5A63"/>
    <w:rsid w:val="00EE5C35"/>
    <w:rsid w:val="00EE5E52"/>
    <w:rsid w:val="00EE6662"/>
    <w:rsid w:val="00EF0073"/>
    <w:rsid w:val="00EF14A5"/>
    <w:rsid w:val="00EF3704"/>
    <w:rsid w:val="00EF4982"/>
    <w:rsid w:val="00EF5573"/>
    <w:rsid w:val="00EF5A67"/>
    <w:rsid w:val="00EF6284"/>
    <w:rsid w:val="00EF7EA2"/>
    <w:rsid w:val="00F0043B"/>
    <w:rsid w:val="00F005B8"/>
    <w:rsid w:val="00F00781"/>
    <w:rsid w:val="00F022CD"/>
    <w:rsid w:val="00F02846"/>
    <w:rsid w:val="00F03D76"/>
    <w:rsid w:val="00F04F2D"/>
    <w:rsid w:val="00F064DB"/>
    <w:rsid w:val="00F1046F"/>
    <w:rsid w:val="00F12ADC"/>
    <w:rsid w:val="00F13107"/>
    <w:rsid w:val="00F13810"/>
    <w:rsid w:val="00F15988"/>
    <w:rsid w:val="00F166B2"/>
    <w:rsid w:val="00F173C0"/>
    <w:rsid w:val="00F17B79"/>
    <w:rsid w:val="00F225FF"/>
    <w:rsid w:val="00F2477E"/>
    <w:rsid w:val="00F250AD"/>
    <w:rsid w:val="00F25B47"/>
    <w:rsid w:val="00F27FB3"/>
    <w:rsid w:val="00F301E5"/>
    <w:rsid w:val="00F30DB3"/>
    <w:rsid w:val="00F30DE7"/>
    <w:rsid w:val="00F30E8C"/>
    <w:rsid w:val="00F31548"/>
    <w:rsid w:val="00F31F49"/>
    <w:rsid w:val="00F326B1"/>
    <w:rsid w:val="00F34838"/>
    <w:rsid w:val="00F34990"/>
    <w:rsid w:val="00F40B6D"/>
    <w:rsid w:val="00F4218D"/>
    <w:rsid w:val="00F4280B"/>
    <w:rsid w:val="00F43CF8"/>
    <w:rsid w:val="00F44613"/>
    <w:rsid w:val="00F44700"/>
    <w:rsid w:val="00F45450"/>
    <w:rsid w:val="00F45C3F"/>
    <w:rsid w:val="00F50DD8"/>
    <w:rsid w:val="00F5210E"/>
    <w:rsid w:val="00F531B0"/>
    <w:rsid w:val="00F54251"/>
    <w:rsid w:val="00F55922"/>
    <w:rsid w:val="00F603E9"/>
    <w:rsid w:val="00F60A47"/>
    <w:rsid w:val="00F610E0"/>
    <w:rsid w:val="00F61FFB"/>
    <w:rsid w:val="00F628F2"/>
    <w:rsid w:val="00F63482"/>
    <w:rsid w:val="00F65F28"/>
    <w:rsid w:val="00F6622A"/>
    <w:rsid w:val="00F6716A"/>
    <w:rsid w:val="00F67F83"/>
    <w:rsid w:val="00F716E8"/>
    <w:rsid w:val="00F71902"/>
    <w:rsid w:val="00F73C3E"/>
    <w:rsid w:val="00F75CE5"/>
    <w:rsid w:val="00F774F3"/>
    <w:rsid w:val="00F77F6E"/>
    <w:rsid w:val="00F81D49"/>
    <w:rsid w:val="00F83305"/>
    <w:rsid w:val="00F854DF"/>
    <w:rsid w:val="00F85F8C"/>
    <w:rsid w:val="00F86047"/>
    <w:rsid w:val="00F90CDE"/>
    <w:rsid w:val="00F90FA6"/>
    <w:rsid w:val="00F910BD"/>
    <w:rsid w:val="00F92BD5"/>
    <w:rsid w:val="00F92C25"/>
    <w:rsid w:val="00F934CD"/>
    <w:rsid w:val="00F9377E"/>
    <w:rsid w:val="00F94677"/>
    <w:rsid w:val="00F95017"/>
    <w:rsid w:val="00F9541C"/>
    <w:rsid w:val="00F965FF"/>
    <w:rsid w:val="00F967AB"/>
    <w:rsid w:val="00F96991"/>
    <w:rsid w:val="00FA0242"/>
    <w:rsid w:val="00FA0441"/>
    <w:rsid w:val="00FA1E4D"/>
    <w:rsid w:val="00FA4A9E"/>
    <w:rsid w:val="00FA575C"/>
    <w:rsid w:val="00FA5D56"/>
    <w:rsid w:val="00FA6988"/>
    <w:rsid w:val="00FA706E"/>
    <w:rsid w:val="00FA7A3E"/>
    <w:rsid w:val="00FB0C93"/>
    <w:rsid w:val="00FB495E"/>
    <w:rsid w:val="00FB604D"/>
    <w:rsid w:val="00FB65F6"/>
    <w:rsid w:val="00FB75D8"/>
    <w:rsid w:val="00FC1406"/>
    <w:rsid w:val="00FC26FE"/>
    <w:rsid w:val="00FC4902"/>
    <w:rsid w:val="00FC774D"/>
    <w:rsid w:val="00FC789E"/>
    <w:rsid w:val="00FD0A27"/>
    <w:rsid w:val="00FD1716"/>
    <w:rsid w:val="00FD1EDD"/>
    <w:rsid w:val="00FD256F"/>
    <w:rsid w:val="00FD2F8A"/>
    <w:rsid w:val="00FD59CC"/>
    <w:rsid w:val="00FD6105"/>
    <w:rsid w:val="00FD6C05"/>
    <w:rsid w:val="00FE1882"/>
    <w:rsid w:val="00FE30FD"/>
    <w:rsid w:val="00FE438A"/>
    <w:rsid w:val="00FE4835"/>
    <w:rsid w:val="00FE52B1"/>
    <w:rsid w:val="00FE57D4"/>
    <w:rsid w:val="00FE65C8"/>
    <w:rsid w:val="00FE6DF0"/>
    <w:rsid w:val="00FE6E12"/>
    <w:rsid w:val="00FF1B68"/>
    <w:rsid w:val="00FF249F"/>
    <w:rsid w:val="00FF31C2"/>
    <w:rsid w:val="00FF360B"/>
    <w:rsid w:val="00FF407D"/>
    <w:rsid w:val="00FF4986"/>
    <w:rsid w:val="00FF5B61"/>
    <w:rsid w:val="00FF6DC8"/>
    <w:rsid w:val="00FF713D"/>
    <w:rsid w:val="05A34C63"/>
    <w:rsid w:val="07B46BF2"/>
    <w:rsid w:val="0DAB7068"/>
    <w:rsid w:val="17F03EF4"/>
    <w:rsid w:val="71716BD0"/>
    <w:rsid w:val="746354E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500" w:lineRule="exact"/>
      <w:ind w:firstLine="200" w:firstLineChars="200"/>
      <w:jc w:val="both"/>
    </w:pPr>
    <w:rPr>
      <w:rFonts w:ascii="宋体" w:hAnsi="宋体" w:eastAsia="宋体" w:cstheme="minorBidi"/>
      <w:kern w:val="2"/>
      <w:sz w:val="24"/>
      <w:szCs w:val="22"/>
      <w:lang w:val="en-US" w:eastAsia="zh-CN" w:bidi="ar-SA"/>
    </w:rPr>
  </w:style>
  <w:style w:type="paragraph" w:styleId="2">
    <w:name w:val="heading 1"/>
    <w:basedOn w:val="1"/>
    <w:next w:val="1"/>
    <w:link w:val="25"/>
    <w:autoRedefine/>
    <w:qFormat/>
    <w:uiPriority w:val="0"/>
    <w:pPr>
      <w:outlineLvl w:val="0"/>
    </w:pPr>
    <w:rPr>
      <w:rFonts w:ascii="Calibri" w:hAnsi="Calibri" w:eastAsia="黑体" w:cs="Times New Roman"/>
      <w:b/>
    </w:rPr>
  </w:style>
  <w:style w:type="paragraph" w:styleId="3">
    <w:name w:val="heading 2"/>
    <w:basedOn w:val="1"/>
    <w:next w:val="1"/>
    <w:link w:val="30"/>
    <w:autoRedefine/>
    <w:unhideWhenUsed/>
    <w:qFormat/>
    <w:uiPriority w:val="0"/>
    <w:pPr>
      <w:keepNext/>
      <w:keepLines/>
      <w:outlineLvl w:val="1"/>
    </w:pPr>
    <w:rPr>
      <w:rFonts w:eastAsia="黑体" w:asciiTheme="majorHAnsi" w:hAnsiTheme="majorHAnsi" w:cstheme="majorBidi"/>
      <w:b/>
      <w:bCs/>
      <w:szCs w:val="32"/>
    </w:rPr>
  </w:style>
  <w:style w:type="paragraph" w:styleId="4">
    <w:name w:val="heading 3"/>
    <w:basedOn w:val="1"/>
    <w:next w:val="1"/>
    <w:link w:val="31"/>
    <w:autoRedefine/>
    <w:unhideWhenUsed/>
    <w:qFormat/>
    <w:uiPriority w:val="0"/>
    <w:pPr>
      <w:keepNext/>
      <w:keepLines/>
      <w:outlineLvl w:val="2"/>
    </w:pPr>
    <w:rPr>
      <w:rFonts w:ascii="黑体" w:hAnsi="黑体" w:eastAsia="黑体"/>
      <w:b/>
      <w:bCs/>
      <w:szCs w:val="32"/>
    </w:rPr>
  </w:style>
  <w:style w:type="character" w:default="1" w:styleId="21">
    <w:name w:val="Default Paragraph Font"/>
    <w:autoRedefine/>
    <w:semiHidden/>
    <w:unhideWhenUsed/>
    <w:qFormat/>
    <w:uiPriority w:val="1"/>
  </w:style>
  <w:style w:type="table" w:default="1" w:styleId="19">
    <w:name w:val="Normal Table"/>
    <w:autoRedefine/>
    <w:semiHidden/>
    <w:unhideWhenUsed/>
    <w:qFormat/>
    <w:uiPriority w:val="99"/>
    <w:tblPr>
      <w:tblCellMar>
        <w:top w:w="0" w:type="dxa"/>
        <w:left w:w="108" w:type="dxa"/>
        <w:bottom w:w="0" w:type="dxa"/>
        <w:right w:w="108" w:type="dxa"/>
      </w:tblCellMar>
    </w:tblPr>
  </w:style>
  <w:style w:type="paragraph" w:styleId="5">
    <w:name w:val="toc 7"/>
    <w:basedOn w:val="1"/>
    <w:next w:val="1"/>
    <w:autoRedefine/>
    <w:qFormat/>
    <w:uiPriority w:val="0"/>
    <w:pPr>
      <w:ind w:left="1260"/>
      <w:jc w:val="left"/>
    </w:pPr>
    <w:rPr>
      <w:rFonts w:cstheme="minorHAnsi"/>
      <w:sz w:val="18"/>
      <w:szCs w:val="18"/>
    </w:rPr>
  </w:style>
  <w:style w:type="paragraph" w:styleId="6">
    <w:name w:val="toc 5"/>
    <w:basedOn w:val="1"/>
    <w:next w:val="1"/>
    <w:autoRedefine/>
    <w:qFormat/>
    <w:uiPriority w:val="0"/>
    <w:pPr>
      <w:ind w:left="840"/>
      <w:jc w:val="left"/>
    </w:pPr>
    <w:rPr>
      <w:rFonts w:cstheme="minorHAnsi"/>
      <w:sz w:val="18"/>
      <w:szCs w:val="18"/>
    </w:rPr>
  </w:style>
  <w:style w:type="paragraph" w:styleId="7">
    <w:name w:val="toc 3"/>
    <w:basedOn w:val="1"/>
    <w:next w:val="1"/>
    <w:autoRedefine/>
    <w:qFormat/>
    <w:uiPriority w:val="39"/>
    <w:pPr>
      <w:ind w:left="420"/>
      <w:jc w:val="left"/>
    </w:pPr>
    <w:rPr>
      <w:rFonts w:cstheme="minorHAnsi"/>
      <w:i/>
      <w:iCs/>
      <w:sz w:val="20"/>
      <w:szCs w:val="20"/>
    </w:rPr>
  </w:style>
  <w:style w:type="paragraph" w:styleId="8">
    <w:name w:val="toc 8"/>
    <w:basedOn w:val="1"/>
    <w:next w:val="1"/>
    <w:autoRedefine/>
    <w:qFormat/>
    <w:uiPriority w:val="0"/>
    <w:pPr>
      <w:ind w:left="1470"/>
      <w:jc w:val="left"/>
    </w:pPr>
    <w:rPr>
      <w:rFonts w:cstheme="minorHAnsi"/>
      <w:sz w:val="18"/>
      <w:szCs w:val="18"/>
    </w:rPr>
  </w:style>
  <w:style w:type="paragraph" w:styleId="9">
    <w:name w:val="Date"/>
    <w:basedOn w:val="1"/>
    <w:next w:val="1"/>
    <w:autoRedefine/>
    <w:qFormat/>
    <w:uiPriority w:val="0"/>
    <w:rPr>
      <w:rFonts w:ascii="仿宋_GB2312" w:eastAsia="仿宋_GB2312"/>
      <w:sz w:val="32"/>
    </w:rPr>
  </w:style>
  <w:style w:type="paragraph" w:styleId="10">
    <w:name w:val="Balloon Text"/>
    <w:basedOn w:val="1"/>
    <w:link w:val="28"/>
    <w:autoRedefine/>
    <w:qFormat/>
    <w:uiPriority w:val="0"/>
    <w:rPr>
      <w:sz w:val="18"/>
      <w:szCs w:val="18"/>
    </w:rPr>
  </w:style>
  <w:style w:type="paragraph" w:styleId="11">
    <w:name w:val="footer"/>
    <w:basedOn w:val="1"/>
    <w:link w:val="24"/>
    <w:autoRedefine/>
    <w:qFormat/>
    <w:uiPriority w:val="99"/>
    <w:pPr>
      <w:tabs>
        <w:tab w:val="center" w:pos="4153"/>
        <w:tab w:val="right" w:pos="8306"/>
      </w:tabs>
      <w:snapToGrid w:val="0"/>
      <w:jc w:val="left"/>
    </w:pPr>
    <w:rPr>
      <w:sz w:val="18"/>
      <w:szCs w:val="18"/>
    </w:rPr>
  </w:style>
  <w:style w:type="paragraph" w:styleId="12">
    <w:name w:val="header"/>
    <w:basedOn w:val="1"/>
    <w:link w:val="23"/>
    <w:autoRedefine/>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autoRedefine/>
    <w:qFormat/>
    <w:uiPriority w:val="39"/>
    <w:pPr>
      <w:spacing w:before="120" w:after="120"/>
      <w:jc w:val="left"/>
    </w:pPr>
    <w:rPr>
      <w:rFonts w:cstheme="minorHAnsi"/>
      <w:b/>
      <w:bCs/>
      <w:caps/>
      <w:sz w:val="20"/>
      <w:szCs w:val="20"/>
    </w:rPr>
  </w:style>
  <w:style w:type="paragraph" w:styleId="14">
    <w:name w:val="toc 4"/>
    <w:basedOn w:val="1"/>
    <w:next w:val="1"/>
    <w:autoRedefine/>
    <w:qFormat/>
    <w:uiPriority w:val="0"/>
    <w:pPr>
      <w:ind w:left="630"/>
      <w:jc w:val="left"/>
    </w:pPr>
    <w:rPr>
      <w:rFonts w:cstheme="minorHAnsi"/>
      <w:sz w:val="18"/>
      <w:szCs w:val="18"/>
    </w:rPr>
  </w:style>
  <w:style w:type="paragraph" w:styleId="15">
    <w:name w:val="toc 6"/>
    <w:basedOn w:val="1"/>
    <w:next w:val="1"/>
    <w:autoRedefine/>
    <w:qFormat/>
    <w:uiPriority w:val="0"/>
    <w:pPr>
      <w:ind w:left="1050"/>
      <w:jc w:val="left"/>
    </w:pPr>
    <w:rPr>
      <w:rFonts w:cstheme="minorHAnsi"/>
      <w:sz w:val="18"/>
      <w:szCs w:val="18"/>
    </w:rPr>
  </w:style>
  <w:style w:type="paragraph" w:styleId="16">
    <w:name w:val="toc 2"/>
    <w:basedOn w:val="1"/>
    <w:next w:val="1"/>
    <w:autoRedefine/>
    <w:qFormat/>
    <w:uiPriority w:val="39"/>
    <w:pPr>
      <w:ind w:left="210"/>
      <w:jc w:val="left"/>
    </w:pPr>
    <w:rPr>
      <w:rFonts w:cstheme="minorHAnsi"/>
      <w:smallCaps/>
      <w:sz w:val="20"/>
      <w:szCs w:val="20"/>
    </w:rPr>
  </w:style>
  <w:style w:type="paragraph" w:styleId="17">
    <w:name w:val="toc 9"/>
    <w:basedOn w:val="1"/>
    <w:next w:val="1"/>
    <w:autoRedefine/>
    <w:qFormat/>
    <w:uiPriority w:val="0"/>
    <w:pPr>
      <w:ind w:left="1680"/>
      <w:jc w:val="left"/>
    </w:pPr>
    <w:rPr>
      <w:rFonts w:cstheme="minorHAnsi"/>
      <w:sz w:val="18"/>
      <w:szCs w:val="18"/>
    </w:rPr>
  </w:style>
  <w:style w:type="paragraph" w:styleId="18">
    <w:name w:val="Normal (Web)"/>
    <w:basedOn w:val="1"/>
    <w:autoRedefine/>
    <w:qFormat/>
    <w:uiPriority w:val="0"/>
    <w:pPr>
      <w:spacing w:beforeAutospacing="1" w:afterAutospacing="1"/>
      <w:jc w:val="left"/>
    </w:pPr>
    <w:rPr>
      <w:rFonts w:cs="Times New Roman"/>
      <w:kern w:val="0"/>
    </w:rPr>
  </w:style>
  <w:style w:type="table" w:styleId="20">
    <w:name w:val="Table Grid"/>
    <w:basedOn w:val="19"/>
    <w:autoRedefine/>
    <w:qFormat/>
    <w:uiPriority w:val="3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Hyperlink"/>
    <w:basedOn w:val="21"/>
    <w:autoRedefine/>
    <w:unhideWhenUsed/>
    <w:qFormat/>
    <w:uiPriority w:val="99"/>
    <w:rPr>
      <w:color w:val="0563C1" w:themeColor="hyperlink"/>
      <w:u w:val="single"/>
    </w:rPr>
  </w:style>
  <w:style w:type="character" w:customStyle="1" w:styleId="23">
    <w:name w:val="页眉 字符"/>
    <w:basedOn w:val="21"/>
    <w:link w:val="12"/>
    <w:autoRedefine/>
    <w:qFormat/>
    <w:uiPriority w:val="0"/>
    <w:rPr>
      <w:rFonts w:eastAsia="宋体"/>
      <w:kern w:val="2"/>
      <w:sz w:val="18"/>
      <w:szCs w:val="18"/>
    </w:rPr>
  </w:style>
  <w:style w:type="character" w:customStyle="1" w:styleId="24">
    <w:name w:val="页脚 字符"/>
    <w:basedOn w:val="21"/>
    <w:link w:val="11"/>
    <w:autoRedefine/>
    <w:qFormat/>
    <w:uiPriority w:val="99"/>
    <w:rPr>
      <w:rFonts w:eastAsia="宋体"/>
      <w:kern w:val="2"/>
      <w:sz w:val="18"/>
      <w:szCs w:val="18"/>
    </w:rPr>
  </w:style>
  <w:style w:type="character" w:customStyle="1" w:styleId="25">
    <w:name w:val="标题 1 字符"/>
    <w:basedOn w:val="21"/>
    <w:link w:val="2"/>
    <w:autoRedefine/>
    <w:qFormat/>
    <w:uiPriority w:val="0"/>
    <w:rPr>
      <w:rFonts w:ascii="Calibri" w:hAnsi="Calibri" w:eastAsia="黑体" w:cs="Times New Roman"/>
      <w:b/>
      <w:kern w:val="2"/>
      <w:sz w:val="24"/>
      <w:szCs w:val="22"/>
    </w:rPr>
  </w:style>
  <w:style w:type="paragraph" w:customStyle="1" w:styleId="26">
    <w:name w:val="列出段落1"/>
    <w:basedOn w:val="1"/>
    <w:autoRedefine/>
    <w:qFormat/>
    <w:uiPriority w:val="0"/>
    <w:pPr>
      <w:spacing w:line="360" w:lineRule="auto"/>
      <w:ind w:firstLine="420"/>
    </w:pPr>
    <w:rPr>
      <w:rFonts w:ascii="Calibri" w:hAnsi="Calibri" w:eastAsia="仿宋_GB2312" w:cs="Times New Roman"/>
    </w:rPr>
  </w:style>
  <w:style w:type="paragraph" w:customStyle="1" w:styleId="27">
    <w:name w:val="TOC 标题1"/>
    <w:basedOn w:val="2"/>
    <w:next w:val="1"/>
    <w:autoRedefine/>
    <w:unhideWhenUsed/>
    <w:qFormat/>
    <w:uiPriority w:val="39"/>
    <w:pPr>
      <w:keepNext/>
      <w:keepLines/>
      <w:widowControl/>
      <w:spacing w:before="480" w:line="276" w:lineRule="auto"/>
      <w:jc w:val="left"/>
      <w:outlineLvl w:val="9"/>
    </w:pPr>
    <w:rPr>
      <w:rFonts w:asciiTheme="majorHAnsi" w:hAnsiTheme="majorHAnsi" w:eastAsiaTheme="majorEastAsia" w:cstheme="majorBidi"/>
      <w:bCs/>
      <w:color w:val="2E75B5" w:themeColor="accent1" w:themeShade="BF"/>
      <w:kern w:val="0"/>
      <w:szCs w:val="28"/>
    </w:rPr>
  </w:style>
  <w:style w:type="character" w:customStyle="1" w:styleId="28">
    <w:name w:val="批注框文本 字符"/>
    <w:basedOn w:val="21"/>
    <w:link w:val="10"/>
    <w:autoRedefine/>
    <w:qFormat/>
    <w:uiPriority w:val="0"/>
    <w:rPr>
      <w:rFonts w:eastAsia="宋体"/>
      <w:kern w:val="2"/>
      <w:sz w:val="18"/>
      <w:szCs w:val="18"/>
    </w:rPr>
  </w:style>
  <w:style w:type="paragraph" w:styleId="29">
    <w:name w:val="List Paragraph"/>
    <w:basedOn w:val="1"/>
    <w:autoRedefine/>
    <w:unhideWhenUsed/>
    <w:qFormat/>
    <w:uiPriority w:val="99"/>
    <w:pPr>
      <w:ind w:firstLine="420"/>
    </w:pPr>
  </w:style>
  <w:style w:type="character" w:customStyle="1" w:styleId="30">
    <w:name w:val="标题 2 字符"/>
    <w:basedOn w:val="21"/>
    <w:link w:val="3"/>
    <w:autoRedefine/>
    <w:qFormat/>
    <w:uiPriority w:val="0"/>
    <w:rPr>
      <w:rFonts w:eastAsia="黑体" w:asciiTheme="majorHAnsi" w:hAnsiTheme="majorHAnsi" w:cstheme="majorBidi"/>
      <w:b/>
      <w:bCs/>
      <w:kern w:val="2"/>
      <w:sz w:val="24"/>
      <w:szCs w:val="32"/>
    </w:rPr>
  </w:style>
  <w:style w:type="character" w:customStyle="1" w:styleId="31">
    <w:name w:val="标题 3 字符"/>
    <w:basedOn w:val="21"/>
    <w:link w:val="4"/>
    <w:autoRedefine/>
    <w:qFormat/>
    <w:uiPriority w:val="0"/>
    <w:rPr>
      <w:rFonts w:ascii="黑体" w:hAnsi="黑体" w:eastAsia="黑体"/>
      <w:b/>
      <w:bCs/>
      <w:kern w:val="2"/>
      <w:sz w:val="24"/>
      <w:szCs w:val="32"/>
    </w:rPr>
  </w:style>
  <w:style w:type="paragraph" w:customStyle="1" w:styleId="32">
    <w:name w:val="TOC Heading"/>
    <w:basedOn w:val="2"/>
    <w:next w:val="1"/>
    <w:autoRedefine/>
    <w:unhideWhenUsed/>
    <w:qFormat/>
    <w:uiPriority w:val="39"/>
    <w:pPr>
      <w:keepNext/>
      <w:keepLines/>
      <w:widowControl/>
      <w:spacing w:before="240" w:line="259" w:lineRule="auto"/>
      <w:jc w:val="left"/>
      <w:outlineLvl w:val="9"/>
    </w:pPr>
    <w:rPr>
      <w:rFonts w:asciiTheme="majorHAnsi" w:hAnsiTheme="majorHAnsi" w:eastAsiaTheme="majorEastAsia" w:cstheme="majorBidi"/>
      <w:b w:val="0"/>
      <w:color w:val="2E75B5"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474B6F-82FF-44B4-BF5D-5B94EA280F28}">
  <ds:schemaRefs/>
</ds:datastoreItem>
</file>

<file path=docProps/app.xml><?xml version="1.0" encoding="utf-8"?>
<Properties xmlns="http://schemas.openxmlformats.org/officeDocument/2006/extended-properties" xmlns:vt="http://schemas.openxmlformats.org/officeDocument/2006/docPropsVTypes">
  <Template>Normal</Template>
  <Pages>10</Pages>
  <Words>979</Words>
  <Characters>5586</Characters>
  <Lines>46</Lines>
  <Paragraphs>13</Paragraphs>
  <TotalTime>6</TotalTime>
  <ScaleCrop>false</ScaleCrop>
  <LinksUpToDate>false</LinksUpToDate>
  <CharactersWithSpaces>6552</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2017-04-13T07:26:00Z</dcterms:created>
  <dc:creator>lenovo</dc:creator>
  <cp:lastModifiedBy>15172530578</cp:lastModifiedBy>
  <cp:lastPrinted>2019-07-26T01:47:00Z</cp:lastPrinted>
  <dcterms:modified xsi:type="dcterms:W3CDTF">2024-05-13T08:06:57Z</dcterms:modified>
  <cp:revision>2176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5C2694D2DF5A4CBD84A697AFBCE74C1E_12</vt:lpwstr>
  </property>
</Properties>
</file>