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附件2：</w:t>
      </w:r>
    </w:p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2020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年度残疾人精准康复服务项目自评表</w:t>
      </w:r>
    </w:p>
    <w:p>
      <w:pPr>
        <w:widowControl/>
        <w:jc w:val="left"/>
        <w:rPr>
          <w:rFonts w:hint="default" w:ascii="楷体_GB2312" w:hAnsi="黑体" w:eastAsia="楷体_GB2312"/>
          <w:kern w:val="0"/>
          <w:sz w:val="48"/>
          <w:szCs w:val="48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硚口区残联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2021年6月17日</w:t>
      </w:r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残疾人精准康复服务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残联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残疾人劳动服务部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1.部门预算项目   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 2.财政专项资金   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1.持续性项目     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 2.新增性项目 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1.常年性项目     □   2.延续性项目 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    3.一次性项目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（20分）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预算数（A）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执行数（B）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执行率（B/A）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（20分*执行率）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97.7022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97.7022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年度绩效目标</w:t>
            </w:r>
          </w:p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年初目标值（A）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实际完成值（B）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贫困精神残疾人住院补贴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110人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46人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视障辅具适配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10件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20件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听障辅具适配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60台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50台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小型辅具配发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450件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1378件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肢障辅具适配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70件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63件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发放准确率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完成时间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FFFF00"/>
                <w:position w:val="0"/>
                <w:sz w:val="21"/>
                <w:szCs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当年12月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当年12月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社会效益指标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减轻残疾人负担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减轻残疾人负担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减轻残疾人负担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auto"/>
                <w:kern w:val="0"/>
                <w:position w:val="0"/>
                <w:sz w:val="21"/>
                <w:szCs w:val="21"/>
                <w:u w:val="none"/>
                <w:shd w:val="clear" w:color="auto" w:fill="auto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社会公众或服务对象满意度指标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auto"/>
                <w:kern w:val="0"/>
                <w:position w:val="0"/>
                <w:sz w:val="21"/>
                <w:szCs w:val="21"/>
                <w:u w:val="none"/>
                <w:shd w:val="clear" w:color="auto" w:fill="auto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残疾人满意度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仿宋" w:hAnsi="仿宋" w:eastAsia="仿宋" w:cs="仿宋"/>
                <w:color w:val="auto"/>
                <w:kern w:val="0"/>
                <w:position w:val="0"/>
                <w:sz w:val="21"/>
                <w:szCs w:val="21"/>
                <w:u w:val="none"/>
                <w:shd w:val="clear" w:color="auto" w:fill="auto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85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94.91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1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偏差大或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目标未完成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疫情原因造成申请贫困精神残疾人住院补贴的人数大幅度减少；</w:t>
            </w:r>
            <w:bookmarkStart w:id="0" w:name="_GoBack"/>
            <w:bookmarkEnd w:id="0"/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辅具发放以残疾人评估结果为准，按照残疾人实际需求进行发放，造成部分障别辅具完成值大于目标值，部分障别辅具完成值小于目标值；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由于拆迁、人户分离等原因，街道、社区存在宣传政策困难的情况。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8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改进措施及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除原有的武汉精神卫生中心、武汉优抚医院，区残联将武汉万济精神病医院纳入本区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贫困精神残疾人住院补贴定点补贴医院，为残疾人提供更多的医院选择，同时为更多的残疾人提供贫困精神残疾人住院补贴。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督促社区、街道要及时掌握辖区内残疾人信息，加大政策宣传力度，开展辅具需求调查，避免漏报；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为残疾人康复工作购买第三方服务，更专业、更精准的为残疾人服务。</w:t>
            </w:r>
          </w:p>
        </w:tc>
      </w:tr>
    </w:tbl>
    <w:p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" w:hAnsi="仿宋" w:eastAsia="仿宋" w:cs="仿宋"/>
          <w:kern w:val="0"/>
          <w:sz w:val="21"/>
          <w:szCs w:val="21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、未达成预期指标三档，分别按照该指标对应分值区间100%-80%（≥80%）、80%-50%（≥50%，＜80%）、50%-0%（＜50%）合理确定分值。汇总时，以资金额度为权重，对分值进行加权平均计算。</w:t>
      </w:r>
    </w:p>
    <w:p>
      <w:pPr>
        <w:widowControl/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52F081"/>
    <w:multiLevelType w:val="singleLevel"/>
    <w:tmpl w:val="4952F08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DDCC9E6"/>
    <w:multiLevelType w:val="singleLevel"/>
    <w:tmpl w:val="5DDCC9E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76818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F2D62"/>
    <w:rsid w:val="00B521C3"/>
    <w:rsid w:val="00B5240E"/>
    <w:rsid w:val="00B80B4F"/>
    <w:rsid w:val="00B978E5"/>
    <w:rsid w:val="00BD274B"/>
    <w:rsid w:val="00C26CE1"/>
    <w:rsid w:val="00C461FD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F54126"/>
    <w:rsid w:val="033D5EE2"/>
    <w:rsid w:val="034F7355"/>
    <w:rsid w:val="03E1343B"/>
    <w:rsid w:val="044862FC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D1138C"/>
    <w:rsid w:val="09F225C9"/>
    <w:rsid w:val="09F53155"/>
    <w:rsid w:val="0A661570"/>
    <w:rsid w:val="0A732A7A"/>
    <w:rsid w:val="0B870799"/>
    <w:rsid w:val="0C0F1AE0"/>
    <w:rsid w:val="0C2F382F"/>
    <w:rsid w:val="0C503881"/>
    <w:rsid w:val="0C5B0D1E"/>
    <w:rsid w:val="0CE90916"/>
    <w:rsid w:val="0E44536C"/>
    <w:rsid w:val="0E50035C"/>
    <w:rsid w:val="0ED52AFA"/>
    <w:rsid w:val="0F44737F"/>
    <w:rsid w:val="0F83114D"/>
    <w:rsid w:val="1015100D"/>
    <w:rsid w:val="116D6B5D"/>
    <w:rsid w:val="12BB2084"/>
    <w:rsid w:val="13794761"/>
    <w:rsid w:val="139C11DC"/>
    <w:rsid w:val="14004C5F"/>
    <w:rsid w:val="146D1191"/>
    <w:rsid w:val="14733796"/>
    <w:rsid w:val="14B026A1"/>
    <w:rsid w:val="1530134C"/>
    <w:rsid w:val="15B66A03"/>
    <w:rsid w:val="15B66EA4"/>
    <w:rsid w:val="15E35D4B"/>
    <w:rsid w:val="16442550"/>
    <w:rsid w:val="164C5698"/>
    <w:rsid w:val="16C13086"/>
    <w:rsid w:val="17184BF0"/>
    <w:rsid w:val="17A67AAB"/>
    <w:rsid w:val="17B129E8"/>
    <w:rsid w:val="17E547C7"/>
    <w:rsid w:val="1845686E"/>
    <w:rsid w:val="1995368C"/>
    <w:rsid w:val="19C557D4"/>
    <w:rsid w:val="1AAA1E2F"/>
    <w:rsid w:val="1AC519BB"/>
    <w:rsid w:val="1BAB5941"/>
    <w:rsid w:val="1BB3194F"/>
    <w:rsid w:val="1C126201"/>
    <w:rsid w:val="1CCD5F40"/>
    <w:rsid w:val="1D7D0FD0"/>
    <w:rsid w:val="1D9146C5"/>
    <w:rsid w:val="1DBC08DE"/>
    <w:rsid w:val="1E0F1EB7"/>
    <w:rsid w:val="1F2A4EC4"/>
    <w:rsid w:val="1F922DA8"/>
    <w:rsid w:val="20300009"/>
    <w:rsid w:val="209457AE"/>
    <w:rsid w:val="20DE0417"/>
    <w:rsid w:val="20FC5309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602502"/>
    <w:rsid w:val="3408644D"/>
    <w:rsid w:val="346002D7"/>
    <w:rsid w:val="35A0081B"/>
    <w:rsid w:val="3614365E"/>
    <w:rsid w:val="36946637"/>
    <w:rsid w:val="36AC5BC9"/>
    <w:rsid w:val="36B96E12"/>
    <w:rsid w:val="38391600"/>
    <w:rsid w:val="387E0F59"/>
    <w:rsid w:val="38807E0F"/>
    <w:rsid w:val="38F366DF"/>
    <w:rsid w:val="392C4000"/>
    <w:rsid w:val="399E6682"/>
    <w:rsid w:val="3A227CD0"/>
    <w:rsid w:val="3B067D4C"/>
    <w:rsid w:val="3B6E51D1"/>
    <w:rsid w:val="3B7529B2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17F66CF"/>
    <w:rsid w:val="419C5FF3"/>
    <w:rsid w:val="423D2BCC"/>
    <w:rsid w:val="426B79ED"/>
    <w:rsid w:val="42AA727D"/>
    <w:rsid w:val="44942598"/>
    <w:rsid w:val="453C2043"/>
    <w:rsid w:val="45B47FA4"/>
    <w:rsid w:val="45E628BD"/>
    <w:rsid w:val="462C640C"/>
    <w:rsid w:val="46541BF9"/>
    <w:rsid w:val="465D4341"/>
    <w:rsid w:val="46BB2633"/>
    <w:rsid w:val="48396896"/>
    <w:rsid w:val="48544AC4"/>
    <w:rsid w:val="48612D4F"/>
    <w:rsid w:val="48E177C6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3D217E"/>
    <w:rsid w:val="5659218A"/>
    <w:rsid w:val="566A5462"/>
    <w:rsid w:val="56AF3095"/>
    <w:rsid w:val="57994B0F"/>
    <w:rsid w:val="579E7811"/>
    <w:rsid w:val="57A41DAF"/>
    <w:rsid w:val="57A753EE"/>
    <w:rsid w:val="58267366"/>
    <w:rsid w:val="586033B4"/>
    <w:rsid w:val="58B36B70"/>
    <w:rsid w:val="595F0BD9"/>
    <w:rsid w:val="5987511A"/>
    <w:rsid w:val="59CB4796"/>
    <w:rsid w:val="5AA21E8B"/>
    <w:rsid w:val="5AA7363F"/>
    <w:rsid w:val="5AE64637"/>
    <w:rsid w:val="5AE66BA0"/>
    <w:rsid w:val="5B5F74E4"/>
    <w:rsid w:val="5C3A11BD"/>
    <w:rsid w:val="5CF43643"/>
    <w:rsid w:val="5D4648A5"/>
    <w:rsid w:val="5D7F2F18"/>
    <w:rsid w:val="6006452A"/>
    <w:rsid w:val="60166C59"/>
    <w:rsid w:val="602D4C90"/>
    <w:rsid w:val="60A718F1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1A54CA"/>
    <w:rsid w:val="6B613480"/>
    <w:rsid w:val="6D331863"/>
    <w:rsid w:val="6F925E47"/>
    <w:rsid w:val="700D1670"/>
    <w:rsid w:val="700D3276"/>
    <w:rsid w:val="7014556B"/>
    <w:rsid w:val="709926B5"/>
    <w:rsid w:val="71207BB7"/>
    <w:rsid w:val="717C1C06"/>
    <w:rsid w:val="71E15A78"/>
    <w:rsid w:val="72B278EE"/>
    <w:rsid w:val="74660099"/>
    <w:rsid w:val="74715B5E"/>
    <w:rsid w:val="75436214"/>
    <w:rsid w:val="758642EB"/>
    <w:rsid w:val="758C64E4"/>
    <w:rsid w:val="764D385A"/>
    <w:rsid w:val="76AC5B3C"/>
    <w:rsid w:val="78137268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4724DC"/>
    <w:rsid w:val="7B7529A7"/>
    <w:rsid w:val="7BA82F61"/>
    <w:rsid w:val="7BF41D70"/>
    <w:rsid w:val="7BF96FD9"/>
    <w:rsid w:val="7C740AD6"/>
    <w:rsid w:val="7C877173"/>
    <w:rsid w:val="7C921569"/>
    <w:rsid w:val="7E8A4E44"/>
    <w:rsid w:val="7EE20AEE"/>
    <w:rsid w:val="7F3C3184"/>
    <w:rsid w:val="7F57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_Style 8"/>
    <w:basedOn w:val="1"/>
    <w:qFormat/>
    <w:uiPriority w:val="0"/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2">
    <w:name w:val="正文2"/>
    <w:basedOn w:val="13"/>
    <w:qFormat/>
    <w:uiPriority w:val="3"/>
    <w:pPr>
      <w:widowControl/>
      <w:jc w:val="both"/>
    </w:pPr>
    <w:rPr>
      <w:rFonts w:ascii="Times New Roman" w:hAnsi="Times New Roman" w:eastAsia="Times New Roman"/>
      <w:sz w:val="21"/>
    </w:rPr>
  </w:style>
  <w:style w:type="paragraph" w:customStyle="1" w:styleId="13">
    <w:name w:val="[Normal]"/>
    <w:qFormat/>
    <w:uiPriority w:val="6"/>
    <w:rPr>
      <w:rFonts w:ascii="宋体" w:hAnsi="宋体" w:eastAsia="宋体" w:cs="Times New Roman"/>
      <w:color w:val="auto"/>
      <w:position w:val="0"/>
      <w:sz w:val="24"/>
      <w:u w:val="none"/>
      <w:shd w:val="clear" w:color="auto" w:fill="auto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武汉市财政局</Company>
  <Pages>25</Pages>
  <Words>1342</Words>
  <Characters>7651</Characters>
  <Lines>63</Lines>
  <Paragraphs>17</Paragraphs>
  <TotalTime>5</TotalTime>
  <ScaleCrop>false</ScaleCrop>
  <LinksUpToDate>false</LinksUpToDate>
  <CharactersWithSpaces>8976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2021-03-16T07:05:00Z</dcterms:created>
  <dc:creator>yc</dc:creator>
  <cp:lastModifiedBy>李文军</cp:lastModifiedBy>
  <cp:lastPrinted>2021-06-17T06:32:26Z</cp:lastPrinted>
  <dcterms:modified xsi:type="dcterms:W3CDTF">2021-06-17T06:32:32Z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3A661AE579EB451BB9D638CBFF2C6C6F</vt:lpwstr>
  </property>
</Properties>
</file>