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atLeast"/>
        <w:ind w:right="24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附件1</w:t>
      </w:r>
    </w:p>
    <w:tbl>
      <w:tblPr>
        <w:tblStyle w:val="6"/>
        <w:tblW w:w="90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阳光家园意外险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残联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残疾人劳动服务部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项目资金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1.57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1.57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1.57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1.57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为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我区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阳光家园服务人员和托养人员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购买意外险。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201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年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为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我区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阳光家园服务人员和托养人员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157人购买意外险，共计15700元。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绩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效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阳光家园托养人员</w:t>
            </w:r>
            <w:r>
              <w:rPr>
                <w:rFonts w:hint="eastAsia" w:ascii="Times New Roman" w:hAnsi="Times New Roman" w:eastAsia="仿宋" w:cs="Times New Roman"/>
                <w:kern w:val="0"/>
                <w:sz w:val="18"/>
                <w:szCs w:val="18"/>
                <w:lang w:val="en-US" w:eastAsia="zh-CN"/>
              </w:rPr>
              <w:t>因为年龄及残疾类别等原因不纳入托养范围，导致人数减少，已向上级部门反映从服务对象类别、服务对象年龄、服务对象家庭条件三个方面放宽托养条件。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任务完成率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71.36%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阳光家园托养人员</w:t>
            </w:r>
            <w:r>
              <w:rPr>
                <w:rFonts w:hint="eastAsia" w:ascii="Times New Roman" w:hAnsi="Times New Roman" w:eastAsia="仿宋" w:cs="Times New Roman"/>
                <w:kern w:val="0"/>
                <w:sz w:val="18"/>
                <w:szCs w:val="18"/>
                <w:lang w:val="en-US" w:eastAsia="zh-CN"/>
              </w:rPr>
              <w:t>因为年龄及残疾类别等原因不纳入托养范围，导致人数减少，已向上级部门反映从服务对象类别、服务对象年龄、服务对象家庭条件三个方面放宽托养条件。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完成时间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2019年12月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2019年12月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为残疾人购买意外险，减轻残疾人负担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残疾人满意度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580" w:lineRule="atLeast"/>
        <w:jc w:val="left"/>
      </w:pPr>
    </w:p>
    <w:sectPr>
      <w:headerReference r:id="rId3" w:type="default"/>
      <w:pgSz w:w="11906" w:h="16838"/>
      <w:pgMar w:top="1440" w:right="1800" w:bottom="1440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4F3"/>
    <w:rsid w:val="00056ABF"/>
    <w:rsid w:val="000F43B6"/>
    <w:rsid w:val="001C0248"/>
    <w:rsid w:val="00254DE1"/>
    <w:rsid w:val="002B0198"/>
    <w:rsid w:val="002D7E04"/>
    <w:rsid w:val="003166A7"/>
    <w:rsid w:val="00364A30"/>
    <w:rsid w:val="00494490"/>
    <w:rsid w:val="0051574A"/>
    <w:rsid w:val="006204F3"/>
    <w:rsid w:val="00766A0D"/>
    <w:rsid w:val="008F2755"/>
    <w:rsid w:val="00A140D7"/>
    <w:rsid w:val="00AC13D4"/>
    <w:rsid w:val="00AD1AFD"/>
    <w:rsid w:val="00B215C2"/>
    <w:rsid w:val="00B40288"/>
    <w:rsid w:val="00BE4BEA"/>
    <w:rsid w:val="00C37A82"/>
    <w:rsid w:val="00C908F2"/>
    <w:rsid w:val="00D22AE7"/>
    <w:rsid w:val="00D654DC"/>
    <w:rsid w:val="00E02172"/>
    <w:rsid w:val="00EA0FF9"/>
    <w:rsid w:val="00F46EB7"/>
    <w:rsid w:val="00F52052"/>
    <w:rsid w:val="0B8B1AC4"/>
    <w:rsid w:val="5C1503E1"/>
    <w:rsid w:val="601F3A18"/>
    <w:rsid w:val="759A7FA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qFormat/>
    <w:uiPriority w:val="0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标题 1 Char"/>
    <w:basedOn w:val="5"/>
    <w:link w:val="2"/>
    <w:qFormat/>
    <w:uiPriority w:val="0"/>
    <w:rPr>
      <w:rFonts w:ascii="Calibri" w:hAnsi="Calibri" w:eastAsia="宋体" w:cs="Times New Roman"/>
      <w:b/>
      <w:kern w:val="44"/>
      <w:sz w:val="4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QKPC</Company>
  <Pages>1</Pages>
  <Words>101</Words>
  <Characters>579</Characters>
  <Lines>4</Lines>
  <Paragraphs>1</Paragraphs>
  <ScaleCrop>false</ScaleCrop>
  <LinksUpToDate>false</LinksUpToDate>
  <CharactersWithSpaces>679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2019-05-05T02:48:00Z</dcterms:created>
  <dc:creator>QKPC</dc:creator>
  <cp:lastModifiedBy>Administrator</cp:lastModifiedBy>
  <dcterms:modified xsi:type="dcterms:W3CDTF">2020-08-31T01:11:27Z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