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9D171" w14:textId="5B782355" w:rsidR="00613C36" w:rsidRPr="004E7D72" w:rsidRDefault="00613C36" w:rsidP="00B61C23">
      <w:pPr>
        <w:pStyle w:val="1"/>
        <w:ind w:firstLineChars="200" w:firstLine="883"/>
      </w:pPr>
      <w:r w:rsidRPr="004E7D72">
        <w:rPr>
          <w:rFonts w:hint="eastAsia"/>
        </w:rPr>
        <w:t>区</w:t>
      </w:r>
      <w:proofErr w:type="gramStart"/>
      <w:r w:rsidRPr="004E7D72">
        <w:rPr>
          <w:rFonts w:hint="eastAsia"/>
        </w:rPr>
        <w:t>直预算</w:t>
      </w:r>
      <w:proofErr w:type="gramEnd"/>
      <w:r w:rsidRPr="004E7D72">
        <w:rPr>
          <w:rFonts w:hint="eastAsia"/>
        </w:rPr>
        <w:t>项目</w:t>
      </w:r>
      <w:r w:rsidRPr="00613C36">
        <w:rPr>
          <w:rFonts w:hint="eastAsia"/>
        </w:rPr>
        <w:t>区域发展综合事务经费</w:t>
      </w:r>
    </w:p>
    <w:p w14:paraId="1F6B3BBC" w14:textId="2CD476C0" w:rsidR="00613C36" w:rsidRDefault="00613C36" w:rsidP="00C456A3">
      <w:pPr>
        <w:spacing w:line="560" w:lineRule="exact"/>
        <w:ind w:firstLineChars="550" w:firstLine="2429"/>
        <w:rPr>
          <w:b/>
          <w:kern w:val="44"/>
          <w:sz w:val="44"/>
        </w:rPr>
      </w:pPr>
      <w:r w:rsidRPr="00613C36">
        <w:rPr>
          <w:rFonts w:hint="eastAsia"/>
          <w:b/>
          <w:kern w:val="44"/>
          <w:sz w:val="44"/>
        </w:rPr>
        <w:t>绩效评价汇报材料</w:t>
      </w:r>
    </w:p>
    <w:p w14:paraId="6DDC5BB8" w14:textId="77777777" w:rsidR="00613C36" w:rsidRPr="00613C36" w:rsidRDefault="00613C36" w:rsidP="00B61C23">
      <w:pPr>
        <w:spacing w:line="560" w:lineRule="exact"/>
        <w:rPr>
          <w:b/>
          <w:kern w:val="44"/>
          <w:sz w:val="44"/>
        </w:rPr>
      </w:pPr>
    </w:p>
    <w:p w14:paraId="31C366BE" w14:textId="5770DA15" w:rsidR="002131C2" w:rsidRPr="00DD638E" w:rsidRDefault="002131C2" w:rsidP="00C549E5">
      <w:pPr>
        <w:spacing w:line="560" w:lineRule="exact"/>
        <w:ind w:firstLineChars="200" w:firstLine="640"/>
        <w:rPr>
          <w:rFonts w:ascii="Times New Roman" w:eastAsia="仿宋_GB2312" w:hAnsi="Times New Roman"/>
          <w:sz w:val="32"/>
        </w:rPr>
      </w:pPr>
      <w:r w:rsidRPr="00DD638E">
        <w:rPr>
          <w:rFonts w:ascii="Times New Roman" w:eastAsia="仿宋_GB2312" w:hAnsi="Times New Roman"/>
          <w:sz w:val="32"/>
        </w:rPr>
        <w:t>为进一步推进预算</w:t>
      </w:r>
      <w:r w:rsidR="00CE13A8" w:rsidRPr="00DD638E">
        <w:rPr>
          <w:rFonts w:ascii="Times New Roman" w:eastAsia="仿宋_GB2312" w:hAnsi="Times New Roman"/>
          <w:sz w:val="32"/>
        </w:rPr>
        <w:t>项目</w:t>
      </w:r>
      <w:r w:rsidRPr="00DD638E">
        <w:rPr>
          <w:rFonts w:ascii="Times New Roman" w:eastAsia="仿宋_GB2312" w:hAnsi="Times New Roman"/>
          <w:sz w:val="32"/>
        </w:rPr>
        <w:t>绩效管理工作，强化支出责任，提高预算资金使用效率，古田街道办事处</w:t>
      </w:r>
      <w:r w:rsidR="003928B9" w:rsidRPr="00DD638E">
        <w:rPr>
          <w:rFonts w:ascii="Times New Roman" w:eastAsia="仿宋_GB2312" w:hAnsi="Times New Roman"/>
          <w:sz w:val="32"/>
        </w:rPr>
        <w:t>（下称街道办）</w:t>
      </w:r>
      <w:r w:rsidR="00015682" w:rsidRPr="00DD638E">
        <w:rPr>
          <w:rFonts w:ascii="Times New Roman" w:eastAsia="仿宋_GB2312" w:hAnsi="Times New Roman"/>
          <w:sz w:val="32"/>
        </w:rPr>
        <w:t>以武汉市</w:t>
      </w:r>
      <w:r w:rsidR="00015682" w:rsidRPr="007B774F">
        <w:rPr>
          <w:rFonts w:ascii="Times New Roman" w:eastAsia="仿宋_GB2312" w:hAnsi="Times New Roman"/>
          <w:sz w:val="32"/>
        </w:rPr>
        <w:t>硚</w:t>
      </w:r>
      <w:r w:rsidR="00220AFA" w:rsidRPr="00DD638E">
        <w:rPr>
          <w:rFonts w:ascii="Times New Roman" w:eastAsia="仿宋_GB2312" w:hAnsi="Times New Roman"/>
          <w:sz w:val="32"/>
        </w:rPr>
        <w:t>口区财政局</w:t>
      </w:r>
      <w:r w:rsidRPr="00DD638E">
        <w:rPr>
          <w:rFonts w:ascii="Times New Roman" w:eastAsia="仿宋_GB2312" w:hAnsi="Times New Roman"/>
          <w:sz w:val="32"/>
        </w:rPr>
        <w:t>下发的《</w:t>
      </w:r>
      <w:r w:rsidRPr="00DD638E">
        <w:rPr>
          <w:rFonts w:ascii="Times New Roman" w:eastAsia="仿宋_GB2312" w:hAnsi="Times New Roman"/>
          <w:sz w:val="32"/>
        </w:rPr>
        <w:t>2019</w:t>
      </w:r>
      <w:r w:rsidR="00E94E6C" w:rsidRPr="00DD638E">
        <w:rPr>
          <w:rFonts w:ascii="Times New Roman" w:eastAsia="仿宋_GB2312" w:hAnsi="Times New Roman"/>
          <w:sz w:val="32"/>
        </w:rPr>
        <w:t>年区直预算绩效评价及项目支出绩效执行监控工作方案》（</w:t>
      </w:r>
      <w:r w:rsidR="00E94E6C" w:rsidRPr="007B774F">
        <w:rPr>
          <w:rFonts w:ascii="Times New Roman" w:eastAsia="仿宋_GB2312" w:hAnsi="Times New Roman" w:hint="eastAsia"/>
          <w:sz w:val="32"/>
        </w:rPr>
        <w:t>硚</w:t>
      </w:r>
      <w:r w:rsidRPr="00DD638E">
        <w:rPr>
          <w:rFonts w:ascii="Times New Roman" w:eastAsia="仿宋_GB2312" w:hAnsi="Times New Roman"/>
          <w:sz w:val="32"/>
        </w:rPr>
        <w:t>财〔</w:t>
      </w:r>
      <w:r w:rsidRPr="00DD638E">
        <w:rPr>
          <w:rFonts w:ascii="Times New Roman" w:eastAsia="仿宋_GB2312" w:hAnsi="Times New Roman"/>
          <w:sz w:val="32"/>
        </w:rPr>
        <w:t>2019</w:t>
      </w:r>
      <w:r w:rsidRPr="00DD638E">
        <w:rPr>
          <w:rFonts w:ascii="Times New Roman" w:eastAsia="仿宋_GB2312" w:hAnsi="Times New Roman"/>
          <w:sz w:val="32"/>
        </w:rPr>
        <w:t>〕</w:t>
      </w:r>
      <w:r w:rsidRPr="00DD638E">
        <w:rPr>
          <w:rFonts w:ascii="Times New Roman" w:eastAsia="仿宋_GB2312" w:hAnsi="Times New Roman"/>
          <w:sz w:val="32"/>
        </w:rPr>
        <w:t>25</w:t>
      </w:r>
      <w:r w:rsidRPr="00DD638E">
        <w:rPr>
          <w:rFonts w:ascii="Times New Roman" w:eastAsia="仿宋_GB2312" w:hAnsi="Times New Roman"/>
          <w:sz w:val="32"/>
        </w:rPr>
        <w:t>号）为评价依据，对</w:t>
      </w:r>
      <w:r w:rsidR="007A7FD1" w:rsidRPr="00DD638E">
        <w:rPr>
          <w:rFonts w:ascii="Times New Roman" w:eastAsia="仿宋_GB2312" w:hAnsi="Times New Roman"/>
          <w:sz w:val="32"/>
        </w:rPr>
        <w:t>街道办</w:t>
      </w:r>
      <w:r w:rsidRPr="00DD638E">
        <w:rPr>
          <w:rFonts w:ascii="Times New Roman" w:eastAsia="仿宋_GB2312" w:hAnsi="Times New Roman"/>
          <w:sz w:val="32"/>
        </w:rPr>
        <w:t>2018</w:t>
      </w:r>
      <w:r w:rsidR="003928B9" w:rsidRPr="00DD638E">
        <w:rPr>
          <w:rFonts w:ascii="Times New Roman" w:eastAsia="仿宋_GB2312" w:hAnsi="Times New Roman"/>
          <w:sz w:val="32"/>
        </w:rPr>
        <w:t>年</w:t>
      </w:r>
      <w:bookmarkStart w:id="0" w:name="_Hlk19887711"/>
      <w:r w:rsidR="00C8533A" w:rsidRPr="00DD638E">
        <w:rPr>
          <w:rFonts w:ascii="Times New Roman" w:eastAsia="仿宋_GB2312" w:hAnsi="Times New Roman"/>
          <w:sz w:val="32"/>
        </w:rPr>
        <w:t>区域发展综合事务经费</w:t>
      </w:r>
      <w:bookmarkEnd w:id="0"/>
      <w:r w:rsidR="003928B9" w:rsidRPr="00DD638E">
        <w:rPr>
          <w:rFonts w:ascii="Times New Roman" w:eastAsia="仿宋_GB2312" w:hAnsi="Times New Roman"/>
          <w:sz w:val="32"/>
        </w:rPr>
        <w:t>进行预算绩效评价。</w:t>
      </w:r>
    </w:p>
    <w:p w14:paraId="3049577F" w14:textId="74E04C53" w:rsidR="002131C2" w:rsidRPr="00DD638E" w:rsidRDefault="005E2E81" w:rsidP="00C549E5">
      <w:pPr>
        <w:pStyle w:val="a5"/>
        <w:adjustRightInd w:val="0"/>
        <w:snapToGrid w:val="0"/>
        <w:spacing w:line="560" w:lineRule="exact"/>
        <w:ind w:firstLine="640"/>
        <w:jc w:val="left"/>
        <w:rPr>
          <w:rFonts w:ascii="Times New Roman" w:eastAsia="黑体" w:hAnsi="Times New Roman"/>
          <w:sz w:val="32"/>
        </w:rPr>
      </w:pPr>
      <w:r w:rsidRPr="00DD638E">
        <w:rPr>
          <w:rFonts w:ascii="Times New Roman" w:eastAsia="黑体" w:hAnsi="Times New Roman"/>
          <w:sz w:val="32"/>
        </w:rPr>
        <w:t>一、</w:t>
      </w:r>
      <w:r w:rsidR="00BD3FEE" w:rsidRPr="00DD638E">
        <w:rPr>
          <w:rFonts w:ascii="Times New Roman" w:eastAsia="黑体" w:hAnsi="Times New Roman"/>
          <w:sz w:val="32"/>
        </w:rPr>
        <w:t>项目基本情况</w:t>
      </w:r>
    </w:p>
    <w:p w14:paraId="08AE8020" w14:textId="77777777" w:rsidR="00DA5DA1" w:rsidRPr="00DD638E" w:rsidRDefault="00BD3FEE" w:rsidP="00C549E5">
      <w:pPr>
        <w:adjustRightInd w:val="0"/>
        <w:snapToGrid w:val="0"/>
        <w:spacing w:line="560" w:lineRule="exact"/>
        <w:ind w:firstLineChars="200" w:firstLine="640"/>
        <w:jc w:val="left"/>
        <w:rPr>
          <w:rFonts w:ascii="Times New Roman" w:eastAsia="楷体_GB2312" w:hAnsi="Times New Roman"/>
          <w:sz w:val="32"/>
        </w:rPr>
      </w:pPr>
      <w:r w:rsidRPr="00DD638E">
        <w:rPr>
          <w:rFonts w:ascii="Times New Roman" w:eastAsia="楷体_GB2312" w:hAnsi="Times New Roman"/>
          <w:sz w:val="32"/>
        </w:rPr>
        <w:t>(</w:t>
      </w:r>
      <w:proofErr w:type="gramStart"/>
      <w:r w:rsidRPr="00DD638E">
        <w:rPr>
          <w:rFonts w:ascii="Times New Roman" w:eastAsia="楷体_GB2312" w:hAnsi="Times New Roman"/>
          <w:sz w:val="32"/>
        </w:rPr>
        <w:t>一</w:t>
      </w:r>
      <w:proofErr w:type="gramEnd"/>
      <w:r w:rsidRPr="00DD638E">
        <w:rPr>
          <w:rFonts w:ascii="Times New Roman" w:eastAsia="楷体_GB2312" w:hAnsi="Times New Roman"/>
          <w:sz w:val="32"/>
        </w:rPr>
        <w:t>)</w:t>
      </w:r>
      <w:r w:rsidRPr="00DD638E">
        <w:rPr>
          <w:rFonts w:ascii="Times New Roman" w:eastAsia="楷体_GB2312" w:hAnsi="Times New Roman"/>
          <w:sz w:val="32"/>
        </w:rPr>
        <w:t>项目概况</w:t>
      </w:r>
    </w:p>
    <w:p w14:paraId="75D6C70E" w14:textId="77777777" w:rsidR="00C8533A" w:rsidRPr="00DD638E" w:rsidRDefault="00C8533A"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区域发展综合事务经费为持续性项目经费，该项目主要是为了收集并反映辖区居民关于区域发展的意见和建议，统筹落实辖区发展的重大决策，参与辖区建设规划和公共服务设施布局；搭建企业服务平台，为企业开展服务；负责</w:t>
      </w:r>
      <w:r w:rsidRPr="00DD638E">
        <w:rPr>
          <w:rFonts w:ascii="Times New Roman" w:eastAsia="仿宋_GB2312" w:hAnsi="Times New Roman"/>
          <w:sz w:val="32"/>
        </w:rPr>
        <w:t>“</w:t>
      </w:r>
      <w:r w:rsidRPr="00DD638E">
        <w:rPr>
          <w:rFonts w:ascii="Times New Roman" w:eastAsia="仿宋_GB2312" w:hAnsi="Times New Roman"/>
          <w:sz w:val="32"/>
        </w:rPr>
        <w:t>三旧</w:t>
      </w:r>
      <w:r w:rsidRPr="00DD638E">
        <w:rPr>
          <w:rFonts w:ascii="Times New Roman" w:eastAsia="仿宋_GB2312" w:hAnsi="Times New Roman"/>
          <w:sz w:val="32"/>
        </w:rPr>
        <w:t>”</w:t>
      </w:r>
      <w:r w:rsidRPr="00DD638E">
        <w:rPr>
          <w:rFonts w:ascii="Times New Roman" w:eastAsia="仿宋_GB2312" w:hAnsi="Times New Roman"/>
          <w:sz w:val="32"/>
        </w:rPr>
        <w:t>改造和重点项目等协调服务工作，为辖区经济发展搞好配套服务；统计调查辖区各类经济组织和人口等经济社会发展情况，推动辖区健康、有序、可持续发展</w:t>
      </w:r>
      <w:r w:rsidRPr="00DD638E">
        <w:rPr>
          <w:rFonts w:ascii="Times New Roman" w:eastAsia="仿宋_GB2312" w:hAnsi="Times New Roman"/>
          <w:sz w:val="32"/>
          <w:szCs w:val="32"/>
        </w:rPr>
        <w:t>而设置的经费</w:t>
      </w:r>
      <w:r w:rsidRPr="00DD638E">
        <w:rPr>
          <w:rFonts w:ascii="Times New Roman" w:eastAsia="仿宋_GB2312" w:hAnsi="Times New Roman"/>
          <w:sz w:val="32"/>
        </w:rPr>
        <w:t>。</w:t>
      </w:r>
    </w:p>
    <w:p w14:paraId="562020CC" w14:textId="47AD547F" w:rsidR="00B7394B" w:rsidRPr="00DD638E" w:rsidRDefault="00B7394B"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2018</w:t>
      </w:r>
      <w:r w:rsidRPr="00DD638E">
        <w:rPr>
          <w:rFonts w:ascii="Times New Roman" w:eastAsia="仿宋_GB2312" w:hAnsi="Times New Roman"/>
          <w:sz w:val="32"/>
        </w:rPr>
        <w:t>年区域发展综合事务经费预算</w:t>
      </w:r>
      <w:r w:rsidRPr="00DD638E">
        <w:rPr>
          <w:rFonts w:ascii="Times New Roman" w:eastAsia="仿宋_GB2312" w:hAnsi="Times New Roman"/>
          <w:sz w:val="32"/>
        </w:rPr>
        <w:t>227,600.00</w:t>
      </w:r>
      <w:r w:rsidRPr="00DD638E">
        <w:rPr>
          <w:rFonts w:ascii="Times New Roman" w:eastAsia="仿宋_GB2312" w:hAnsi="Times New Roman"/>
          <w:sz w:val="32"/>
        </w:rPr>
        <w:t>元，来源于一般公共预算财政拨款，区财政实际下拨预算额度</w:t>
      </w:r>
      <w:r w:rsidRPr="00DD638E">
        <w:rPr>
          <w:rFonts w:ascii="Times New Roman" w:eastAsia="仿宋_GB2312" w:hAnsi="Times New Roman"/>
          <w:sz w:val="32"/>
        </w:rPr>
        <w:t>227,600.00</w:t>
      </w:r>
      <w:r w:rsidRPr="00DD638E">
        <w:rPr>
          <w:rFonts w:ascii="Times New Roman" w:eastAsia="仿宋_GB2312" w:hAnsi="Times New Roman"/>
          <w:sz w:val="32"/>
        </w:rPr>
        <w:t>元</w:t>
      </w:r>
      <w:r w:rsidRPr="00DD638E">
        <w:rPr>
          <w:rFonts w:ascii="Times New Roman" w:eastAsia="仿宋_GB2312" w:hAnsi="Times New Roman"/>
          <w:sz w:val="32"/>
        </w:rPr>
        <w:t>,</w:t>
      </w:r>
      <w:r w:rsidRPr="00DD638E">
        <w:rPr>
          <w:rFonts w:ascii="Times New Roman" w:eastAsia="仿宋_GB2312" w:hAnsi="Times New Roman"/>
          <w:sz w:val="32"/>
        </w:rPr>
        <w:t>实际支出</w:t>
      </w:r>
      <w:r w:rsidRPr="00DD638E">
        <w:rPr>
          <w:rFonts w:ascii="Times New Roman" w:eastAsia="仿宋_GB2312" w:hAnsi="Times New Roman"/>
          <w:sz w:val="32"/>
        </w:rPr>
        <w:t>227,600.00</w:t>
      </w:r>
      <w:r w:rsidRPr="00DD638E">
        <w:rPr>
          <w:rFonts w:ascii="Times New Roman" w:eastAsia="仿宋_GB2312" w:hAnsi="Times New Roman"/>
          <w:sz w:val="32"/>
        </w:rPr>
        <w:t>元，执行率</w:t>
      </w:r>
      <w:r w:rsidRPr="00DD638E">
        <w:rPr>
          <w:rFonts w:ascii="Times New Roman" w:eastAsia="仿宋_GB2312" w:hAnsi="Times New Roman"/>
          <w:sz w:val="32"/>
        </w:rPr>
        <w:t>100.00%</w:t>
      </w:r>
      <w:r w:rsidRPr="00DD638E">
        <w:rPr>
          <w:rFonts w:ascii="Times New Roman" w:eastAsia="仿宋_GB2312" w:hAnsi="Times New Roman"/>
          <w:sz w:val="32"/>
        </w:rPr>
        <w:t>。</w:t>
      </w:r>
    </w:p>
    <w:p w14:paraId="6753210D" w14:textId="78F374BD" w:rsidR="003D3EF1" w:rsidRPr="00DD638E" w:rsidRDefault="003D3EF1"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2018</w:t>
      </w:r>
      <w:r w:rsidR="004312FF" w:rsidRPr="00DD638E">
        <w:rPr>
          <w:rFonts w:ascii="Times New Roman" w:eastAsia="仿宋_GB2312" w:hAnsi="Times New Roman"/>
          <w:sz w:val="32"/>
        </w:rPr>
        <w:t>年街道办主要从以下</w:t>
      </w:r>
      <w:r w:rsidRPr="00DD638E">
        <w:rPr>
          <w:rFonts w:ascii="Times New Roman" w:eastAsia="仿宋_GB2312" w:hAnsi="Times New Roman"/>
          <w:sz w:val="32"/>
        </w:rPr>
        <w:t>方面开展了相关工作：</w:t>
      </w:r>
    </w:p>
    <w:p w14:paraId="2A74296C" w14:textId="2F231DC7" w:rsidR="0043637F" w:rsidRPr="00DD638E" w:rsidRDefault="00865A39" w:rsidP="00C549E5">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lastRenderedPageBreak/>
        <w:t>1.</w:t>
      </w:r>
      <w:r w:rsidR="00735513" w:rsidRPr="00DD638E">
        <w:rPr>
          <w:rFonts w:ascii="Times New Roman" w:eastAsia="仿宋_GB2312" w:hAnsi="Times New Roman"/>
          <w:sz w:val="32"/>
        </w:rPr>
        <w:t>零星代开票的税款收取</w:t>
      </w:r>
      <w:r w:rsidR="007A7FD1" w:rsidRPr="00DD638E">
        <w:rPr>
          <w:rFonts w:ascii="Times New Roman" w:eastAsia="仿宋_GB2312" w:hAnsi="Times New Roman"/>
          <w:sz w:val="32"/>
        </w:rPr>
        <w:t>；</w:t>
      </w:r>
    </w:p>
    <w:p w14:paraId="30B7F205" w14:textId="49495BB7" w:rsidR="0043637F" w:rsidRPr="00DD638E" w:rsidRDefault="00865A39" w:rsidP="00C549E5">
      <w:pPr>
        <w:adjustRightInd w:val="0"/>
        <w:snapToGrid w:val="0"/>
        <w:spacing w:line="56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2.</w:t>
      </w:r>
      <w:r w:rsidR="00735513" w:rsidRPr="00DD638E">
        <w:rPr>
          <w:rFonts w:ascii="Times New Roman" w:eastAsia="仿宋_GB2312" w:hAnsi="Times New Roman"/>
          <w:sz w:val="32"/>
        </w:rPr>
        <w:t>支持武汉市西亚实业公司开展托管工作。</w:t>
      </w:r>
    </w:p>
    <w:p w14:paraId="23E32031" w14:textId="5CE949FB" w:rsidR="007213AA" w:rsidRPr="00DD638E" w:rsidRDefault="003D3EF1"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各项工作得到了充分落实，</w:t>
      </w:r>
      <w:r w:rsidR="00B45919" w:rsidRPr="00DD638E">
        <w:rPr>
          <w:rFonts w:ascii="Times New Roman" w:eastAsia="仿宋_GB2312" w:hAnsi="Times New Roman"/>
          <w:sz w:val="32"/>
        </w:rPr>
        <w:t>有力地保障了</w:t>
      </w:r>
      <w:r w:rsidR="00735513" w:rsidRPr="00DD638E">
        <w:rPr>
          <w:rFonts w:ascii="Times New Roman" w:eastAsia="仿宋_GB2312" w:hAnsi="Times New Roman"/>
          <w:sz w:val="32"/>
        </w:rPr>
        <w:t>经费项目开支取得良好的效果</w:t>
      </w:r>
      <w:r w:rsidR="00AE216C" w:rsidRPr="00DD638E">
        <w:rPr>
          <w:rFonts w:ascii="Times New Roman" w:eastAsia="仿宋_GB2312" w:hAnsi="Times New Roman"/>
          <w:sz w:val="32"/>
        </w:rPr>
        <w:t>。</w:t>
      </w:r>
    </w:p>
    <w:p w14:paraId="7252E2D7" w14:textId="53C05455" w:rsidR="008C220D" w:rsidRPr="00DD638E" w:rsidRDefault="00BD3FEE" w:rsidP="00C549E5">
      <w:pPr>
        <w:adjustRightInd w:val="0"/>
        <w:snapToGrid w:val="0"/>
        <w:spacing w:line="560" w:lineRule="exact"/>
        <w:ind w:firstLineChars="200" w:firstLine="640"/>
        <w:jc w:val="left"/>
        <w:rPr>
          <w:rFonts w:ascii="Times New Roman" w:eastAsia="楷体_GB2312" w:hAnsi="Times New Roman"/>
          <w:sz w:val="32"/>
        </w:rPr>
      </w:pPr>
      <w:r w:rsidRPr="00DD638E">
        <w:rPr>
          <w:rFonts w:ascii="Times New Roman" w:eastAsia="楷体_GB2312" w:hAnsi="Times New Roman"/>
          <w:sz w:val="32"/>
        </w:rPr>
        <w:t>(</w:t>
      </w:r>
      <w:r w:rsidRPr="00DD638E">
        <w:rPr>
          <w:rFonts w:ascii="Times New Roman" w:eastAsia="楷体_GB2312" w:hAnsi="Times New Roman"/>
          <w:sz w:val="32"/>
        </w:rPr>
        <w:t>二</w:t>
      </w:r>
      <w:r w:rsidRPr="00DD638E">
        <w:rPr>
          <w:rFonts w:ascii="Times New Roman" w:eastAsia="楷体_GB2312" w:hAnsi="Times New Roman"/>
          <w:sz w:val="32"/>
        </w:rPr>
        <w:t>)</w:t>
      </w:r>
      <w:r w:rsidRPr="00DD638E">
        <w:rPr>
          <w:rFonts w:ascii="Times New Roman" w:eastAsia="楷体_GB2312" w:hAnsi="Times New Roman"/>
          <w:sz w:val="32"/>
        </w:rPr>
        <w:t>项目预算绩效目标</w:t>
      </w:r>
    </w:p>
    <w:p w14:paraId="2E4176FF" w14:textId="5E83A92C" w:rsidR="00735513" w:rsidRPr="00DD638E" w:rsidRDefault="00735513" w:rsidP="00C549E5">
      <w:pPr>
        <w:spacing w:line="560" w:lineRule="exact"/>
        <w:ind w:firstLineChars="200" w:firstLine="640"/>
        <w:rPr>
          <w:rFonts w:ascii="Times New Roman" w:eastAsia="仿宋_GB2312" w:hAnsi="Times New Roman"/>
          <w:sz w:val="32"/>
        </w:rPr>
      </w:pPr>
      <w:bookmarkStart w:id="1" w:name="_Hlk19309285"/>
      <w:r w:rsidRPr="00DD638E">
        <w:rPr>
          <w:rFonts w:ascii="Times New Roman" w:eastAsia="仿宋_GB2312" w:hAnsi="Times New Roman"/>
          <w:sz w:val="32"/>
        </w:rPr>
        <w:t>1.</w:t>
      </w:r>
      <w:r w:rsidRPr="00DD638E">
        <w:rPr>
          <w:rFonts w:ascii="Times New Roman" w:eastAsia="仿宋_GB2312" w:hAnsi="Times New Roman"/>
          <w:sz w:val="32"/>
        </w:rPr>
        <w:t>产出指标</w:t>
      </w:r>
    </w:p>
    <w:p w14:paraId="3ED9877A" w14:textId="1AA8FAE8" w:rsidR="00AE216C" w:rsidRPr="00DD638E" w:rsidRDefault="001F40E2" w:rsidP="00C549E5">
      <w:pPr>
        <w:spacing w:line="560" w:lineRule="exact"/>
        <w:ind w:firstLineChars="200" w:firstLine="640"/>
        <w:rPr>
          <w:rFonts w:ascii="Times New Roman" w:eastAsia="仿宋_GB2312" w:hAnsi="Times New Roman"/>
          <w:sz w:val="32"/>
        </w:rPr>
      </w:pPr>
      <w:r w:rsidRPr="00DD638E">
        <w:rPr>
          <w:rFonts w:ascii="Times New Roman" w:eastAsia="仿宋_GB2312" w:hAnsi="Times New Roman"/>
          <w:sz w:val="32"/>
        </w:rPr>
        <w:t>产出数量指标：托管工作经费开支，年初设定目标值：</w:t>
      </w:r>
      <w:r w:rsidRPr="00DD638E">
        <w:rPr>
          <w:rFonts w:ascii="Times New Roman" w:eastAsia="仿宋_GB2312" w:hAnsi="Times New Roman"/>
          <w:sz w:val="32"/>
        </w:rPr>
        <w:t>15.56</w:t>
      </w:r>
      <w:r w:rsidRPr="00DD638E">
        <w:rPr>
          <w:rFonts w:ascii="Times New Roman" w:eastAsia="仿宋_GB2312" w:hAnsi="Times New Roman"/>
          <w:sz w:val="32"/>
        </w:rPr>
        <w:t>万元。</w:t>
      </w:r>
      <w:r w:rsidR="00093495" w:rsidRPr="00DD638E">
        <w:rPr>
          <w:rFonts w:ascii="Times New Roman" w:eastAsia="仿宋_GB2312" w:hAnsi="Times New Roman"/>
          <w:sz w:val="32"/>
        </w:rPr>
        <w:t xml:space="preserve">                          </w:t>
      </w:r>
    </w:p>
    <w:p w14:paraId="3D37B8E4" w14:textId="1DC430B8" w:rsidR="00283523" w:rsidRPr="00DD638E" w:rsidRDefault="00BD3FEE"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2.</w:t>
      </w:r>
      <w:r w:rsidRPr="00DD638E">
        <w:rPr>
          <w:rFonts w:ascii="Times New Roman" w:eastAsia="仿宋_GB2312" w:hAnsi="Times New Roman"/>
          <w:sz w:val="32"/>
        </w:rPr>
        <w:t>效果目标</w:t>
      </w:r>
    </w:p>
    <w:p w14:paraId="7B6330D5" w14:textId="59AD992B" w:rsidR="00BD291C" w:rsidRPr="00DD638E" w:rsidRDefault="008C220D" w:rsidP="00C549E5">
      <w:pPr>
        <w:pStyle w:val="a5"/>
        <w:adjustRightInd w:val="0"/>
        <w:snapToGrid w:val="0"/>
        <w:spacing w:line="560" w:lineRule="exact"/>
        <w:ind w:firstLine="640"/>
        <w:jc w:val="left"/>
        <w:rPr>
          <w:rFonts w:ascii="Times New Roman" w:eastAsia="仿宋_GB2312" w:hAnsi="Times New Roman"/>
          <w:sz w:val="32"/>
        </w:rPr>
      </w:pPr>
      <w:r w:rsidRPr="00DD638E">
        <w:rPr>
          <w:rFonts w:ascii="Times New Roman" w:eastAsia="仿宋_GB2312" w:hAnsi="Times New Roman"/>
          <w:sz w:val="32"/>
        </w:rPr>
        <w:t>经济效益</w:t>
      </w:r>
      <w:r w:rsidR="003F1BF9" w:rsidRPr="00DD638E">
        <w:rPr>
          <w:rFonts w:ascii="Times New Roman" w:eastAsia="仿宋_GB2312" w:hAnsi="Times New Roman"/>
          <w:sz w:val="32"/>
        </w:rPr>
        <w:t>指标：</w:t>
      </w:r>
      <w:r w:rsidR="00735513" w:rsidRPr="00DD638E">
        <w:rPr>
          <w:rFonts w:ascii="Times New Roman" w:eastAsia="仿宋_GB2312" w:hAnsi="Times New Roman"/>
          <w:sz w:val="32"/>
        </w:rPr>
        <w:t>零星</w:t>
      </w:r>
      <w:r w:rsidR="0099514D" w:rsidRPr="00DD638E">
        <w:rPr>
          <w:rFonts w:ascii="Times New Roman" w:eastAsia="仿宋_GB2312" w:hAnsi="Times New Roman"/>
          <w:sz w:val="32"/>
        </w:rPr>
        <w:t>税收入库，年初设定目标：</w:t>
      </w:r>
      <w:r w:rsidR="00746024" w:rsidRPr="00DD638E">
        <w:rPr>
          <w:rFonts w:ascii="Times New Roman" w:eastAsia="仿宋_GB2312" w:hAnsi="Times New Roman"/>
          <w:sz w:val="32"/>
        </w:rPr>
        <w:t>为企业、非企业组织及个人提供高效的代开票业务，保障零星税款的入库</w:t>
      </w:r>
      <w:r w:rsidR="007623C1" w:rsidRPr="00DD638E">
        <w:rPr>
          <w:rFonts w:ascii="Times New Roman" w:eastAsia="仿宋_GB2312" w:hAnsi="Times New Roman"/>
          <w:sz w:val="32"/>
        </w:rPr>
        <w:t>。</w:t>
      </w:r>
      <w:r w:rsidR="00365FE7" w:rsidRPr="00DD638E">
        <w:rPr>
          <w:rFonts w:ascii="Times New Roman" w:eastAsia="仿宋_GB2312" w:hAnsi="Times New Roman"/>
          <w:sz w:val="32"/>
        </w:rPr>
        <w:t xml:space="preserve"> </w:t>
      </w:r>
    </w:p>
    <w:bookmarkEnd w:id="1"/>
    <w:p w14:paraId="55620129" w14:textId="5091908C" w:rsidR="00BD3FEE" w:rsidRPr="00DD638E" w:rsidRDefault="00BD3FEE" w:rsidP="00C549E5">
      <w:pPr>
        <w:pStyle w:val="a5"/>
        <w:adjustRightInd w:val="0"/>
        <w:snapToGrid w:val="0"/>
        <w:spacing w:line="560" w:lineRule="exact"/>
        <w:ind w:firstLine="640"/>
        <w:jc w:val="left"/>
        <w:rPr>
          <w:rFonts w:ascii="Times New Roman" w:eastAsia="黑体" w:hAnsi="Times New Roman"/>
          <w:sz w:val="32"/>
        </w:rPr>
      </w:pPr>
      <w:r w:rsidRPr="00DD638E">
        <w:rPr>
          <w:rFonts w:ascii="Times New Roman" w:eastAsia="黑体" w:hAnsi="Times New Roman"/>
          <w:sz w:val="32"/>
        </w:rPr>
        <w:t>二、项目绩效分析</w:t>
      </w:r>
      <w:r w:rsidRPr="00DD638E">
        <w:rPr>
          <w:rFonts w:ascii="Times New Roman" w:eastAsia="黑体" w:hAnsi="Times New Roman"/>
          <w:sz w:val="32"/>
        </w:rPr>
        <w:t xml:space="preserve"> </w:t>
      </w:r>
    </w:p>
    <w:p w14:paraId="2BD356B7" w14:textId="77777777" w:rsidR="00BD3FEE" w:rsidRPr="00DD638E" w:rsidRDefault="00BD3FEE" w:rsidP="00C549E5">
      <w:pPr>
        <w:adjustRightInd w:val="0"/>
        <w:snapToGrid w:val="0"/>
        <w:spacing w:line="560" w:lineRule="exact"/>
        <w:ind w:firstLineChars="200" w:firstLine="640"/>
        <w:jc w:val="left"/>
        <w:rPr>
          <w:rFonts w:ascii="Times New Roman" w:eastAsia="楷体_GB2312" w:hAnsi="Times New Roman"/>
          <w:sz w:val="32"/>
        </w:rPr>
      </w:pPr>
      <w:r w:rsidRPr="00DD638E">
        <w:rPr>
          <w:rFonts w:ascii="Times New Roman" w:eastAsia="楷体_GB2312" w:hAnsi="Times New Roman"/>
          <w:sz w:val="32"/>
        </w:rPr>
        <w:t>(</w:t>
      </w:r>
      <w:proofErr w:type="gramStart"/>
      <w:r w:rsidRPr="00DD638E">
        <w:rPr>
          <w:rFonts w:ascii="Times New Roman" w:eastAsia="楷体_GB2312" w:hAnsi="Times New Roman"/>
          <w:sz w:val="32"/>
        </w:rPr>
        <w:t>一</w:t>
      </w:r>
      <w:proofErr w:type="gramEnd"/>
      <w:r w:rsidRPr="00DD638E">
        <w:rPr>
          <w:rFonts w:ascii="Times New Roman" w:eastAsia="楷体_GB2312" w:hAnsi="Times New Roman"/>
          <w:sz w:val="32"/>
        </w:rPr>
        <w:t>)</w:t>
      </w:r>
      <w:r w:rsidRPr="00DD638E">
        <w:rPr>
          <w:rFonts w:ascii="Times New Roman" w:eastAsia="楷体_GB2312" w:hAnsi="Times New Roman"/>
          <w:sz w:val="32"/>
        </w:rPr>
        <w:t>项目管理情况</w:t>
      </w:r>
    </w:p>
    <w:p w14:paraId="65B275A2" w14:textId="1D87BBD1" w:rsidR="00BD3FEE" w:rsidRPr="00DD638E" w:rsidRDefault="00BD3FEE"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1.</w:t>
      </w:r>
      <w:r w:rsidRPr="00DD638E">
        <w:rPr>
          <w:rFonts w:ascii="Times New Roman" w:eastAsia="仿宋_GB2312" w:hAnsi="Times New Roman"/>
          <w:sz w:val="32"/>
        </w:rPr>
        <w:t>业务管理情况</w:t>
      </w:r>
      <w:r w:rsidRPr="00DD638E">
        <w:rPr>
          <w:rFonts w:ascii="Times New Roman" w:eastAsia="仿宋_GB2312" w:hAnsi="Times New Roman"/>
          <w:sz w:val="32"/>
        </w:rPr>
        <w:t xml:space="preserve"> </w:t>
      </w:r>
    </w:p>
    <w:p w14:paraId="5FF3E8AF" w14:textId="13132C60" w:rsidR="00BD3FEE" w:rsidRPr="00DD638E" w:rsidRDefault="00E93F21"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本项目的预算资料、各类业务工作记录的</w:t>
      </w:r>
      <w:proofErr w:type="gramStart"/>
      <w:r w:rsidRPr="00DD638E">
        <w:rPr>
          <w:rFonts w:ascii="Times New Roman" w:eastAsia="仿宋_GB2312" w:hAnsi="Times New Roman"/>
          <w:sz w:val="32"/>
        </w:rPr>
        <w:t>台账及相关</w:t>
      </w:r>
      <w:proofErr w:type="gramEnd"/>
      <w:r w:rsidRPr="00DD638E">
        <w:rPr>
          <w:rFonts w:ascii="Times New Roman" w:eastAsia="仿宋_GB2312" w:hAnsi="Times New Roman"/>
          <w:sz w:val="32"/>
        </w:rPr>
        <w:t>资料按实际需要进行管理；经费项目的开支按照《古田街办事处财务管理制度》（</w:t>
      </w:r>
      <w:proofErr w:type="gramStart"/>
      <w:r w:rsidRPr="00DD638E">
        <w:rPr>
          <w:rFonts w:ascii="Times New Roman" w:eastAsia="仿宋_GB2312" w:hAnsi="Times New Roman"/>
          <w:sz w:val="32"/>
        </w:rPr>
        <w:t>古办</w:t>
      </w:r>
      <w:proofErr w:type="gramEnd"/>
      <w:r w:rsidRPr="00DD638E">
        <w:rPr>
          <w:rFonts w:ascii="Times New Roman" w:eastAsia="仿宋_GB2312" w:hAnsi="Times New Roman"/>
          <w:sz w:val="32"/>
        </w:rPr>
        <w:t>[2015]12</w:t>
      </w:r>
      <w:r w:rsidRPr="00DD638E">
        <w:rPr>
          <w:rFonts w:ascii="Times New Roman" w:eastAsia="仿宋_GB2312" w:hAnsi="Times New Roman"/>
          <w:sz w:val="32"/>
        </w:rPr>
        <w:t>号）履行相应的审批手续，</w:t>
      </w:r>
      <w:r w:rsidR="00865A39">
        <w:rPr>
          <w:rFonts w:ascii="Times New Roman" w:eastAsia="仿宋_GB2312" w:hAnsi="Times New Roman" w:hint="eastAsia"/>
          <w:kern w:val="0"/>
          <w:sz w:val="32"/>
        </w:rPr>
        <w:t>单笔支出不低于</w:t>
      </w:r>
      <w:r w:rsidR="00865A39">
        <w:rPr>
          <w:rFonts w:ascii="Times New Roman" w:eastAsia="仿宋_GB2312" w:hAnsi="Times New Roman"/>
          <w:kern w:val="0"/>
          <w:sz w:val="32"/>
        </w:rPr>
        <w:t>5</w:t>
      </w:r>
      <w:r w:rsidR="00865A39">
        <w:rPr>
          <w:rFonts w:ascii="Times New Roman" w:eastAsia="仿宋_GB2312" w:hAnsi="Times New Roman" w:hint="eastAsia"/>
          <w:kern w:val="0"/>
          <w:sz w:val="32"/>
        </w:rPr>
        <w:t>万的大额开支按财务审批权限由党政联席会或工委会研究决定后</w:t>
      </w:r>
      <w:r w:rsidR="0077246B" w:rsidRPr="00DD638E">
        <w:rPr>
          <w:rFonts w:ascii="Times New Roman" w:eastAsia="仿宋_GB2312" w:hAnsi="Times New Roman"/>
          <w:sz w:val="32"/>
        </w:rPr>
        <w:t>，相关领导联合审签；年度终了，各</w:t>
      </w:r>
      <w:r w:rsidRPr="00DD638E">
        <w:rPr>
          <w:rFonts w:ascii="Times New Roman" w:eastAsia="仿宋_GB2312" w:hAnsi="Times New Roman"/>
          <w:sz w:val="32"/>
        </w:rPr>
        <w:t>部门负责人对全年工作进行总结，并</w:t>
      </w:r>
      <w:proofErr w:type="gramStart"/>
      <w:r w:rsidRPr="00DD638E">
        <w:rPr>
          <w:rFonts w:ascii="Times New Roman" w:eastAsia="仿宋_GB2312" w:hAnsi="Times New Roman"/>
          <w:sz w:val="32"/>
        </w:rPr>
        <w:t>报综合</w:t>
      </w:r>
      <w:proofErr w:type="gramEnd"/>
      <w:r w:rsidRPr="00DD638E">
        <w:rPr>
          <w:rFonts w:ascii="Times New Roman" w:eastAsia="仿宋_GB2312" w:hAnsi="Times New Roman"/>
          <w:sz w:val="32"/>
        </w:rPr>
        <w:t>办公室归档。</w:t>
      </w:r>
    </w:p>
    <w:p w14:paraId="2B327976" w14:textId="77777777" w:rsidR="00BD3FEE" w:rsidRPr="00DD638E" w:rsidRDefault="00BD3FEE"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2.</w:t>
      </w:r>
      <w:r w:rsidRPr="00DD638E">
        <w:rPr>
          <w:rFonts w:ascii="Times New Roman" w:eastAsia="仿宋_GB2312" w:hAnsi="Times New Roman"/>
          <w:sz w:val="32"/>
        </w:rPr>
        <w:t>财务管理情况</w:t>
      </w:r>
      <w:r w:rsidRPr="00DD638E">
        <w:rPr>
          <w:rFonts w:ascii="Times New Roman" w:eastAsia="仿宋_GB2312" w:hAnsi="Times New Roman"/>
          <w:sz w:val="32"/>
        </w:rPr>
        <w:t xml:space="preserve"> </w:t>
      </w:r>
    </w:p>
    <w:p w14:paraId="19146FFE" w14:textId="5EFD0A0A" w:rsidR="00A70D47" w:rsidRPr="00DD638E" w:rsidRDefault="00A70D47"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2018</w:t>
      </w:r>
      <w:r w:rsidRPr="00DD638E">
        <w:rPr>
          <w:rFonts w:ascii="Times New Roman" w:eastAsia="仿宋_GB2312" w:hAnsi="Times New Roman"/>
          <w:sz w:val="32"/>
        </w:rPr>
        <w:t>年经费预算安排</w:t>
      </w:r>
      <w:r w:rsidRPr="00DD638E">
        <w:rPr>
          <w:rFonts w:ascii="Times New Roman" w:eastAsia="仿宋_GB2312" w:hAnsi="Times New Roman"/>
          <w:sz w:val="32"/>
        </w:rPr>
        <w:t>227,600.00</w:t>
      </w:r>
      <w:r w:rsidRPr="00DD638E">
        <w:rPr>
          <w:rFonts w:ascii="Times New Roman" w:eastAsia="仿宋_GB2312" w:hAnsi="Times New Roman"/>
          <w:sz w:val="32"/>
        </w:rPr>
        <w:t>元，为零散税收协管</w:t>
      </w:r>
      <w:proofErr w:type="gramStart"/>
      <w:r w:rsidRPr="00DD638E">
        <w:rPr>
          <w:rFonts w:ascii="Times New Roman" w:eastAsia="仿宋_GB2312" w:hAnsi="Times New Roman"/>
          <w:sz w:val="32"/>
        </w:rPr>
        <w:t>员经</w:t>
      </w:r>
      <w:r w:rsidRPr="00DD638E">
        <w:rPr>
          <w:rFonts w:ascii="Times New Roman" w:eastAsia="仿宋_GB2312" w:hAnsi="Times New Roman"/>
          <w:sz w:val="32"/>
        </w:rPr>
        <w:lastRenderedPageBreak/>
        <w:t>费</w:t>
      </w:r>
      <w:proofErr w:type="gramEnd"/>
      <w:r w:rsidRPr="00DD638E">
        <w:rPr>
          <w:rFonts w:ascii="Times New Roman" w:eastAsia="仿宋_GB2312" w:hAnsi="Times New Roman"/>
          <w:sz w:val="32"/>
        </w:rPr>
        <w:t>72,000.00</w:t>
      </w:r>
      <w:r w:rsidRPr="00DD638E">
        <w:rPr>
          <w:rFonts w:ascii="Times New Roman" w:eastAsia="仿宋_GB2312" w:hAnsi="Times New Roman"/>
          <w:sz w:val="32"/>
        </w:rPr>
        <w:t>元，</w:t>
      </w:r>
      <w:r w:rsidR="004936DD" w:rsidRPr="00DD638E">
        <w:rPr>
          <w:rFonts w:ascii="Times New Roman" w:eastAsia="仿宋_GB2312" w:hAnsi="Times New Roman"/>
          <w:sz w:val="32"/>
        </w:rPr>
        <w:t>西亚公司</w:t>
      </w:r>
      <w:r w:rsidR="006E1B01" w:rsidRPr="00DD638E">
        <w:rPr>
          <w:rFonts w:ascii="Times New Roman" w:eastAsia="仿宋_GB2312" w:hAnsi="Times New Roman"/>
          <w:sz w:val="32"/>
        </w:rPr>
        <w:t>托管工作</w:t>
      </w:r>
      <w:r w:rsidR="004936DD" w:rsidRPr="00DD638E">
        <w:rPr>
          <w:rFonts w:ascii="Times New Roman" w:eastAsia="仿宋_GB2312" w:hAnsi="Times New Roman"/>
          <w:sz w:val="32"/>
        </w:rPr>
        <w:t>经费</w:t>
      </w:r>
      <w:r w:rsidRPr="00DD638E">
        <w:rPr>
          <w:rFonts w:ascii="Times New Roman" w:eastAsia="仿宋_GB2312" w:hAnsi="Times New Roman"/>
          <w:sz w:val="32"/>
        </w:rPr>
        <w:t>155,600.00</w:t>
      </w:r>
      <w:r w:rsidRPr="00DD638E">
        <w:rPr>
          <w:rFonts w:ascii="Times New Roman" w:eastAsia="仿宋_GB2312" w:hAnsi="Times New Roman"/>
          <w:sz w:val="32"/>
        </w:rPr>
        <w:t>元。</w:t>
      </w:r>
      <w:r w:rsidRPr="00DD638E">
        <w:rPr>
          <w:rFonts w:ascii="Times New Roman" w:eastAsia="仿宋_GB2312" w:hAnsi="Times New Roman"/>
          <w:sz w:val="32"/>
        </w:rPr>
        <w:t xml:space="preserve"> </w:t>
      </w:r>
    </w:p>
    <w:p w14:paraId="0596FB03" w14:textId="2D251CEE" w:rsidR="00A70D47" w:rsidRPr="00DD638E" w:rsidRDefault="00A70D47"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2018</w:t>
      </w:r>
      <w:r w:rsidRPr="00DD638E">
        <w:rPr>
          <w:rFonts w:ascii="Times New Roman" w:eastAsia="仿宋_GB2312" w:hAnsi="Times New Roman"/>
          <w:sz w:val="32"/>
        </w:rPr>
        <w:t>年实际下达预算额度</w:t>
      </w:r>
      <w:r w:rsidRPr="00DD638E">
        <w:rPr>
          <w:rFonts w:ascii="Times New Roman" w:eastAsia="仿宋_GB2312" w:hAnsi="Times New Roman"/>
          <w:sz w:val="32"/>
        </w:rPr>
        <w:t>227,600.00</w:t>
      </w:r>
      <w:r w:rsidRPr="00DD638E">
        <w:rPr>
          <w:rFonts w:ascii="Times New Roman" w:eastAsia="仿宋_GB2312" w:hAnsi="Times New Roman"/>
          <w:sz w:val="32"/>
        </w:rPr>
        <w:t>元，实际支出零散税收协管</w:t>
      </w:r>
      <w:proofErr w:type="gramStart"/>
      <w:r w:rsidRPr="00DD638E">
        <w:rPr>
          <w:rFonts w:ascii="Times New Roman" w:eastAsia="仿宋_GB2312" w:hAnsi="Times New Roman"/>
          <w:sz w:val="32"/>
        </w:rPr>
        <w:t>员经费</w:t>
      </w:r>
      <w:proofErr w:type="gramEnd"/>
      <w:r w:rsidRPr="00DD638E">
        <w:rPr>
          <w:rFonts w:ascii="Times New Roman" w:eastAsia="仿宋_GB2312" w:hAnsi="Times New Roman"/>
          <w:sz w:val="32"/>
        </w:rPr>
        <w:t>72,000.00</w:t>
      </w:r>
      <w:r w:rsidRPr="00DD638E">
        <w:rPr>
          <w:rFonts w:ascii="Times New Roman" w:eastAsia="仿宋_GB2312" w:hAnsi="Times New Roman"/>
          <w:sz w:val="32"/>
        </w:rPr>
        <w:t>元，</w:t>
      </w:r>
      <w:r w:rsidR="006E1B01" w:rsidRPr="00DD638E">
        <w:rPr>
          <w:rFonts w:ascii="Times New Roman" w:eastAsia="仿宋_GB2312" w:hAnsi="Times New Roman"/>
          <w:sz w:val="32"/>
        </w:rPr>
        <w:t>西亚公司托管工作经费</w:t>
      </w:r>
      <w:r w:rsidRPr="00DD638E">
        <w:rPr>
          <w:rFonts w:ascii="Times New Roman" w:eastAsia="仿宋_GB2312" w:hAnsi="Times New Roman"/>
          <w:sz w:val="32"/>
        </w:rPr>
        <w:t>155,600.00</w:t>
      </w:r>
      <w:r w:rsidRPr="00DD638E">
        <w:rPr>
          <w:rFonts w:ascii="Times New Roman" w:eastAsia="仿宋_GB2312" w:hAnsi="Times New Roman"/>
          <w:sz w:val="32"/>
        </w:rPr>
        <w:t>元。</w:t>
      </w:r>
    </w:p>
    <w:p w14:paraId="797DCEE6" w14:textId="14D56C31" w:rsidR="007623C1" w:rsidRPr="00DD638E" w:rsidRDefault="00BD3FEE" w:rsidP="00C549E5">
      <w:pPr>
        <w:adjustRightInd w:val="0"/>
        <w:snapToGrid w:val="0"/>
        <w:spacing w:line="560" w:lineRule="exact"/>
        <w:ind w:firstLineChars="200" w:firstLine="640"/>
        <w:jc w:val="left"/>
        <w:rPr>
          <w:rFonts w:ascii="Times New Roman" w:eastAsia="楷体_GB2312" w:hAnsi="Times New Roman"/>
          <w:sz w:val="32"/>
        </w:rPr>
      </w:pPr>
      <w:r w:rsidRPr="00DD638E">
        <w:rPr>
          <w:rFonts w:ascii="Times New Roman" w:eastAsia="楷体_GB2312" w:hAnsi="Times New Roman"/>
          <w:sz w:val="32"/>
        </w:rPr>
        <w:t>(</w:t>
      </w:r>
      <w:r w:rsidRPr="00DD638E">
        <w:rPr>
          <w:rFonts w:ascii="Times New Roman" w:eastAsia="楷体_GB2312" w:hAnsi="Times New Roman"/>
          <w:sz w:val="32"/>
        </w:rPr>
        <w:t>二</w:t>
      </w:r>
      <w:r w:rsidRPr="00DD638E">
        <w:rPr>
          <w:rFonts w:ascii="Times New Roman" w:eastAsia="楷体_GB2312" w:hAnsi="Times New Roman"/>
          <w:sz w:val="32"/>
        </w:rPr>
        <w:t>)</w:t>
      </w:r>
      <w:r w:rsidRPr="00DD638E">
        <w:rPr>
          <w:rFonts w:ascii="Times New Roman" w:eastAsia="楷体_GB2312" w:hAnsi="Times New Roman"/>
          <w:sz w:val="32"/>
        </w:rPr>
        <w:t>项目预算绩效目标的完成情况</w:t>
      </w:r>
      <w:r w:rsidRPr="00DD638E">
        <w:rPr>
          <w:rFonts w:ascii="Times New Roman" w:eastAsia="楷体_GB2312" w:hAnsi="Times New Roman"/>
          <w:sz w:val="32"/>
        </w:rPr>
        <w:t xml:space="preserve"> </w:t>
      </w:r>
    </w:p>
    <w:p w14:paraId="7BFDDEFD" w14:textId="1AB824DE" w:rsidR="00735513" w:rsidRPr="00DD638E" w:rsidRDefault="00735513"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1.</w:t>
      </w:r>
      <w:r w:rsidRPr="00DD638E">
        <w:rPr>
          <w:rFonts w:ascii="Times New Roman" w:eastAsia="仿宋_GB2312" w:hAnsi="Times New Roman"/>
          <w:sz w:val="32"/>
        </w:rPr>
        <w:t>产出指标</w:t>
      </w:r>
    </w:p>
    <w:p w14:paraId="5E2CF0E2" w14:textId="377EEC22" w:rsidR="007623C1" w:rsidRPr="00DD638E" w:rsidRDefault="00077205"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产出数量指标</w:t>
      </w:r>
      <w:r w:rsidR="007623C1" w:rsidRPr="00DD638E">
        <w:rPr>
          <w:rFonts w:ascii="Times New Roman" w:eastAsia="仿宋_GB2312" w:hAnsi="Times New Roman"/>
          <w:sz w:val="32"/>
        </w:rPr>
        <w:t>：</w:t>
      </w:r>
      <w:r w:rsidR="00381AB8" w:rsidRPr="00DD638E">
        <w:rPr>
          <w:rFonts w:ascii="Times New Roman" w:eastAsia="仿宋_GB2312" w:hAnsi="Times New Roman"/>
          <w:sz w:val="32"/>
        </w:rPr>
        <w:t>2018</w:t>
      </w:r>
      <w:r w:rsidR="00381AB8" w:rsidRPr="00DD638E">
        <w:rPr>
          <w:rFonts w:ascii="Times New Roman" w:eastAsia="仿宋_GB2312" w:hAnsi="Times New Roman"/>
          <w:sz w:val="32"/>
        </w:rPr>
        <w:t>年向武汉市西亚实业公司支付了</w:t>
      </w:r>
      <w:r w:rsidR="00381AB8" w:rsidRPr="00DD638E">
        <w:rPr>
          <w:rFonts w:ascii="Times New Roman" w:eastAsia="仿宋_GB2312" w:hAnsi="Times New Roman"/>
          <w:sz w:val="32"/>
        </w:rPr>
        <w:t>15.56</w:t>
      </w:r>
      <w:r w:rsidR="00381AB8" w:rsidRPr="00DD638E">
        <w:rPr>
          <w:rFonts w:ascii="Times New Roman" w:eastAsia="仿宋_GB2312" w:hAnsi="Times New Roman"/>
          <w:sz w:val="32"/>
        </w:rPr>
        <w:t>万元，用于支持其对所托管企业开展</w:t>
      </w:r>
      <w:r w:rsidR="0047203A" w:rsidRPr="00DD638E">
        <w:rPr>
          <w:rFonts w:ascii="Times New Roman" w:eastAsia="仿宋_GB2312" w:hAnsi="Times New Roman"/>
          <w:sz w:val="32"/>
        </w:rPr>
        <w:t>管理</w:t>
      </w:r>
      <w:r w:rsidR="00381AB8" w:rsidRPr="00DD638E">
        <w:rPr>
          <w:rFonts w:ascii="Times New Roman" w:eastAsia="仿宋_GB2312" w:hAnsi="Times New Roman"/>
          <w:sz w:val="32"/>
        </w:rPr>
        <w:t>工作。</w:t>
      </w:r>
      <w:r w:rsidR="007623C1" w:rsidRPr="00DD638E">
        <w:rPr>
          <w:rFonts w:ascii="Times New Roman" w:eastAsia="仿宋_GB2312" w:hAnsi="Times New Roman"/>
          <w:sz w:val="32"/>
        </w:rPr>
        <w:t xml:space="preserve">      </w:t>
      </w:r>
    </w:p>
    <w:p w14:paraId="7D220828" w14:textId="77777777" w:rsidR="007623C1" w:rsidRPr="00DD638E" w:rsidRDefault="007623C1"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2.</w:t>
      </w:r>
      <w:r w:rsidRPr="00DD638E">
        <w:rPr>
          <w:rFonts w:ascii="Times New Roman" w:eastAsia="仿宋_GB2312" w:hAnsi="Times New Roman"/>
          <w:sz w:val="32"/>
        </w:rPr>
        <w:t>效果目标</w:t>
      </w:r>
    </w:p>
    <w:p w14:paraId="034CD4A5" w14:textId="2FC0826A" w:rsidR="00077205" w:rsidRPr="00DD638E" w:rsidRDefault="007623C1"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经济效益指标：</w:t>
      </w:r>
      <w:proofErr w:type="gramStart"/>
      <w:r w:rsidR="00746024" w:rsidRPr="00DD638E">
        <w:rPr>
          <w:rFonts w:ascii="Times New Roman" w:eastAsia="仿宋_GB2312" w:hAnsi="Times New Roman"/>
          <w:sz w:val="32"/>
        </w:rPr>
        <w:t>2018</w:t>
      </w:r>
      <w:proofErr w:type="gramEnd"/>
      <w:r w:rsidR="00746024" w:rsidRPr="00DD638E">
        <w:rPr>
          <w:rFonts w:ascii="Times New Roman" w:eastAsia="仿宋_GB2312" w:hAnsi="Times New Roman"/>
          <w:sz w:val="32"/>
        </w:rPr>
        <w:t>年代开</w:t>
      </w:r>
      <w:r w:rsidR="006C70A1" w:rsidRPr="00DD638E">
        <w:rPr>
          <w:rFonts w:ascii="Times New Roman" w:eastAsia="仿宋_GB2312" w:hAnsi="Times New Roman"/>
          <w:sz w:val="32"/>
        </w:rPr>
        <w:t>发</w:t>
      </w:r>
      <w:r w:rsidR="00746024" w:rsidRPr="00DD638E">
        <w:rPr>
          <w:rFonts w:ascii="Times New Roman" w:eastAsia="仿宋_GB2312" w:hAnsi="Times New Roman"/>
          <w:sz w:val="32"/>
        </w:rPr>
        <w:t>票金额</w:t>
      </w:r>
      <w:r w:rsidR="006C70A1" w:rsidRPr="00DD638E">
        <w:rPr>
          <w:rFonts w:ascii="Times New Roman" w:eastAsia="仿宋_GB2312" w:hAnsi="Times New Roman"/>
          <w:sz w:val="32"/>
        </w:rPr>
        <w:t>1877.60</w:t>
      </w:r>
      <w:r w:rsidR="00746024" w:rsidRPr="00DD638E">
        <w:rPr>
          <w:rFonts w:ascii="Times New Roman" w:eastAsia="仿宋_GB2312" w:hAnsi="Times New Roman"/>
          <w:sz w:val="32"/>
        </w:rPr>
        <w:t>万元，高效地</w:t>
      </w:r>
      <w:r w:rsidR="006C70A1" w:rsidRPr="00DD638E">
        <w:rPr>
          <w:rFonts w:ascii="Times New Roman" w:eastAsia="仿宋_GB2312" w:hAnsi="Times New Roman"/>
          <w:sz w:val="32"/>
        </w:rPr>
        <w:t>开展代开服务</w:t>
      </w:r>
      <w:r w:rsidR="00746024" w:rsidRPr="00DD638E">
        <w:rPr>
          <w:rFonts w:ascii="Times New Roman" w:eastAsia="仿宋_GB2312" w:hAnsi="Times New Roman"/>
          <w:sz w:val="32"/>
        </w:rPr>
        <w:t>，同时保障了零星税收的入库工作。</w:t>
      </w:r>
    </w:p>
    <w:p w14:paraId="282680CB" w14:textId="180DA1D4" w:rsidR="00BD3FEE" w:rsidRPr="00DD638E" w:rsidRDefault="00BD3FEE" w:rsidP="00C549E5">
      <w:pPr>
        <w:adjustRightInd w:val="0"/>
        <w:snapToGrid w:val="0"/>
        <w:spacing w:line="560" w:lineRule="exact"/>
        <w:ind w:firstLineChars="200" w:firstLine="640"/>
        <w:jc w:val="left"/>
        <w:rPr>
          <w:rFonts w:ascii="Times New Roman" w:eastAsia="黑体" w:hAnsi="Times New Roman"/>
          <w:sz w:val="32"/>
        </w:rPr>
      </w:pPr>
      <w:r w:rsidRPr="00DD638E">
        <w:rPr>
          <w:rFonts w:ascii="Times New Roman" w:eastAsia="黑体" w:hAnsi="Times New Roman"/>
          <w:sz w:val="32"/>
        </w:rPr>
        <w:t>三、</w:t>
      </w:r>
      <w:r w:rsidR="00613C36">
        <w:rPr>
          <w:rFonts w:ascii="Times New Roman" w:eastAsia="黑体" w:hAnsi="Times New Roman" w:hint="eastAsia"/>
          <w:sz w:val="32"/>
        </w:rPr>
        <w:t>汇报</w:t>
      </w:r>
      <w:r w:rsidRPr="00DD638E">
        <w:rPr>
          <w:rFonts w:ascii="Times New Roman" w:eastAsia="黑体" w:hAnsi="Times New Roman"/>
          <w:sz w:val="32"/>
        </w:rPr>
        <w:t>结论</w:t>
      </w:r>
    </w:p>
    <w:p w14:paraId="6827B1F4" w14:textId="2DEEFA36" w:rsidR="00BD3FEE" w:rsidRPr="00DD638E" w:rsidRDefault="00BD3FEE" w:rsidP="00C549E5">
      <w:pPr>
        <w:adjustRightInd w:val="0"/>
        <w:snapToGrid w:val="0"/>
        <w:spacing w:line="560" w:lineRule="exact"/>
        <w:ind w:firstLineChars="200" w:firstLine="640"/>
        <w:jc w:val="left"/>
        <w:rPr>
          <w:rFonts w:ascii="Times New Roman" w:eastAsia="楷体_GB2312" w:hAnsi="Times New Roman"/>
          <w:sz w:val="32"/>
        </w:rPr>
      </w:pPr>
      <w:r w:rsidRPr="00DD638E">
        <w:rPr>
          <w:rFonts w:ascii="Times New Roman" w:eastAsia="楷体_GB2312" w:hAnsi="Times New Roman"/>
          <w:sz w:val="32"/>
        </w:rPr>
        <w:t>(</w:t>
      </w:r>
      <w:proofErr w:type="gramStart"/>
      <w:r w:rsidRPr="00DD638E">
        <w:rPr>
          <w:rFonts w:ascii="Times New Roman" w:eastAsia="楷体_GB2312" w:hAnsi="Times New Roman"/>
          <w:sz w:val="32"/>
        </w:rPr>
        <w:t>一</w:t>
      </w:r>
      <w:proofErr w:type="gramEnd"/>
      <w:r w:rsidRPr="00DD638E">
        <w:rPr>
          <w:rFonts w:ascii="Times New Roman" w:eastAsia="楷体_GB2312" w:hAnsi="Times New Roman"/>
          <w:sz w:val="32"/>
        </w:rPr>
        <w:t>)</w:t>
      </w:r>
      <w:r w:rsidR="00613C36">
        <w:rPr>
          <w:rFonts w:ascii="Times New Roman" w:eastAsia="楷体_GB2312" w:hAnsi="Times New Roman" w:hint="eastAsia"/>
          <w:sz w:val="32"/>
        </w:rPr>
        <w:t>汇报</w:t>
      </w:r>
      <w:r w:rsidRPr="00DD638E">
        <w:rPr>
          <w:rFonts w:ascii="Times New Roman" w:eastAsia="楷体_GB2312" w:hAnsi="Times New Roman"/>
          <w:sz w:val="32"/>
        </w:rPr>
        <w:t>结论</w:t>
      </w:r>
    </w:p>
    <w:p w14:paraId="685829FE" w14:textId="1FE53F1B" w:rsidR="006D203D" w:rsidRPr="00DD638E" w:rsidRDefault="006D203D"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经过综合评价和分析，街道办</w:t>
      </w:r>
      <w:r w:rsidRPr="00DD638E">
        <w:rPr>
          <w:rFonts w:ascii="Times New Roman" w:eastAsia="仿宋_GB2312" w:hAnsi="Times New Roman"/>
          <w:sz w:val="32"/>
        </w:rPr>
        <w:t>2018</w:t>
      </w:r>
      <w:r w:rsidRPr="00DD638E">
        <w:rPr>
          <w:rFonts w:ascii="Times New Roman" w:eastAsia="仿宋_GB2312" w:hAnsi="Times New Roman"/>
          <w:sz w:val="32"/>
        </w:rPr>
        <w:t>年度</w:t>
      </w:r>
      <w:r w:rsidR="00C8533A" w:rsidRPr="00DD638E">
        <w:rPr>
          <w:rFonts w:ascii="Times New Roman" w:eastAsia="仿宋_GB2312" w:hAnsi="Times New Roman"/>
          <w:sz w:val="32"/>
        </w:rPr>
        <w:t>区域发展综合事务经费</w:t>
      </w:r>
      <w:r w:rsidRPr="00DD638E">
        <w:rPr>
          <w:rFonts w:ascii="Times New Roman" w:eastAsia="仿宋_GB2312" w:hAnsi="Times New Roman"/>
          <w:sz w:val="32"/>
        </w:rPr>
        <w:t>项目</w:t>
      </w:r>
      <w:r w:rsidR="00613C36">
        <w:rPr>
          <w:rFonts w:ascii="Times New Roman" w:eastAsia="仿宋_GB2312" w:hAnsi="Times New Roman" w:hint="eastAsia"/>
          <w:sz w:val="32"/>
        </w:rPr>
        <w:t>评价</w:t>
      </w:r>
      <w:r w:rsidRPr="00DD638E">
        <w:rPr>
          <w:rFonts w:ascii="Times New Roman" w:eastAsia="仿宋_GB2312" w:hAnsi="Times New Roman"/>
          <w:sz w:val="32"/>
        </w:rPr>
        <w:t>得分为</w:t>
      </w:r>
      <w:r w:rsidR="001C27E4" w:rsidRPr="00DD638E">
        <w:rPr>
          <w:rFonts w:ascii="Times New Roman" w:eastAsia="仿宋_GB2312" w:hAnsi="Times New Roman"/>
          <w:sz w:val="32"/>
        </w:rPr>
        <w:t>96</w:t>
      </w:r>
      <w:r w:rsidRPr="00DD638E">
        <w:rPr>
          <w:rFonts w:ascii="Times New Roman" w:eastAsia="仿宋_GB2312" w:hAnsi="Times New Roman"/>
          <w:sz w:val="32"/>
        </w:rPr>
        <w:t>分（详见附件：绩效</w:t>
      </w:r>
      <w:r w:rsidR="00613C36">
        <w:rPr>
          <w:rFonts w:ascii="Times New Roman" w:eastAsia="仿宋_GB2312" w:hAnsi="Times New Roman" w:hint="eastAsia"/>
          <w:sz w:val="32"/>
        </w:rPr>
        <w:t>评分</w:t>
      </w:r>
      <w:r w:rsidRPr="00DD638E">
        <w:rPr>
          <w:rFonts w:ascii="Times New Roman" w:eastAsia="仿宋_GB2312" w:hAnsi="Times New Roman"/>
          <w:sz w:val="32"/>
        </w:rPr>
        <w:t>表）。</w:t>
      </w:r>
    </w:p>
    <w:p w14:paraId="2E2AB01D" w14:textId="4FFC045C" w:rsidR="00404ECB" w:rsidRPr="00DD638E" w:rsidRDefault="00C8533A"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区域发展综合事务经费</w:t>
      </w:r>
      <w:r w:rsidR="002036D2" w:rsidRPr="00DD638E">
        <w:rPr>
          <w:rFonts w:ascii="Times New Roman" w:eastAsia="仿宋_GB2312" w:hAnsi="Times New Roman"/>
          <w:sz w:val="32"/>
        </w:rPr>
        <w:t>项目按照要求开支，经费支出的开支范围和开支标准均按规定执行</w:t>
      </w:r>
      <w:r w:rsidR="00020F77" w:rsidRPr="00DD638E">
        <w:rPr>
          <w:rFonts w:ascii="Times New Roman" w:eastAsia="仿宋_GB2312" w:hAnsi="Times New Roman"/>
          <w:sz w:val="32"/>
        </w:rPr>
        <w:t>，</w:t>
      </w:r>
      <w:r w:rsidR="001C27E4" w:rsidRPr="00DD638E">
        <w:rPr>
          <w:rFonts w:ascii="Times New Roman" w:eastAsia="仿宋_GB2312" w:hAnsi="Times New Roman"/>
          <w:sz w:val="32"/>
        </w:rPr>
        <w:t>高效办理零星税收的入库工作，提供对托管管理单位的支持，保障了辖区的稳定发展</w:t>
      </w:r>
      <w:r w:rsidR="00CB20DF" w:rsidRPr="00DD638E">
        <w:rPr>
          <w:rFonts w:ascii="Times New Roman" w:eastAsia="仿宋_GB2312" w:hAnsi="Times New Roman"/>
          <w:sz w:val="32"/>
        </w:rPr>
        <w:t>。</w:t>
      </w:r>
    </w:p>
    <w:p w14:paraId="45EF7F10" w14:textId="28CFBF6D" w:rsidR="00751B5A" w:rsidRPr="00DD638E" w:rsidRDefault="00BD3FEE" w:rsidP="00C549E5">
      <w:pPr>
        <w:adjustRightInd w:val="0"/>
        <w:snapToGrid w:val="0"/>
        <w:spacing w:line="560" w:lineRule="exact"/>
        <w:ind w:firstLineChars="200" w:firstLine="640"/>
        <w:jc w:val="left"/>
        <w:rPr>
          <w:rFonts w:ascii="Times New Roman" w:eastAsia="楷体_GB2312" w:hAnsi="Times New Roman"/>
          <w:sz w:val="32"/>
        </w:rPr>
      </w:pPr>
      <w:r w:rsidRPr="00DD638E">
        <w:rPr>
          <w:rFonts w:ascii="Times New Roman" w:eastAsia="楷体_GB2312" w:hAnsi="Times New Roman"/>
          <w:sz w:val="32"/>
        </w:rPr>
        <w:t>(</w:t>
      </w:r>
      <w:r w:rsidRPr="00DD638E">
        <w:rPr>
          <w:rFonts w:ascii="Times New Roman" w:eastAsia="楷体_GB2312" w:hAnsi="Times New Roman"/>
          <w:sz w:val="32"/>
        </w:rPr>
        <w:t>二</w:t>
      </w:r>
      <w:r w:rsidRPr="00DD638E">
        <w:rPr>
          <w:rFonts w:ascii="Times New Roman" w:eastAsia="楷体_GB2312" w:hAnsi="Times New Roman"/>
          <w:sz w:val="32"/>
        </w:rPr>
        <w:t>)</w:t>
      </w:r>
      <w:r w:rsidRPr="00DD638E">
        <w:rPr>
          <w:rFonts w:ascii="Times New Roman" w:eastAsia="楷体_GB2312" w:hAnsi="Times New Roman"/>
          <w:sz w:val="32"/>
        </w:rPr>
        <w:t>主要经验</w:t>
      </w:r>
      <w:r w:rsidR="001A45E2">
        <w:rPr>
          <w:rFonts w:ascii="Times New Roman" w:eastAsia="楷体_GB2312" w:hAnsi="Times New Roman" w:hint="eastAsia"/>
          <w:sz w:val="32"/>
        </w:rPr>
        <w:t>、</w:t>
      </w:r>
      <w:r w:rsidRPr="00DD638E">
        <w:rPr>
          <w:rFonts w:ascii="Times New Roman" w:eastAsia="楷体_GB2312" w:hAnsi="Times New Roman"/>
          <w:sz w:val="32"/>
        </w:rPr>
        <w:t>存在的问题和改进措施</w:t>
      </w:r>
    </w:p>
    <w:p w14:paraId="2B9230A3" w14:textId="52454692" w:rsidR="00681566" w:rsidRPr="00DD638E" w:rsidRDefault="00681566"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1.</w:t>
      </w:r>
      <w:r w:rsidRPr="00DD638E">
        <w:rPr>
          <w:rFonts w:ascii="Times New Roman" w:eastAsia="仿宋_GB2312" w:hAnsi="Times New Roman"/>
          <w:sz w:val="32"/>
        </w:rPr>
        <w:t>主要经验</w:t>
      </w:r>
    </w:p>
    <w:p w14:paraId="186E0F66" w14:textId="5B780128" w:rsidR="00681566" w:rsidRPr="00DD638E" w:rsidRDefault="008E34EC"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无。</w:t>
      </w:r>
    </w:p>
    <w:p w14:paraId="477DA9E4" w14:textId="77777777" w:rsidR="00D65809" w:rsidRPr="00DD638E" w:rsidRDefault="00D65809"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2.</w:t>
      </w:r>
      <w:r w:rsidRPr="00DD638E">
        <w:rPr>
          <w:rFonts w:ascii="Times New Roman" w:eastAsia="仿宋_GB2312" w:hAnsi="Times New Roman"/>
          <w:sz w:val="32"/>
        </w:rPr>
        <w:t>存在的问题和改进措施</w:t>
      </w:r>
    </w:p>
    <w:p w14:paraId="378F8AF5" w14:textId="46B13C96" w:rsidR="00AF77F3" w:rsidRPr="00DD638E" w:rsidRDefault="00AF77F3"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lastRenderedPageBreak/>
        <w:t>问题：年终总结未对项目经费的使用和管理情况进行总结分析。</w:t>
      </w:r>
    </w:p>
    <w:p w14:paraId="0CEAC036" w14:textId="46A646AB" w:rsidR="00404ECB" w:rsidRPr="00DD638E" w:rsidRDefault="00AF77F3" w:rsidP="00C549E5">
      <w:pPr>
        <w:adjustRightInd w:val="0"/>
        <w:snapToGrid w:val="0"/>
        <w:spacing w:line="560" w:lineRule="exact"/>
        <w:ind w:firstLineChars="200" w:firstLine="640"/>
        <w:jc w:val="left"/>
        <w:rPr>
          <w:rFonts w:ascii="Times New Roman" w:eastAsia="仿宋_GB2312" w:hAnsi="Times New Roman"/>
          <w:sz w:val="32"/>
        </w:rPr>
      </w:pPr>
      <w:r w:rsidRPr="00DD638E">
        <w:rPr>
          <w:rFonts w:ascii="Times New Roman" w:eastAsia="仿宋_GB2312" w:hAnsi="Times New Roman"/>
          <w:sz w:val="32"/>
        </w:rPr>
        <w:t>改进措施：建立经费管理报告制度，经费主管负责人每年末对经费的使用及管理情况向街道办报告。</w:t>
      </w:r>
    </w:p>
    <w:p w14:paraId="62F3BBCE" w14:textId="1410B1E8" w:rsidR="00BD3FEE" w:rsidRPr="00DD638E" w:rsidRDefault="00BD3FEE" w:rsidP="00C549E5">
      <w:pPr>
        <w:adjustRightInd w:val="0"/>
        <w:snapToGrid w:val="0"/>
        <w:spacing w:line="560" w:lineRule="exact"/>
        <w:ind w:firstLineChars="200" w:firstLine="640"/>
        <w:jc w:val="left"/>
        <w:rPr>
          <w:rFonts w:ascii="Times New Roman" w:eastAsia="黑体" w:hAnsi="Times New Roman"/>
          <w:kern w:val="0"/>
          <w:sz w:val="32"/>
          <w:szCs w:val="32"/>
        </w:rPr>
      </w:pPr>
      <w:r w:rsidRPr="00DD638E">
        <w:rPr>
          <w:rFonts w:ascii="Times New Roman" w:eastAsia="黑体" w:hAnsi="Times New Roman"/>
          <w:sz w:val="32"/>
          <w:szCs w:val="32"/>
        </w:rPr>
        <w:t>四、</w:t>
      </w:r>
      <w:r w:rsidRPr="00DD638E">
        <w:rPr>
          <w:rFonts w:ascii="Times New Roman" w:eastAsia="黑体" w:hAnsi="Times New Roman"/>
          <w:kern w:val="0"/>
          <w:sz w:val="32"/>
          <w:szCs w:val="32"/>
        </w:rPr>
        <w:t>2018</w:t>
      </w:r>
      <w:r w:rsidRPr="00DD638E">
        <w:rPr>
          <w:rFonts w:ascii="Times New Roman" w:eastAsia="黑体" w:hAnsi="Times New Roman"/>
          <w:kern w:val="0"/>
          <w:sz w:val="32"/>
          <w:szCs w:val="32"/>
        </w:rPr>
        <w:t>年度</w:t>
      </w:r>
      <w:r w:rsidR="00C8533A" w:rsidRPr="00DD638E">
        <w:rPr>
          <w:rFonts w:ascii="Times New Roman" w:eastAsia="黑体" w:hAnsi="Times New Roman"/>
          <w:kern w:val="0"/>
          <w:sz w:val="32"/>
          <w:szCs w:val="32"/>
        </w:rPr>
        <w:t>区域发展综合事务经费</w:t>
      </w:r>
      <w:r w:rsidRPr="00DD638E">
        <w:rPr>
          <w:rFonts w:ascii="Times New Roman" w:eastAsia="黑体" w:hAnsi="Times New Roman"/>
          <w:kern w:val="0"/>
          <w:sz w:val="32"/>
          <w:szCs w:val="32"/>
        </w:rPr>
        <w:t>项目绩效</w:t>
      </w:r>
      <w:r w:rsidR="00613C36">
        <w:rPr>
          <w:rFonts w:ascii="Times New Roman" w:eastAsia="黑体" w:hAnsi="Times New Roman" w:hint="eastAsia"/>
          <w:kern w:val="0"/>
          <w:sz w:val="32"/>
          <w:szCs w:val="32"/>
        </w:rPr>
        <w:t>评分</w:t>
      </w:r>
      <w:r w:rsidRPr="00DD638E">
        <w:rPr>
          <w:rFonts w:ascii="Times New Roman" w:eastAsia="黑体" w:hAnsi="Times New Roman"/>
          <w:kern w:val="0"/>
          <w:sz w:val="32"/>
          <w:szCs w:val="32"/>
        </w:rPr>
        <w:t>表（附后）</w:t>
      </w:r>
    </w:p>
    <w:p w14:paraId="3D5C30ED" w14:textId="77777777" w:rsidR="00613C36" w:rsidRPr="004E7D72" w:rsidRDefault="00613C36" w:rsidP="00613C36">
      <w:pPr>
        <w:spacing w:line="560" w:lineRule="exact"/>
        <w:ind w:firstLineChars="200" w:firstLine="640"/>
        <w:rPr>
          <w:rFonts w:ascii="Times New Roman" w:eastAsia="黑体" w:hAnsi="Times New Roman"/>
          <w:kern w:val="0"/>
          <w:sz w:val="32"/>
          <w:szCs w:val="32"/>
        </w:rPr>
      </w:pPr>
      <w:r w:rsidRPr="004E7D72">
        <w:rPr>
          <w:rFonts w:ascii="Times New Roman" w:eastAsia="黑体" w:hAnsi="Times New Roman" w:hint="eastAsia"/>
          <w:kern w:val="0"/>
          <w:sz w:val="32"/>
          <w:szCs w:val="32"/>
        </w:rPr>
        <w:t>五、其他事项说明</w:t>
      </w:r>
    </w:p>
    <w:p w14:paraId="14CDB6C9" w14:textId="77777777" w:rsidR="00613C36" w:rsidRPr="004E7D72" w:rsidRDefault="00613C36" w:rsidP="00613C36">
      <w:pPr>
        <w:spacing w:line="560" w:lineRule="exact"/>
        <w:ind w:firstLineChars="200" w:firstLine="640"/>
        <w:rPr>
          <w:rFonts w:ascii="Times New Roman" w:eastAsia="仿宋_GB2312" w:hAnsi="Times New Roman"/>
          <w:sz w:val="32"/>
        </w:rPr>
      </w:pPr>
      <w:r w:rsidRPr="004E7D72">
        <w:rPr>
          <w:rFonts w:ascii="Times New Roman" w:eastAsia="仿宋_GB2312" w:hAnsi="Times New Roman" w:hint="eastAsia"/>
          <w:sz w:val="32"/>
        </w:rPr>
        <w:t>（一）此汇报材料中所表述的内容仅根据被审核单位提供的相关资料列示，并未对上述资料进行任何形式的审定，也不对上述资料发表意见。</w:t>
      </w:r>
    </w:p>
    <w:p w14:paraId="363C0C5F" w14:textId="3E7CFD8D" w:rsidR="009573A6" w:rsidRPr="00DD638E" w:rsidRDefault="00613C36" w:rsidP="00613C36">
      <w:pPr>
        <w:adjustRightInd w:val="0"/>
        <w:snapToGrid w:val="0"/>
        <w:spacing w:line="560" w:lineRule="exact"/>
        <w:ind w:firstLineChars="200" w:firstLine="640"/>
        <w:jc w:val="left"/>
        <w:rPr>
          <w:rFonts w:ascii="Times New Roman" w:eastAsia="黑体" w:hAnsi="Times New Roman"/>
          <w:kern w:val="0"/>
          <w:sz w:val="32"/>
          <w:szCs w:val="32"/>
        </w:rPr>
      </w:pPr>
      <w:r w:rsidRPr="004E7D72">
        <w:rPr>
          <w:rFonts w:ascii="Times New Roman" w:eastAsia="仿宋_GB2312" w:hAnsi="Times New Roman" w:hint="eastAsia"/>
          <w:sz w:val="32"/>
        </w:rPr>
        <w:t>（二）本汇报材料仅系为了满足武汉市硚口区人民政府古田街办事处汇报工作的目的而编制，不得作为其他用途，如作为其他用途使用产生不良后果，与本项目组成员及其所在会计</w:t>
      </w:r>
      <w:r w:rsidR="007B774F">
        <w:rPr>
          <w:rFonts w:ascii="Times New Roman" w:eastAsia="仿宋_GB2312" w:hAnsi="Times New Roman" w:hint="eastAsia"/>
          <w:sz w:val="32"/>
        </w:rPr>
        <w:t>师</w:t>
      </w:r>
      <w:bookmarkStart w:id="2" w:name="_GoBack"/>
      <w:bookmarkEnd w:id="2"/>
      <w:r w:rsidRPr="004E7D72">
        <w:rPr>
          <w:rFonts w:ascii="Times New Roman" w:eastAsia="仿宋_GB2312" w:hAnsi="Times New Roman" w:hint="eastAsia"/>
          <w:sz w:val="32"/>
        </w:rPr>
        <w:t>事务所无关。</w:t>
      </w:r>
    </w:p>
    <w:p w14:paraId="3EA56F53" w14:textId="77777777" w:rsidR="00EB2221" w:rsidRPr="00DD638E" w:rsidRDefault="00EB2221" w:rsidP="001E61B0">
      <w:pPr>
        <w:adjustRightInd w:val="0"/>
        <w:snapToGrid w:val="0"/>
        <w:spacing w:line="560" w:lineRule="exact"/>
        <w:ind w:firstLineChars="200" w:firstLine="640"/>
        <w:jc w:val="left"/>
        <w:rPr>
          <w:rFonts w:ascii="Times New Roman" w:eastAsia="黑体" w:hAnsi="Times New Roman"/>
          <w:kern w:val="0"/>
          <w:sz w:val="32"/>
          <w:szCs w:val="32"/>
        </w:rPr>
      </w:pPr>
    </w:p>
    <w:p w14:paraId="6BAC8C48" w14:textId="69AB576D" w:rsidR="00EB2221" w:rsidRDefault="00EB2221" w:rsidP="001E61B0">
      <w:pPr>
        <w:adjustRightInd w:val="0"/>
        <w:snapToGrid w:val="0"/>
        <w:spacing w:line="560" w:lineRule="exact"/>
        <w:ind w:firstLineChars="200" w:firstLine="640"/>
        <w:jc w:val="left"/>
        <w:rPr>
          <w:rFonts w:ascii="Times New Roman" w:eastAsia="黑体" w:hAnsi="Times New Roman"/>
          <w:kern w:val="0"/>
          <w:sz w:val="32"/>
          <w:szCs w:val="32"/>
        </w:rPr>
      </w:pPr>
    </w:p>
    <w:p w14:paraId="6D45E09D" w14:textId="2CC6D615" w:rsidR="00613C36" w:rsidRDefault="00613C36" w:rsidP="001E61B0">
      <w:pPr>
        <w:adjustRightInd w:val="0"/>
        <w:snapToGrid w:val="0"/>
        <w:spacing w:line="560" w:lineRule="exact"/>
        <w:ind w:firstLineChars="200" w:firstLine="640"/>
        <w:jc w:val="left"/>
        <w:rPr>
          <w:rFonts w:ascii="Times New Roman" w:eastAsia="黑体" w:hAnsi="Times New Roman"/>
          <w:kern w:val="0"/>
          <w:sz w:val="32"/>
          <w:szCs w:val="32"/>
        </w:rPr>
      </w:pPr>
    </w:p>
    <w:p w14:paraId="630F9E98" w14:textId="77777777" w:rsidR="00613C36" w:rsidRPr="00DD638E" w:rsidRDefault="00613C36" w:rsidP="001E61B0">
      <w:pPr>
        <w:adjustRightInd w:val="0"/>
        <w:snapToGrid w:val="0"/>
        <w:spacing w:line="560" w:lineRule="exact"/>
        <w:ind w:firstLineChars="200" w:firstLine="640"/>
        <w:jc w:val="left"/>
        <w:rPr>
          <w:rFonts w:ascii="Times New Roman" w:eastAsia="黑体" w:hAnsi="Times New Roman"/>
          <w:kern w:val="0"/>
          <w:sz w:val="32"/>
          <w:szCs w:val="32"/>
        </w:rPr>
      </w:pPr>
    </w:p>
    <w:p w14:paraId="38B370EE" w14:textId="126A251C" w:rsidR="009573A6" w:rsidRPr="00DD638E" w:rsidRDefault="00EB2221" w:rsidP="00EB2221">
      <w:pPr>
        <w:adjustRightInd w:val="0"/>
        <w:snapToGrid w:val="0"/>
        <w:spacing w:line="560" w:lineRule="exact"/>
        <w:ind w:firstLineChars="200" w:firstLine="560"/>
        <w:jc w:val="right"/>
        <w:rPr>
          <w:rFonts w:ascii="Times New Roman" w:eastAsiaTheme="minorEastAsia" w:hAnsi="Times New Roman"/>
          <w:kern w:val="0"/>
          <w:sz w:val="28"/>
          <w:szCs w:val="32"/>
        </w:rPr>
      </w:pPr>
      <w:r w:rsidRPr="00DD638E">
        <w:rPr>
          <w:rFonts w:ascii="Times New Roman" w:eastAsiaTheme="minorEastAsia" w:hAnsi="Times New Roman"/>
          <w:kern w:val="0"/>
          <w:sz w:val="28"/>
          <w:szCs w:val="32"/>
        </w:rPr>
        <w:t>武汉天元会计师事务有限责任公司</w:t>
      </w:r>
    </w:p>
    <w:p w14:paraId="3761D141" w14:textId="77777777" w:rsidR="00EB2221" w:rsidRPr="00DD638E" w:rsidRDefault="00EB2221" w:rsidP="00EB2221">
      <w:pPr>
        <w:adjustRightInd w:val="0"/>
        <w:snapToGrid w:val="0"/>
        <w:spacing w:line="560" w:lineRule="exact"/>
        <w:ind w:right="1400" w:firstLineChars="200" w:firstLine="560"/>
        <w:jc w:val="right"/>
        <w:rPr>
          <w:rFonts w:ascii="Times New Roman" w:eastAsiaTheme="minorEastAsia" w:hAnsi="Times New Roman"/>
          <w:kern w:val="0"/>
          <w:sz w:val="28"/>
          <w:szCs w:val="32"/>
        </w:rPr>
      </w:pPr>
    </w:p>
    <w:p w14:paraId="57001AD3" w14:textId="6FC94282" w:rsidR="009573A6" w:rsidRPr="00DD638E" w:rsidRDefault="00DD638E" w:rsidP="00DD638E">
      <w:pPr>
        <w:adjustRightInd w:val="0"/>
        <w:snapToGrid w:val="0"/>
        <w:spacing w:line="560" w:lineRule="exact"/>
        <w:ind w:right="840" w:firstLineChars="200" w:firstLine="560"/>
        <w:jc w:val="right"/>
        <w:rPr>
          <w:rFonts w:ascii="Times New Roman" w:eastAsia="黑体" w:hAnsi="Times New Roman"/>
          <w:kern w:val="0"/>
          <w:sz w:val="32"/>
          <w:szCs w:val="32"/>
        </w:rPr>
      </w:pPr>
      <w:r>
        <w:rPr>
          <w:rFonts w:ascii="Times New Roman" w:eastAsiaTheme="minorEastAsia" w:hAnsi="Times New Roman" w:hint="eastAsia"/>
          <w:kern w:val="0"/>
          <w:sz w:val="28"/>
          <w:szCs w:val="32"/>
        </w:rPr>
        <w:t>2019</w:t>
      </w:r>
      <w:r>
        <w:rPr>
          <w:rFonts w:ascii="Times New Roman" w:eastAsiaTheme="minorEastAsia" w:hAnsi="Times New Roman" w:hint="eastAsia"/>
          <w:kern w:val="0"/>
          <w:sz w:val="28"/>
          <w:szCs w:val="32"/>
        </w:rPr>
        <w:t>年</w:t>
      </w:r>
      <w:r>
        <w:rPr>
          <w:rFonts w:ascii="Times New Roman" w:eastAsiaTheme="minorEastAsia" w:hAnsi="Times New Roman" w:hint="eastAsia"/>
          <w:kern w:val="0"/>
          <w:sz w:val="28"/>
          <w:szCs w:val="32"/>
        </w:rPr>
        <w:t>9</w:t>
      </w:r>
      <w:r>
        <w:rPr>
          <w:rFonts w:ascii="Times New Roman" w:eastAsiaTheme="minorEastAsia" w:hAnsi="Times New Roman" w:hint="eastAsia"/>
          <w:kern w:val="0"/>
          <w:sz w:val="28"/>
          <w:szCs w:val="32"/>
        </w:rPr>
        <w:t>月</w:t>
      </w:r>
      <w:r w:rsidR="00613C36">
        <w:rPr>
          <w:rFonts w:ascii="Times New Roman" w:eastAsiaTheme="minorEastAsia" w:hAnsi="Times New Roman" w:hint="eastAsia"/>
          <w:kern w:val="0"/>
          <w:sz w:val="28"/>
          <w:szCs w:val="32"/>
        </w:rPr>
        <w:t>20</w:t>
      </w:r>
      <w:r>
        <w:rPr>
          <w:rFonts w:ascii="Times New Roman" w:eastAsiaTheme="minorEastAsia" w:hAnsi="Times New Roman" w:hint="eastAsia"/>
          <w:kern w:val="0"/>
          <w:sz w:val="28"/>
          <w:szCs w:val="32"/>
        </w:rPr>
        <w:t>日</w:t>
      </w:r>
    </w:p>
    <w:sectPr w:rsidR="009573A6" w:rsidRPr="00DD638E" w:rsidSect="00990BA8">
      <w:headerReference w:type="default" r:id="rId9"/>
      <w:footerReference w:type="default" r:id="rId10"/>
      <w:pgSz w:w="11906" w:h="16838"/>
      <w:pgMar w:top="2098" w:right="1474" w:bottom="1985"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DB055" w14:textId="77777777" w:rsidR="00A86D66" w:rsidRDefault="00A86D66" w:rsidP="00BD3FEE">
      <w:r>
        <w:separator/>
      </w:r>
    </w:p>
  </w:endnote>
  <w:endnote w:type="continuationSeparator" w:id="0">
    <w:p w14:paraId="0C2ABFA3" w14:textId="77777777" w:rsidR="00A86D66" w:rsidRDefault="00A86D66" w:rsidP="00BD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117015"/>
      <w:docPartObj>
        <w:docPartGallery w:val="Page Numbers (Bottom of Page)"/>
        <w:docPartUnique/>
      </w:docPartObj>
    </w:sdtPr>
    <w:sdtEndPr/>
    <w:sdtContent>
      <w:p w14:paraId="44DE7190" w14:textId="2D5E3FF4" w:rsidR="00B04C4A" w:rsidRDefault="00B04C4A">
        <w:pPr>
          <w:pStyle w:val="a4"/>
          <w:jc w:val="center"/>
        </w:pPr>
        <w:r>
          <w:fldChar w:fldCharType="begin"/>
        </w:r>
        <w:r>
          <w:instrText>PAGE   \* MERGEFORMAT</w:instrText>
        </w:r>
        <w:r>
          <w:fldChar w:fldCharType="separate"/>
        </w:r>
        <w:r w:rsidR="007B774F" w:rsidRPr="007B774F">
          <w:rPr>
            <w:noProof/>
            <w:lang w:val="zh-CN"/>
          </w:rPr>
          <w:t>4</w:t>
        </w:r>
        <w:r>
          <w:fldChar w:fldCharType="end"/>
        </w:r>
      </w:p>
    </w:sdtContent>
  </w:sdt>
  <w:p w14:paraId="3A5522DE" w14:textId="77777777" w:rsidR="00B04C4A" w:rsidRDefault="00B04C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D96FF" w14:textId="77777777" w:rsidR="00A86D66" w:rsidRDefault="00A86D66" w:rsidP="00BD3FEE">
      <w:r>
        <w:separator/>
      </w:r>
    </w:p>
  </w:footnote>
  <w:footnote w:type="continuationSeparator" w:id="0">
    <w:p w14:paraId="46C0F252" w14:textId="77777777" w:rsidR="00A86D66" w:rsidRDefault="00A86D66" w:rsidP="00BD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3D1A" w14:textId="77777777" w:rsidR="00E60D0A" w:rsidRDefault="00A86D66">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E1B"/>
    <w:multiLevelType w:val="hybridMultilevel"/>
    <w:tmpl w:val="98708FCA"/>
    <w:lvl w:ilvl="0" w:tplc="575E3B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D700B72"/>
    <w:multiLevelType w:val="hybridMultilevel"/>
    <w:tmpl w:val="CCB243F4"/>
    <w:lvl w:ilvl="0" w:tplc="21D07A1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F3"/>
    <w:rsid w:val="00001390"/>
    <w:rsid w:val="0000256F"/>
    <w:rsid w:val="0000645D"/>
    <w:rsid w:val="00015682"/>
    <w:rsid w:val="00016F75"/>
    <w:rsid w:val="00020F77"/>
    <w:rsid w:val="000224E1"/>
    <w:rsid w:val="0003038C"/>
    <w:rsid w:val="0003253A"/>
    <w:rsid w:val="000436BF"/>
    <w:rsid w:val="00051568"/>
    <w:rsid w:val="00051937"/>
    <w:rsid w:val="0006088E"/>
    <w:rsid w:val="000619FE"/>
    <w:rsid w:val="000651AE"/>
    <w:rsid w:val="00071D6B"/>
    <w:rsid w:val="000739EF"/>
    <w:rsid w:val="00076C5F"/>
    <w:rsid w:val="00077205"/>
    <w:rsid w:val="000824DB"/>
    <w:rsid w:val="00093495"/>
    <w:rsid w:val="0009627B"/>
    <w:rsid w:val="000A2252"/>
    <w:rsid w:val="000B7AD1"/>
    <w:rsid w:val="000B7F17"/>
    <w:rsid w:val="000C34F8"/>
    <w:rsid w:val="000C3A4D"/>
    <w:rsid w:val="000D4328"/>
    <w:rsid w:val="000E7446"/>
    <w:rsid w:val="000F35B2"/>
    <w:rsid w:val="00113D13"/>
    <w:rsid w:val="0011400D"/>
    <w:rsid w:val="00114D0C"/>
    <w:rsid w:val="001244D3"/>
    <w:rsid w:val="00125774"/>
    <w:rsid w:val="0012787D"/>
    <w:rsid w:val="0013143D"/>
    <w:rsid w:val="0014323E"/>
    <w:rsid w:val="00146957"/>
    <w:rsid w:val="00147F6F"/>
    <w:rsid w:val="001641D7"/>
    <w:rsid w:val="00173D94"/>
    <w:rsid w:val="00183CC4"/>
    <w:rsid w:val="00192344"/>
    <w:rsid w:val="00195094"/>
    <w:rsid w:val="001A45E2"/>
    <w:rsid w:val="001A78E1"/>
    <w:rsid w:val="001B3F8D"/>
    <w:rsid w:val="001C27E4"/>
    <w:rsid w:val="001C39AC"/>
    <w:rsid w:val="001C3ED0"/>
    <w:rsid w:val="001C500A"/>
    <w:rsid w:val="001E61B0"/>
    <w:rsid w:val="001E6407"/>
    <w:rsid w:val="001F40E2"/>
    <w:rsid w:val="001F4556"/>
    <w:rsid w:val="002036D2"/>
    <w:rsid w:val="002131C2"/>
    <w:rsid w:val="002135E5"/>
    <w:rsid w:val="00220AFA"/>
    <w:rsid w:val="00222C5D"/>
    <w:rsid w:val="002427E7"/>
    <w:rsid w:val="00252586"/>
    <w:rsid w:val="002550E3"/>
    <w:rsid w:val="00256171"/>
    <w:rsid w:val="00256639"/>
    <w:rsid w:val="002743C1"/>
    <w:rsid w:val="00277F15"/>
    <w:rsid w:val="00281362"/>
    <w:rsid w:val="00283523"/>
    <w:rsid w:val="002C1285"/>
    <w:rsid w:val="002C340A"/>
    <w:rsid w:val="002D7EBD"/>
    <w:rsid w:val="002E418F"/>
    <w:rsid w:val="00317863"/>
    <w:rsid w:val="00317F86"/>
    <w:rsid w:val="00327462"/>
    <w:rsid w:val="0033007D"/>
    <w:rsid w:val="00350796"/>
    <w:rsid w:val="003608A0"/>
    <w:rsid w:val="0036295E"/>
    <w:rsid w:val="00365FE7"/>
    <w:rsid w:val="00372116"/>
    <w:rsid w:val="0037727D"/>
    <w:rsid w:val="00381AB8"/>
    <w:rsid w:val="00381D68"/>
    <w:rsid w:val="003928B9"/>
    <w:rsid w:val="00396886"/>
    <w:rsid w:val="003A10DD"/>
    <w:rsid w:val="003A40EC"/>
    <w:rsid w:val="003B129F"/>
    <w:rsid w:val="003B6694"/>
    <w:rsid w:val="003D09B3"/>
    <w:rsid w:val="003D3EF1"/>
    <w:rsid w:val="003F0825"/>
    <w:rsid w:val="003F1BF9"/>
    <w:rsid w:val="00404ECB"/>
    <w:rsid w:val="00412796"/>
    <w:rsid w:val="00412D91"/>
    <w:rsid w:val="00425DC8"/>
    <w:rsid w:val="004312FF"/>
    <w:rsid w:val="00435DE5"/>
    <w:rsid w:val="0043637F"/>
    <w:rsid w:val="0044376C"/>
    <w:rsid w:val="004448D8"/>
    <w:rsid w:val="004454A1"/>
    <w:rsid w:val="0045359D"/>
    <w:rsid w:val="00462737"/>
    <w:rsid w:val="00462B51"/>
    <w:rsid w:val="00466330"/>
    <w:rsid w:val="004679BB"/>
    <w:rsid w:val="0047203A"/>
    <w:rsid w:val="0047647C"/>
    <w:rsid w:val="00480C8A"/>
    <w:rsid w:val="004936DD"/>
    <w:rsid w:val="00495E72"/>
    <w:rsid w:val="00497224"/>
    <w:rsid w:val="004A0CBA"/>
    <w:rsid w:val="004B1742"/>
    <w:rsid w:val="004B686F"/>
    <w:rsid w:val="004C1873"/>
    <w:rsid w:val="004C1C06"/>
    <w:rsid w:val="004C3646"/>
    <w:rsid w:val="004C55EB"/>
    <w:rsid w:val="004D2E9D"/>
    <w:rsid w:val="004D395C"/>
    <w:rsid w:val="004D5A08"/>
    <w:rsid w:val="004E28DD"/>
    <w:rsid w:val="004E28E9"/>
    <w:rsid w:val="004F32F9"/>
    <w:rsid w:val="00510534"/>
    <w:rsid w:val="00516022"/>
    <w:rsid w:val="005169BE"/>
    <w:rsid w:val="00516B19"/>
    <w:rsid w:val="00523512"/>
    <w:rsid w:val="00530AB5"/>
    <w:rsid w:val="00533D75"/>
    <w:rsid w:val="005450AB"/>
    <w:rsid w:val="00545578"/>
    <w:rsid w:val="00546F6C"/>
    <w:rsid w:val="0055053B"/>
    <w:rsid w:val="00552EE3"/>
    <w:rsid w:val="00554865"/>
    <w:rsid w:val="005677B2"/>
    <w:rsid w:val="0058663E"/>
    <w:rsid w:val="00593902"/>
    <w:rsid w:val="005A3387"/>
    <w:rsid w:val="005A7BC3"/>
    <w:rsid w:val="005B1CD0"/>
    <w:rsid w:val="005C251F"/>
    <w:rsid w:val="005C34A5"/>
    <w:rsid w:val="005D018A"/>
    <w:rsid w:val="005E2E81"/>
    <w:rsid w:val="005E4148"/>
    <w:rsid w:val="005F1F16"/>
    <w:rsid w:val="005F2E8D"/>
    <w:rsid w:val="00604D55"/>
    <w:rsid w:val="00610E00"/>
    <w:rsid w:val="00613C36"/>
    <w:rsid w:val="00616B43"/>
    <w:rsid w:val="00616C8E"/>
    <w:rsid w:val="0063257C"/>
    <w:rsid w:val="00653009"/>
    <w:rsid w:val="00656562"/>
    <w:rsid w:val="00660F53"/>
    <w:rsid w:val="0067075B"/>
    <w:rsid w:val="00681566"/>
    <w:rsid w:val="0068369E"/>
    <w:rsid w:val="00683EEE"/>
    <w:rsid w:val="006844FD"/>
    <w:rsid w:val="006957B5"/>
    <w:rsid w:val="006A1BA4"/>
    <w:rsid w:val="006B1DC7"/>
    <w:rsid w:val="006B1F79"/>
    <w:rsid w:val="006B4B47"/>
    <w:rsid w:val="006B5182"/>
    <w:rsid w:val="006C70A1"/>
    <w:rsid w:val="006D0967"/>
    <w:rsid w:val="006D203D"/>
    <w:rsid w:val="006D7E3A"/>
    <w:rsid w:val="006E1B01"/>
    <w:rsid w:val="006E49B4"/>
    <w:rsid w:val="006E593E"/>
    <w:rsid w:val="0070207A"/>
    <w:rsid w:val="007039FB"/>
    <w:rsid w:val="00703CAF"/>
    <w:rsid w:val="00711B10"/>
    <w:rsid w:val="007208DF"/>
    <w:rsid w:val="007213AA"/>
    <w:rsid w:val="00723695"/>
    <w:rsid w:val="007246F5"/>
    <w:rsid w:val="00735513"/>
    <w:rsid w:val="00737C3F"/>
    <w:rsid w:val="00742B18"/>
    <w:rsid w:val="00746024"/>
    <w:rsid w:val="00751B5A"/>
    <w:rsid w:val="007623C1"/>
    <w:rsid w:val="00767EC9"/>
    <w:rsid w:val="0077246B"/>
    <w:rsid w:val="007761E3"/>
    <w:rsid w:val="00781C48"/>
    <w:rsid w:val="00785C53"/>
    <w:rsid w:val="00787888"/>
    <w:rsid w:val="00794737"/>
    <w:rsid w:val="00795BE8"/>
    <w:rsid w:val="00796830"/>
    <w:rsid w:val="007A128D"/>
    <w:rsid w:val="007A35A0"/>
    <w:rsid w:val="007A7C6C"/>
    <w:rsid w:val="007A7FD1"/>
    <w:rsid w:val="007B14E4"/>
    <w:rsid w:val="007B774F"/>
    <w:rsid w:val="007C7F9F"/>
    <w:rsid w:val="007D6888"/>
    <w:rsid w:val="007F71DC"/>
    <w:rsid w:val="0080397E"/>
    <w:rsid w:val="00805037"/>
    <w:rsid w:val="00811031"/>
    <w:rsid w:val="00812628"/>
    <w:rsid w:val="00820627"/>
    <w:rsid w:val="00821B85"/>
    <w:rsid w:val="00825E46"/>
    <w:rsid w:val="008266CF"/>
    <w:rsid w:val="00833C36"/>
    <w:rsid w:val="0084470E"/>
    <w:rsid w:val="0085797B"/>
    <w:rsid w:val="00865A39"/>
    <w:rsid w:val="00866A2D"/>
    <w:rsid w:val="00870528"/>
    <w:rsid w:val="00871136"/>
    <w:rsid w:val="00874789"/>
    <w:rsid w:val="00876395"/>
    <w:rsid w:val="00885176"/>
    <w:rsid w:val="008920E7"/>
    <w:rsid w:val="00894BB8"/>
    <w:rsid w:val="008A05D7"/>
    <w:rsid w:val="008B0222"/>
    <w:rsid w:val="008C1C44"/>
    <w:rsid w:val="008C220D"/>
    <w:rsid w:val="008C6465"/>
    <w:rsid w:val="008C68AF"/>
    <w:rsid w:val="008D49CB"/>
    <w:rsid w:val="008D5390"/>
    <w:rsid w:val="008E100E"/>
    <w:rsid w:val="008E1416"/>
    <w:rsid w:val="008E1546"/>
    <w:rsid w:val="008E34EC"/>
    <w:rsid w:val="008E51FB"/>
    <w:rsid w:val="008F0EF3"/>
    <w:rsid w:val="008F3613"/>
    <w:rsid w:val="008F38BB"/>
    <w:rsid w:val="008F4C7A"/>
    <w:rsid w:val="008F6304"/>
    <w:rsid w:val="0090083C"/>
    <w:rsid w:val="009053AD"/>
    <w:rsid w:val="00911F85"/>
    <w:rsid w:val="0091290F"/>
    <w:rsid w:val="0091476F"/>
    <w:rsid w:val="00914F61"/>
    <w:rsid w:val="009156FC"/>
    <w:rsid w:val="00921478"/>
    <w:rsid w:val="0092476E"/>
    <w:rsid w:val="00926C10"/>
    <w:rsid w:val="0093107C"/>
    <w:rsid w:val="00932ACE"/>
    <w:rsid w:val="00953493"/>
    <w:rsid w:val="009573A6"/>
    <w:rsid w:val="00961412"/>
    <w:rsid w:val="00964C44"/>
    <w:rsid w:val="009714DC"/>
    <w:rsid w:val="00990BA8"/>
    <w:rsid w:val="009917EA"/>
    <w:rsid w:val="00991D3C"/>
    <w:rsid w:val="0099514D"/>
    <w:rsid w:val="00997D6F"/>
    <w:rsid w:val="009C0B5D"/>
    <w:rsid w:val="009C4804"/>
    <w:rsid w:val="009C4BDA"/>
    <w:rsid w:val="009C6FB7"/>
    <w:rsid w:val="009D0D5B"/>
    <w:rsid w:val="009D3000"/>
    <w:rsid w:val="009D3EB8"/>
    <w:rsid w:val="009E43D2"/>
    <w:rsid w:val="009E6A0A"/>
    <w:rsid w:val="009E7A54"/>
    <w:rsid w:val="00A01054"/>
    <w:rsid w:val="00A016EB"/>
    <w:rsid w:val="00A1128C"/>
    <w:rsid w:val="00A11B34"/>
    <w:rsid w:val="00A1591A"/>
    <w:rsid w:val="00A168EC"/>
    <w:rsid w:val="00A244ED"/>
    <w:rsid w:val="00A3700B"/>
    <w:rsid w:val="00A37D2A"/>
    <w:rsid w:val="00A42767"/>
    <w:rsid w:val="00A42F42"/>
    <w:rsid w:val="00A4502F"/>
    <w:rsid w:val="00A511CA"/>
    <w:rsid w:val="00A54039"/>
    <w:rsid w:val="00A55E06"/>
    <w:rsid w:val="00A5766E"/>
    <w:rsid w:val="00A62593"/>
    <w:rsid w:val="00A6618C"/>
    <w:rsid w:val="00A6653E"/>
    <w:rsid w:val="00A66B96"/>
    <w:rsid w:val="00A70D47"/>
    <w:rsid w:val="00A86D66"/>
    <w:rsid w:val="00A94647"/>
    <w:rsid w:val="00AA016E"/>
    <w:rsid w:val="00AA200D"/>
    <w:rsid w:val="00AB3A85"/>
    <w:rsid w:val="00AB7077"/>
    <w:rsid w:val="00AC6195"/>
    <w:rsid w:val="00AD4805"/>
    <w:rsid w:val="00AD67CC"/>
    <w:rsid w:val="00AE071F"/>
    <w:rsid w:val="00AE216C"/>
    <w:rsid w:val="00AF0215"/>
    <w:rsid w:val="00AF1EDE"/>
    <w:rsid w:val="00AF43AB"/>
    <w:rsid w:val="00AF77F3"/>
    <w:rsid w:val="00B00752"/>
    <w:rsid w:val="00B04C4A"/>
    <w:rsid w:val="00B07043"/>
    <w:rsid w:val="00B1279A"/>
    <w:rsid w:val="00B16786"/>
    <w:rsid w:val="00B2656B"/>
    <w:rsid w:val="00B37682"/>
    <w:rsid w:val="00B45919"/>
    <w:rsid w:val="00B519F5"/>
    <w:rsid w:val="00B51B04"/>
    <w:rsid w:val="00B53355"/>
    <w:rsid w:val="00B55D83"/>
    <w:rsid w:val="00B61C23"/>
    <w:rsid w:val="00B67BC2"/>
    <w:rsid w:val="00B67CC1"/>
    <w:rsid w:val="00B720A4"/>
    <w:rsid w:val="00B7394B"/>
    <w:rsid w:val="00BA78C3"/>
    <w:rsid w:val="00BD291C"/>
    <w:rsid w:val="00BD2ABC"/>
    <w:rsid w:val="00BD3708"/>
    <w:rsid w:val="00BD3FEE"/>
    <w:rsid w:val="00BE13B5"/>
    <w:rsid w:val="00BE6D2B"/>
    <w:rsid w:val="00BF0132"/>
    <w:rsid w:val="00BF3095"/>
    <w:rsid w:val="00BF6E5D"/>
    <w:rsid w:val="00C00139"/>
    <w:rsid w:val="00C05E1F"/>
    <w:rsid w:val="00C1003E"/>
    <w:rsid w:val="00C1266F"/>
    <w:rsid w:val="00C12841"/>
    <w:rsid w:val="00C13929"/>
    <w:rsid w:val="00C207A4"/>
    <w:rsid w:val="00C20C98"/>
    <w:rsid w:val="00C21F07"/>
    <w:rsid w:val="00C26547"/>
    <w:rsid w:val="00C4517C"/>
    <w:rsid w:val="00C456A3"/>
    <w:rsid w:val="00C47FE6"/>
    <w:rsid w:val="00C506DE"/>
    <w:rsid w:val="00C549E5"/>
    <w:rsid w:val="00C57EC4"/>
    <w:rsid w:val="00C6298C"/>
    <w:rsid w:val="00C71A18"/>
    <w:rsid w:val="00C75A51"/>
    <w:rsid w:val="00C8533A"/>
    <w:rsid w:val="00C972CD"/>
    <w:rsid w:val="00CA47E5"/>
    <w:rsid w:val="00CA55BC"/>
    <w:rsid w:val="00CA5C8C"/>
    <w:rsid w:val="00CB20DF"/>
    <w:rsid w:val="00CB2D4C"/>
    <w:rsid w:val="00CB4A19"/>
    <w:rsid w:val="00CB6A56"/>
    <w:rsid w:val="00CC1BFB"/>
    <w:rsid w:val="00CC3933"/>
    <w:rsid w:val="00CC66E4"/>
    <w:rsid w:val="00CD29F1"/>
    <w:rsid w:val="00CD3102"/>
    <w:rsid w:val="00CE13A8"/>
    <w:rsid w:val="00CE2C81"/>
    <w:rsid w:val="00CF18C1"/>
    <w:rsid w:val="00CF53C7"/>
    <w:rsid w:val="00D020C1"/>
    <w:rsid w:val="00D03539"/>
    <w:rsid w:val="00D04F63"/>
    <w:rsid w:val="00D069A8"/>
    <w:rsid w:val="00D13C38"/>
    <w:rsid w:val="00D15B99"/>
    <w:rsid w:val="00D16814"/>
    <w:rsid w:val="00D178D4"/>
    <w:rsid w:val="00D222F6"/>
    <w:rsid w:val="00D25F4E"/>
    <w:rsid w:val="00D30591"/>
    <w:rsid w:val="00D36D2B"/>
    <w:rsid w:val="00D42621"/>
    <w:rsid w:val="00D47AED"/>
    <w:rsid w:val="00D542D7"/>
    <w:rsid w:val="00D579BE"/>
    <w:rsid w:val="00D57BD7"/>
    <w:rsid w:val="00D652A9"/>
    <w:rsid w:val="00D65809"/>
    <w:rsid w:val="00D66455"/>
    <w:rsid w:val="00D66B57"/>
    <w:rsid w:val="00DA0D92"/>
    <w:rsid w:val="00DA1242"/>
    <w:rsid w:val="00DA5DA1"/>
    <w:rsid w:val="00DC0618"/>
    <w:rsid w:val="00DD638E"/>
    <w:rsid w:val="00DE0295"/>
    <w:rsid w:val="00DE079B"/>
    <w:rsid w:val="00DE75E1"/>
    <w:rsid w:val="00DF252B"/>
    <w:rsid w:val="00DF548A"/>
    <w:rsid w:val="00E20F6C"/>
    <w:rsid w:val="00E21CC9"/>
    <w:rsid w:val="00E31204"/>
    <w:rsid w:val="00E44D0A"/>
    <w:rsid w:val="00E46A10"/>
    <w:rsid w:val="00E53BC4"/>
    <w:rsid w:val="00E54DDE"/>
    <w:rsid w:val="00E60098"/>
    <w:rsid w:val="00E60EB0"/>
    <w:rsid w:val="00E61920"/>
    <w:rsid w:val="00E921E9"/>
    <w:rsid w:val="00E936CD"/>
    <w:rsid w:val="00E93F21"/>
    <w:rsid w:val="00E94E6C"/>
    <w:rsid w:val="00EA142A"/>
    <w:rsid w:val="00EB2221"/>
    <w:rsid w:val="00EB2461"/>
    <w:rsid w:val="00EB2AD0"/>
    <w:rsid w:val="00EC094C"/>
    <w:rsid w:val="00EC2B0F"/>
    <w:rsid w:val="00EC4143"/>
    <w:rsid w:val="00ED7AE0"/>
    <w:rsid w:val="00F029CB"/>
    <w:rsid w:val="00F0704D"/>
    <w:rsid w:val="00F14663"/>
    <w:rsid w:val="00F32E75"/>
    <w:rsid w:val="00F33553"/>
    <w:rsid w:val="00F36DF0"/>
    <w:rsid w:val="00F4696F"/>
    <w:rsid w:val="00F478D0"/>
    <w:rsid w:val="00F50710"/>
    <w:rsid w:val="00F610AE"/>
    <w:rsid w:val="00F6528D"/>
    <w:rsid w:val="00F6787D"/>
    <w:rsid w:val="00F730E2"/>
    <w:rsid w:val="00F751AF"/>
    <w:rsid w:val="00F763CD"/>
    <w:rsid w:val="00F86A5D"/>
    <w:rsid w:val="00F93648"/>
    <w:rsid w:val="00F93651"/>
    <w:rsid w:val="00FA2177"/>
    <w:rsid w:val="00FE16EC"/>
    <w:rsid w:val="00FF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E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4A0CB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2131C2"/>
    <w:pPr>
      <w:ind w:firstLineChars="200" w:firstLine="420"/>
    </w:pPr>
  </w:style>
  <w:style w:type="paragraph" w:styleId="a6">
    <w:name w:val="Balloon Text"/>
    <w:basedOn w:val="a"/>
    <w:link w:val="Char1"/>
    <w:uiPriority w:val="99"/>
    <w:semiHidden/>
    <w:unhideWhenUsed/>
    <w:rsid w:val="0044376C"/>
    <w:rPr>
      <w:sz w:val="18"/>
      <w:szCs w:val="18"/>
    </w:rPr>
  </w:style>
  <w:style w:type="character" w:customStyle="1" w:styleId="Char1">
    <w:name w:val="批注框文本 Char"/>
    <w:basedOn w:val="a0"/>
    <w:link w:val="a6"/>
    <w:uiPriority w:val="99"/>
    <w:semiHidden/>
    <w:rsid w:val="0044376C"/>
    <w:rPr>
      <w:rFonts w:ascii="Calibri" w:eastAsia="宋体" w:hAnsi="Calibri" w:cs="Times New Roman"/>
      <w:sz w:val="18"/>
      <w:szCs w:val="18"/>
    </w:rPr>
  </w:style>
  <w:style w:type="character" w:customStyle="1" w:styleId="1Char">
    <w:name w:val="标题 1 Char"/>
    <w:basedOn w:val="a0"/>
    <w:link w:val="1"/>
    <w:rsid w:val="004A0CBA"/>
    <w:rPr>
      <w:rFonts w:ascii="Calibri" w:eastAsia="宋体" w:hAnsi="Calibri"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EE"/>
    <w:pPr>
      <w:widowControl w:val="0"/>
      <w:jc w:val="both"/>
    </w:pPr>
    <w:rPr>
      <w:rFonts w:ascii="Calibri" w:eastAsia="宋体" w:hAnsi="Calibri" w:cs="Times New Roman"/>
      <w:szCs w:val="24"/>
    </w:rPr>
  </w:style>
  <w:style w:type="paragraph" w:styleId="1">
    <w:name w:val="heading 1"/>
    <w:basedOn w:val="a"/>
    <w:next w:val="a"/>
    <w:link w:val="1Char"/>
    <w:qFormat/>
    <w:rsid w:val="004A0CB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D3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D3FEE"/>
    <w:rPr>
      <w:sz w:val="18"/>
      <w:szCs w:val="18"/>
    </w:rPr>
  </w:style>
  <w:style w:type="paragraph" w:styleId="a4">
    <w:name w:val="footer"/>
    <w:basedOn w:val="a"/>
    <w:link w:val="Char0"/>
    <w:uiPriority w:val="99"/>
    <w:unhideWhenUsed/>
    <w:rsid w:val="00BD3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FEE"/>
    <w:rPr>
      <w:sz w:val="18"/>
      <w:szCs w:val="18"/>
    </w:rPr>
  </w:style>
  <w:style w:type="paragraph" w:styleId="a5">
    <w:name w:val="List Paragraph"/>
    <w:basedOn w:val="a"/>
    <w:uiPriority w:val="34"/>
    <w:qFormat/>
    <w:rsid w:val="002131C2"/>
    <w:pPr>
      <w:ind w:firstLineChars="200" w:firstLine="420"/>
    </w:pPr>
  </w:style>
  <w:style w:type="paragraph" w:styleId="a6">
    <w:name w:val="Balloon Text"/>
    <w:basedOn w:val="a"/>
    <w:link w:val="Char1"/>
    <w:uiPriority w:val="99"/>
    <w:semiHidden/>
    <w:unhideWhenUsed/>
    <w:rsid w:val="0044376C"/>
    <w:rPr>
      <w:sz w:val="18"/>
      <w:szCs w:val="18"/>
    </w:rPr>
  </w:style>
  <w:style w:type="character" w:customStyle="1" w:styleId="Char1">
    <w:name w:val="批注框文本 Char"/>
    <w:basedOn w:val="a0"/>
    <w:link w:val="a6"/>
    <w:uiPriority w:val="99"/>
    <w:semiHidden/>
    <w:rsid w:val="0044376C"/>
    <w:rPr>
      <w:rFonts w:ascii="Calibri" w:eastAsia="宋体" w:hAnsi="Calibri" w:cs="Times New Roman"/>
      <w:sz w:val="18"/>
      <w:szCs w:val="18"/>
    </w:rPr>
  </w:style>
  <w:style w:type="character" w:customStyle="1" w:styleId="1Char">
    <w:name w:val="标题 1 Char"/>
    <w:basedOn w:val="a0"/>
    <w:link w:val="1"/>
    <w:rsid w:val="004A0CBA"/>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133">
      <w:bodyDiv w:val="1"/>
      <w:marLeft w:val="0"/>
      <w:marRight w:val="0"/>
      <w:marTop w:val="0"/>
      <w:marBottom w:val="0"/>
      <w:divBdr>
        <w:top w:val="none" w:sz="0" w:space="0" w:color="auto"/>
        <w:left w:val="none" w:sz="0" w:space="0" w:color="auto"/>
        <w:bottom w:val="none" w:sz="0" w:space="0" w:color="auto"/>
        <w:right w:val="none" w:sz="0" w:space="0" w:color="auto"/>
      </w:divBdr>
    </w:div>
    <w:div w:id="336350690">
      <w:bodyDiv w:val="1"/>
      <w:marLeft w:val="0"/>
      <w:marRight w:val="0"/>
      <w:marTop w:val="0"/>
      <w:marBottom w:val="0"/>
      <w:divBdr>
        <w:top w:val="none" w:sz="0" w:space="0" w:color="auto"/>
        <w:left w:val="none" w:sz="0" w:space="0" w:color="auto"/>
        <w:bottom w:val="none" w:sz="0" w:space="0" w:color="auto"/>
        <w:right w:val="none" w:sz="0" w:space="0" w:color="auto"/>
      </w:divBdr>
    </w:div>
    <w:div w:id="720398220">
      <w:bodyDiv w:val="1"/>
      <w:marLeft w:val="0"/>
      <w:marRight w:val="0"/>
      <w:marTop w:val="0"/>
      <w:marBottom w:val="0"/>
      <w:divBdr>
        <w:top w:val="none" w:sz="0" w:space="0" w:color="auto"/>
        <w:left w:val="none" w:sz="0" w:space="0" w:color="auto"/>
        <w:bottom w:val="none" w:sz="0" w:space="0" w:color="auto"/>
        <w:right w:val="none" w:sz="0" w:space="0" w:color="auto"/>
      </w:divBdr>
    </w:div>
    <w:div w:id="1236284512">
      <w:bodyDiv w:val="1"/>
      <w:marLeft w:val="0"/>
      <w:marRight w:val="0"/>
      <w:marTop w:val="0"/>
      <w:marBottom w:val="0"/>
      <w:divBdr>
        <w:top w:val="none" w:sz="0" w:space="0" w:color="auto"/>
        <w:left w:val="none" w:sz="0" w:space="0" w:color="auto"/>
        <w:bottom w:val="none" w:sz="0" w:space="0" w:color="auto"/>
        <w:right w:val="none" w:sz="0" w:space="0" w:color="auto"/>
      </w:divBdr>
    </w:div>
    <w:div w:id="1585185399">
      <w:bodyDiv w:val="1"/>
      <w:marLeft w:val="0"/>
      <w:marRight w:val="0"/>
      <w:marTop w:val="0"/>
      <w:marBottom w:val="0"/>
      <w:divBdr>
        <w:top w:val="none" w:sz="0" w:space="0" w:color="auto"/>
        <w:left w:val="none" w:sz="0" w:space="0" w:color="auto"/>
        <w:bottom w:val="none" w:sz="0" w:space="0" w:color="auto"/>
        <w:right w:val="none" w:sz="0" w:space="0" w:color="auto"/>
      </w:divBdr>
    </w:div>
    <w:div w:id="1685671048">
      <w:bodyDiv w:val="1"/>
      <w:marLeft w:val="0"/>
      <w:marRight w:val="0"/>
      <w:marTop w:val="0"/>
      <w:marBottom w:val="0"/>
      <w:divBdr>
        <w:top w:val="none" w:sz="0" w:space="0" w:color="auto"/>
        <w:left w:val="none" w:sz="0" w:space="0" w:color="auto"/>
        <w:bottom w:val="none" w:sz="0" w:space="0" w:color="auto"/>
        <w:right w:val="none" w:sz="0" w:space="0" w:color="auto"/>
      </w:divBdr>
    </w:div>
    <w:div w:id="209716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0459-DD8F-4C21-927D-446A0783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4</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苏子云</dc:creator>
  <cp:keywords/>
  <dc:description/>
  <cp:lastModifiedBy>苏子云</cp:lastModifiedBy>
  <cp:revision>155</cp:revision>
  <cp:lastPrinted>2019-09-20T08:10:00Z</cp:lastPrinted>
  <dcterms:created xsi:type="dcterms:W3CDTF">2019-08-26T06:19:00Z</dcterms:created>
  <dcterms:modified xsi:type="dcterms:W3CDTF">2019-09-22T03:12:00Z</dcterms:modified>
</cp:coreProperties>
</file>