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55" w:rsidRPr="00E87B47" w:rsidRDefault="003D6F55" w:rsidP="00E23D73">
      <w:pPr>
        <w:snapToGrid w:val="0"/>
        <w:spacing w:line="360" w:lineRule="auto"/>
        <w:ind w:right="24"/>
        <w:jc w:val="left"/>
        <w:rPr>
          <w:rFonts w:ascii="宋体"/>
          <w:sz w:val="24"/>
        </w:rPr>
      </w:pPr>
    </w:p>
    <w:p w:rsidR="003D6F55" w:rsidRPr="00E87B47" w:rsidRDefault="003D6F55" w:rsidP="00E23D73">
      <w:pPr>
        <w:pStyle w:val="1"/>
        <w:spacing w:line="360" w:lineRule="auto"/>
        <w:jc w:val="center"/>
        <w:rPr>
          <w:rFonts w:ascii="宋体"/>
          <w:b w:val="0"/>
          <w:w w:val="90"/>
          <w:sz w:val="24"/>
        </w:rPr>
      </w:pPr>
    </w:p>
    <w:p w:rsidR="003D6F55" w:rsidRPr="00DF5EEE" w:rsidRDefault="003D6F55" w:rsidP="00E23D73">
      <w:pPr>
        <w:pStyle w:val="1"/>
        <w:spacing w:line="360" w:lineRule="auto"/>
        <w:jc w:val="center"/>
        <w:rPr>
          <w:rFonts w:ascii="黑体" w:eastAsia="黑体" w:hAnsi="黑体"/>
          <w:b w:val="0"/>
          <w:w w:val="90"/>
          <w:sz w:val="44"/>
          <w:szCs w:val="44"/>
        </w:rPr>
      </w:pPr>
      <w:r w:rsidRPr="00DF5EEE">
        <w:rPr>
          <w:rFonts w:ascii="黑体" w:eastAsia="黑体" w:hAnsi="黑体" w:hint="eastAsia"/>
          <w:b w:val="0"/>
          <w:w w:val="90"/>
          <w:sz w:val="44"/>
          <w:szCs w:val="44"/>
        </w:rPr>
        <w:t>区直预算项目绩效自评报告</w:t>
      </w:r>
      <w:r w:rsidRPr="00DF5EEE">
        <w:rPr>
          <w:rFonts w:ascii="黑体" w:eastAsia="黑体" w:hAnsi="黑体"/>
          <w:b w:val="0"/>
          <w:w w:val="90"/>
          <w:sz w:val="44"/>
          <w:szCs w:val="44"/>
        </w:rPr>
        <w:br/>
      </w:r>
    </w:p>
    <w:p w:rsidR="003D6F55" w:rsidRPr="00E87B47" w:rsidRDefault="003D6F55" w:rsidP="00E23D73">
      <w:pPr>
        <w:snapToGrid w:val="0"/>
        <w:spacing w:line="360" w:lineRule="auto"/>
        <w:ind w:right="24"/>
        <w:jc w:val="left"/>
        <w:rPr>
          <w:rFonts w:ascii="宋体"/>
          <w:sz w:val="24"/>
        </w:rPr>
      </w:pPr>
    </w:p>
    <w:p w:rsidR="003D6F55" w:rsidRPr="00E87B47" w:rsidRDefault="003D6F55" w:rsidP="00E23D73">
      <w:pPr>
        <w:snapToGrid w:val="0"/>
        <w:spacing w:line="360" w:lineRule="auto"/>
        <w:ind w:right="24"/>
        <w:jc w:val="left"/>
        <w:rPr>
          <w:rFonts w:ascii="宋体"/>
          <w:sz w:val="24"/>
        </w:rPr>
      </w:pPr>
    </w:p>
    <w:p w:rsidR="003D6F55" w:rsidRPr="00E87B47" w:rsidRDefault="003D6F55" w:rsidP="00E23D73">
      <w:pPr>
        <w:spacing w:line="360" w:lineRule="auto"/>
        <w:rPr>
          <w:rFonts w:ascii="宋体"/>
          <w:b/>
          <w:sz w:val="24"/>
        </w:rPr>
      </w:pPr>
    </w:p>
    <w:p w:rsidR="003D6F55" w:rsidRDefault="003D6F55" w:rsidP="00E23D73">
      <w:pPr>
        <w:spacing w:line="360" w:lineRule="auto"/>
        <w:rPr>
          <w:rFonts w:ascii="宋体"/>
          <w:b/>
          <w:sz w:val="24"/>
        </w:rPr>
      </w:pPr>
    </w:p>
    <w:p w:rsidR="003D6F55" w:rsidRDefault="003D6F55" w:rsidP="00E23D73">
      <w:pPr>
        <w:spacing w:line="360" w:lineRule="auto"/>
        <w:rPr>
          <w:rFonts w:ascii="宋体"/>
          <w:b/>
          <w:sz w:val="24"/>
        </w:rPr>
      </w:pPr>
    </w:p>
    <w:p w:rsidR="003D6F55" w:rsidRDefault="003D6F55" w:rsidP="00E23D73">
      <w:pPr>
        <w:spacing w:line="360" w:lineRule="auto"/>
        <w:rPr>
          <w:rFonts w:ascii="宋体"/>
          <w:b/>
          <w:sz w:val="24"/>
        </w:rPr>
      </w:pPr>
    </w:p>
    <w:p w:rsidR="003D6F55" w:rsidRDefault="003D6F55" w:rsidP="00E23D73">
      <w:pPr>
        <w:spacing w:line="360" w:lineRule="auto"/>
        <w:rPr>
          <w:rFonts w:ascii="宋体"/>
          <w:b/>
          <w:sz w:val="24"/>
        </w:rPr>
      </w:pPr>
    </w:p>
    <w:p w:rsidR="003D6F55" w:rsidRPr="00E87B47" w:rsidRDefault="003D6F55" w:rsidP="00E23D73">
      <w:pPr>
        <w:spacing w:line="360" w:lineRule="auto"/>
        <w:rPr>
          <w:rFonts w:ascii="宋体"/>
          <w:b/>
          <w:sz w:val="24"/>
        </w:rPr>
      </w:pPr>
    </w:p>
    <w:p w:rsidR="003D6F55" w:rsidRPr="00E87B47" w:rsidRDefault="003D6F55" w:rsidP="00E23D73">
      <w:pPr>
        <w:spacing w:line="360" w:lineRule="auto"/>
        <w:rPr>
          <w:rFonts w:ascii="宋体"/>
          <w:b/>
          <w:sz w:val="24"/>
        </w:rPr>
      </w:pPr>
    </w:p>
    <w:p w:rsidR="003D6F55" w:rsidRPr="00DF5EEE" w:rsidRDefault="003D6F55" w:rsidP="00641925">
      <w:pPr>
        <w:spacing w:line="360" w:lineRule="auto"/>
        <w:ind w:firstLineChars="300" w:firstLine="960"/>
        <w:rPr>
          <w:rFonts w:ascii="黑体" w:eastAsia="黑体" w:hAnsi="黑体"/>
          <w:bCs/>
          <w:sz w:val="32"/>
          <w:szCs w:val="32"/>
        </w:rPr>
      </w:pPr>
      <w:r w:rsidRPr="00DF5EEE">
        <w:rPr>
          <w:rFonts w:ascii="黑体" w:eastAsia="黑体" w:hAnsi="黑体" w:hint="eastAsia"/>
          <w:bCs/>
          <w:sz w:val="32"/>
          <w:szCs w:val="32"/>
        </w:rPr>
        <w:t>项目名称：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  <w:u w:val="single"/>
        </w:rPr>
        <w:t>民族事务项目</w:t>
      </w:r>
      <w:r w:rsidRPr="00BD4A34">
        <w:rPr>
          <w:rFonts w:ascii="黑体" w:eastAsia="黑体" w:hAnsi="黑体" w:hint="eastAsia"/>
          <w:bCs/>
          <w:sz w:val="32"/>
          <w:szCs w:val="32"/>
          <w:u w:val="single"/>
        </w:rPr>
        <w:t>经费</w:t>
      </w:r>
      <w:r w:rsidRPr="00DF5EEE">
        <w:rPr>
          <w:rFonts w:ascii="黑体" w:eastAsia="黑体" w:hAnsi="黑体"/>
          <w:bCs/>
          <w:sz w:val="32"/>
          <w:szCs w:val="32"/>
          <w:u w:val="single"/>
        </w:rPr>
        <w:t xml:space="preserve">  </w:t>
      </w:r>
      <w:r>
        <w:rPr>
          <w:rFonts w:ascii="黑体" w:eastAsia="黑体" w:hAnsi="黑体"/>
          <w:bCs/>
          <w:sz w:val="32"/>
          <w:szCs w:val="32"/>
          <w:u w:val="single"/>
        </w:rPr>
        <w:t xml:space="preserve">        </w:t>
      </w:r>
      <w:r w:rsidRPr="00DF5EEE">
        <w:rPr>
          <w:rFonts w:ascii="黑体" w:eastAsia="黑体" w:hAnsi="黑体"/>
          <w:bCs/>
          <w:sz w:val="32"/>
          <w:szCs w:val="32"/>
          <w:u w:val="single"/>
        </w:rPr>
        <w:t xml:space="preserve"> </w:t>
      </w:r>
    </w:p>
    <w:p w:rsidR="003D6F55" w:rsidRPr="00DF5EEE" w:rsidRDefault="003D6F55" w:rsidP="00641925">
      <w:pPr>
        <w:pStyle w:val="2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Chars="300" w:firstLine="960"/>
        <w:rPr>
          <w:rFonts w:ascii="黑体" w:eastAsia="黑体" w:hAnsi="黑体"/>
          <w:bCs/>
          <w:kern w:val="2"/>
          <w:sz w:val="32"/>
          <w:szCs w:val="32"/>
          <w:u w:val="single"/>
          <w:lang w:val="en-US"/>
        </w:rPr>
      </w:pPr>
      <w:r w:rsidRPr="00DF5EEE">
        <w:rPr>
          <w:rFonts w:ascii="黑体" w:eastAsia="黑体" w:hAnsi="黑体" w:hint="eastAsia"/>
          <w:bCs/>
          <w:sz w:val="32"/>
          <w:szCs w:val="32"/>
        </w:rPr>
        <w:t>项目单位：</w:t>
      </w:r>
      <w:r w:rsidRPr="00DF5EEE">
        <w:rPr>
          <w:rFonts w:ascii="黑体" w:eastAsia="黑体" w:hAnsi="黑体"/>
          <w:bCs/>
          <w:sz w:val="32"/>
          <w:szCs w:val="32"/>
        </w:rPr>
        <w:t xml:space="preserve"> </w:t>
      </w:r>
      <w:r w:rsidRPr="00DF5EEE">
        <w:rPr>
          <w:rFonts w:ascii="黑体" w:eastAsia="黑体" w:hAnsi="黑体" w:hint="eastAsia"/>
          <w:bCs/>
          <w:kern w:val="2"/>
          <w:sz w:val="32"/>
          <w:szCs w:val="32"/>
          <w:u w:val="single"/>
          <w:lang w:val="en-US"/>
        </w:rPr>
        <w:t>硚口区人民政府</w:t>
      </w:r>
      <w:r>
        <w:rPr>
          <w:rFonts w:ascii="黑体" w:eastAsia="黑体" w:hAnsi="黑体" w:hint="eastAsia"/>
          <w:bCs/>
          <w:kern w:val="2"/>
          <w:sz w:val="32"/>
          <w:szCs w:val="32"/>
          <w:u w:val="single"/>
          <w:lang w:val="en-US"/>
        </w:rPr>
        <w:t>宝丰街</w:t>
      </w:r>
      <w:r w:rsidRPr="00DF5EEE">
        <w:rPr>
          <w:rFonts w:ascii="黑体" w:eastAsia="黑体" w:hAnsi="黑体" w:hint="eastAsia"/>
          <w:bCs/>
          <w:kern w:val="2"/>
          <w:sz w:val="32"/>
          <w:szCs w:val="32"/>
          <w:u w:val="single"/>
          <w:lang w:val="en-US"/>
        </w:rPr>
        <w:t>办事处</w:t>
      </w:r>
      <w:r>
        <w:rPr>
          <w:rFonts w:ascii="黑体" w:eastAsia="黑体" w:hAnsi="黑体"/>
          <w:bCs/>
          <w:kern w:val="2"/>
          <w:sz w:val="32"/>
          <w:szCs w:val="32"/>
          <w:u w:val="single"/>
          <w:lang w:val="en-US"/>
        </w:rPr>
        <w:t xml:space="preserve"> </w:t>
      </w:r>
    </w:p>
    <w:p w:rsidR="003D6F55" w:rsidRPr="00DF5EEE" w:rsidRDefault="003D6F55" w:rsidP="00641925">
      <w:pPr>
        <w:autoSpaceDE w:val="0"/>
        <w:autoSpaceDN w:val="0"/>
        <w:adjustRightInd w:val="0"/>
        <w:spacing w:line="360" w:lineRule="auto"/>
        <w:ind w:firstLineChars="300" w:firstLine="960"/>
        <w:jc w:val="left"/>
        <w:rPr>
          <w:rFonts w:ascii="黑体" w:eastAsia="黑体" w:hAnsi="黑体"/>
          <w:bCs/>
          <w:sz w:val="32"/>
          <w:szCs w:val="32"/>
          <w:u w:val="single"/>
        </w:rPr>
      </w:pPr>
      <w:r w:rsidRPr="00DF5EEE">
        <w:rPr>
          <w:rFonts w:ascii="黑体" w:eastAsia="黑体" w:hAnsi="黑体" w:hint="eastAsia"/>
          <w:bCs/>
          <w:sz w:val="32"/>
          <w:szCs w:val="32"/>
        </w:rPr>
        <w:t>主管部门：</w:t>
      </w:r>
      <w:r w:rsidRPr="00DF5EEE">
        <w:rPr>
          <w:rFonts w:ascii="黑体" w:eastAsia="黑体" w:hAnsi="黑体"/>
          <w:bCs/>
          <w:sz w:val="32"/>
          <w:szCs w:val="32"/>
        </w:rPr>
        <w:t xml:space="preserve"> </w:t>
      </w:r>
      <w:r w:rsidRPr="00DF5EEE">
        <w:rPr>
          <w:rFonts w:ascii="黑体" w:eastAsia="黑体" w:hAnsi="黑体" w:hint="eastAsia"/>
          <w:bCs/>
          <w:sz w:val="32"/>
          <w:szCs w:val="32"/>
          <w:u w:val="single"/>
        </w:rPr>
        <w:t>基层财政管理科</w:t>
      </w:r>
      <w:r w:rsidRPr="00DF5EEE">
        <w:rPr>
          <w:rFonts w:ascii="黑体" w:eastAsia="黑体" w:hAnsi="黑体"/>
          <w:bCs/>
          <w:sz w:val="32"/>
          <w:szCs w:val="32"/>
          <w:u w:val="single"/>
        </w:rPr>
        <w:t>(</w:t>
      </w:r>
      <w:r w:rsidRPr="00DF5EEE">
        <w:rPr>
          <w:rFonts w:ascii="黑体" w:eastAsia="黑体" w:hAnsi="黑体" w:hint="eastAsia"/>
          <w:bCs/>
          <w:sz w:val="32"/>
          <w:szCs w:val="32"/>
          <w:u w:val="single"/>
        </w:rPr>
        <w:t>盖章</w:t>
      </w:r>
      <w:r w:rsidRPr="00DF5EEE">
        <w:rPr>
          <w:rFonts w:ascii="黑体" w:eastAsia="黑体" w:hAnsi="黑体"/>
          <w:bCs/>
          <w:sz w:val="32"/>
          <w:szCs w:val="32"/>
          <w:u w:val="single"/>
        </w:rPr>
        <w:t xml:space="preserve">)       </w:t>
      </w:r>
    </w:p>
    <w:p w:rsidR="003D6F55" w:rsidRPr="00E87B47" w:rsidRDefault="003D6F55" w:rsidP="00E23D73">
      <w:pPr>
        <w:pStyle w:val="2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rPr>
          <w:rFonts w:ascii="宋体"/>
          <w:sz w:val="24"/>
          <w:szCs w:val="24"/>
        </w:rPr>
      </w:pPr>
    </w:p>
    <w:p w:rsidR="003D6F55" w:rsidRPr="00E87B47" w:rsidRDefault="003D6F55" w:rsidP="00E23D73">
      <w:pPr>
        <w:spacing w:line="360" w:lineRule="auto"/>
        <w:jc w:val="center"/>
        <w:rPr>
          <w:rFonts w:ascii="宋体"/>
          <w:bCs/>
          <w:sz w:val="24"/>
        </w:rPr>
      </w:pPr>
    </w:p>
    <w:p w:rsidR="003D6F55" w:rsidRPr="00E87B47" w:rsidRDefault="003D6F55" w:rsidP="00E23D73">
      <w:pPr>
        <w:spacing w:line="360" w:lineRule="auto"/>
        <w:jc w:val="center"/>
        <w:rPr>
          <w:rFonts w:ascii="宋体"/>
          <w:bCs/>
          <w:sz w:val="24"/>
        </w:rPr>
      </w:pPr>
    </w:p>
    <w:p w:rsidR="003D6F55" w:rsidRPr="00E87B47" w:rsidRDefault="003D6F55" w:rsidP="00E23D73">
      <w:pPr>
        <w:spacing w:line="360" w:lineRule="auto"/>
        <w:jc w:val="center"/>
        <w:rPr>
          <w:rFonts w:ascii="宋体"/>
          <w:bCs/>
          <w:sz w:val="24"/>
        </w:rPr>
      </w:pPr>
    </w:p>
    <w:p w:rsidR="003D6F55" w:rsidRPr="00E87B47" w:rsidRDefault="003D6F55" w:rsidP="00E23D73">
      <w:pPr>
        <w:spacing w:line="360" w:lineRule="auto"/>
        <w:jc w:val="center"/>
        <w:rPr>
          <w:rFonts w:ascii="宋体"/>
          <w:bCs/>
          <w:sz w:val="24"/>
        </w:rPr>
      </w:pPr>
    </w:p>
    <w:p w:rsidR="003D6F55" w:rsidRPr="00E87B47" w:rsidRDefault="003D6F55" w:rsidP="00E23D73">
      <w:pPr>
        <w:spacing w:line="360" w:lineRule="auto"/>
        <w:jc w:val="center"/>
        <w:rPr>
          <w:rFonts w:ascii="宋体"/>
          <w:bCs/>
          <w:sz w:val="24"/>
        </w:rPr>
      </w:pPr>
    </w:p>
    <w:p w:rsidR="003D6F55" w:rsidRPr="00DF5EEE" w:rsidRDefault="003D6F55" w:rsidP="00E23D73">
      <w:pPr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DF5EEE">
        <w:rPr>
          <w:rFonts w:ascii="黑体" w:eastAsia="黑体" w:hAnsi="黑体"/>
          <w:bCs/>
          <w:sz w:val="32"/>
          <w:szCs w:val="32"/>
        </w:rPr>
        <w:t>201</w:t>
      </w:r>
      <w:r>
        <w:rPr>
          <w:rFonts w:ascii="黑体" w:eastAsia="黑体" w:hAnsi="黑体"/>
          <w:bCs/>
          <w:sz w:val="32"/>
          <w:szCs w:val="32"/>
        </w:rPr>
        <w:t>9</w:t>
      </w:r>
      <w:r w:rsidRPr="00DF5EEE">
        <w:rPr>
          <w:rFonts w:ascii="黑体" w:eastAsia="黑体" w:hAnsi="黑体"/>
          <w:bCs/>
          <w:sz w:val="32"/>
          <w:szCs w:val="32"/>
        </w:rPr>
        <w:t xml:space="preserve"> </w:t>
      </w:r>
      <w:r w:rsidRPr="00DF5EEE">
        <w:rPr>
          <w:rFonts w:ascii="黑体" w:eastAsia="黑体" w:hAnsi="黑体" w:hint="eastAsia"/>
          <w:bCs/>
          <w:sz w:val="32"/>
          <w:szCs w:val="32"/>
        </w:rPr>
        <w:t>年</w:t>
      </w:r>
      <w:r>
        <w:rPr>
          <w:rFonts w:ascii="黑体" w:eastAsia="黑体" w:hAnsi="黑体"/>
          <w:bCs/>
          <w:sz w:val="32"/>
          <w:szCs w:val="32"/>
        </w:rPr>
        <w:t xml:space="preserve"> 7 </w:t>
      </w:r>
      <w:r w:rsidRPr="00DF5EEE">
        <w:rPr>
          <w:rFonts w:ascii="黑体" w:eastAsia="黑体" w:hAnsi="黑体" w:hint="eastAsia"/>
          <w:bCs/>
          <w:sz w:val="32"/>
          <w:szCs w:val="32"/>
        </w:rPr>
        <w:t>月</w:t>
      </w:r>
    </w:p>
    <w:p w:rsidR="003D6F55" w:rsidRPr="00E87B47" w:rsidRDefault="003D6F55" w:rsidP="00E23D73">
      <w:pPr>
        <w:autoSpaceDE w:val="0"/>
        <w:autoSpaceDN w:val="0"/>
        <w:adjustRightInd w:val="0"/>
        <w:spacing w:line="360" w:lineRule="auto"/>
        <w:jc w:val="left"/>
        <w:rPr>
          <w:rFonts w:ascii="宋体" w:cs="SimSun-Identity-H"/>
          <w:kern w:val="0"/>
          <w:sz w:val="24"/>
        </w:rPr>
      </w:pPr>
      <w:r w:rsidRPr="00E87B47">
        <w:rPr>
          <w:rFonts w:ascii="宋体"/>
          <w:sz w:val="24"/>
        </w:rPr>
        <w:br w:type="page"/>
      </w:r>
    </w:p>
    <w:p w:rsidR="003D6F55" w:rsidRPr="00E87B47" w:rsidRDefault="003D6F55" w:rsidP="00E23D73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SimHei-Identity-H"/>
          <w:kern w:val="0"/>
          <w:sz w:val="36"/>
          <w:szCs w:val="36"/>
        </w:rPr>
      </w:pPr>
      <w:r w:rsidRPr="00E87B47">
        <w:rPr>
          <w:rFonts w:ascii="黑体" w:eastAsia="黑体" w:hAnsi="黑体" w:cs="SimHei-Identity-H"/>
          <w:kern w:val="0"/>
          <w:sz w:val="36"/>
          <w:szCs w:val="36"/>
        </w:rPr>
        <w:t>2018</w:t>
      </w:r>
      <w:r w:rsidRPr="00E87B47">
        <w:rPr>
          <w:rFonts w:ascii="黑体" w:eastAsia="黑体" w:hAnsi="黑体" w:cs="SimHei-Identity-H" w:hint="eastAsia"/>
          <w:kern w:val="0"/>
          <w:sz w:val="36"/>
          <w:szCs w:val="36"/>
        </w:rPr>
        <w:t>年武汉市硚口区人民政府</w:t>
      </w:r>
      <w:r>
        <w:rPr>
          <w:rFonts w:ascii="黑体" w:eastAsia="黑体" w:hAnsi="黑体" w:cs="SimHei-Identity-H" w:hint="eastAsia"/>
          <w:kern w:val="0"/>
          <w:sz w:val="36"/>
          <w:szCs w:val="36"/>
        </w:rPr>
        <w:t>宝丰</w:t>
      </w:r>
      <w:r w:rsidRPr="00E87B47">
        <w:rPr>
          <w:rFonts w:ascii="黑体" w:eastAsia="黑体" w:hAnsi="黑体" w:cs="SimHei-Identity-H" w:hint="eastAsia"/>
          <w:kern w:val="0"/>
          <w:sz w:val="36"/>
          <w:szCs w:val="36"/>
        </w:rPr>
        <w:t>街办事处</w:t>
      </w:r>
    </w:p>
    <w:p w:rsidR="003D6F55" w:rsidRPr="00E87B47" w:rsidRDefault="003D6F55" w:rsidP="00E23D73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SimHei-Identity-H"/>
          <w:kern w:val="0"/>
          <w:sz w:val="36"/>
          <w:szCs w:val="36"/>
        </w:rPr>
      </w:pPr>
      <w:r w:rsidRPr="00E87B47">
        <w:rPr>
          <w:rFonts w:ascii="黑体" w:eastAsia="黑体" w:hAnsi="黑体" w:cs="SimHei-Identity-H" w:hint="eastAsia"/>
          <w:kern w:val="0"/>
          <w:sz w:val="36"/>
          <w:szCs w:val="36"/>
        </w:rPr>
        <w:t>关于</w:t>
      </w:r>
      <w:r>
        <w:rPr>
          <w:rFonts w:ascii="黑体" w:eastAsia="黑体" w:hAnsi="黑体" w:cs="SimHei-Identity-H" w:hint="eastAsia"/>
          <w:kern w:val="0"/>
          <w:sz w:val="36"/>
          <w:szCs w:val="36"/>
        </w:rPr>
        <w:t>民族事务项目</w:t>
      </w:r>
      <w:r w:rsidRPr="00BD4A34">
        <w:rPr>
          <w:rFonts w:ascii="黑体" w:eastAsia="黑体" w:hAnsi="黑体" w:cs="SimHei-Identity-H" w:hint="eastAsia"/>
          <w:kern w:val="0"/>
          <w:sz w:val="36"/>
          <w:szCs w:val="36"/>
        </w:rPr>
        <w:t>经费</w:t>
      </w:r>
      <w:r w:rsidRPr="00E87B47">
        <w:rPr>
          <w:rFonts w:ascii="黑体" w:eastAsia="黑体" w:hAnsi="黑体" w:cs="SimHei-Identity-H" w:hint="eastAsia"/>
          <w:kern w:val="0"/>
          <w:sz w:val="36"/>
          <w:szCs w:val="36"/>
        </w:rPr>
        <w:t>的绩效自评报告</w:t>
      </w:r>
    </w:p>
    <w:p w:rsidR="003D6F55" w:rsidRPr="00E87B47" w:rsidRDefault="003D6F55" w:rsidP="00E23D73">
      <w:pPr>
        <w:pStyle w:val="1"/>
        <w:spacing w:line="360" w:lineRule="auto"/>
        <w:rPr>
          <w:rFonts w:ascii="宋体"/>
          <w:szCs w:val="28"/>
        </w:rPr>
      </w:pPr>
      <w:r w:rsidRPr="00E87B47">
        <w:rPr>
          <w:rFonts w:ascii="宋体" w:hAnsi="宋体" w:hint="eastAsia"/>
          <w:szCs w:val="28"/>
        </w:rPr>
        <w:t>一、项目基本情况</w:t>
      </w:r>
    </w:p>
    <w:p w:rsidR="003D6F55" w:rsidRPr="00887E6C" w:rsidRDefault="003D6F55" w:rsidP="00641925">
      <w:pPr>
        <w:pStyle w:val="2"/>
        <w:ind w:leftChars="0" w:left="0" w:right="210" w:firstLineChars="200" w:firstLine="482"/>
      </w:pPr>
      <w:r w:rsidRPr="00887E6C">
        <w:rPr>
          <w:rFonts w:hint="eastAsia"/>
        </w:rPr>
        <w:t>（一）项目立项背景和依据</w:t>
      </w:r>
    </w:p>
    <w:p w:rsidR="003D6F55" w:rsidRPr="00270257" w:rsidRDefault="003D6F55" w:rsidP="00641925">
      <w:pPr>
        <w:pStyle w:val="a4"/>
        <w:adjustRightInd w:val="0"/>
        <w:snapToGrid w:val="0"/>
        <w:spacing w:line="600" w:lineRule="exact"/>
        <w:ind w:firstLineChars="218" w:firstLine="523"/>
        <w:jc w:val="left"/>
        <w:rPr>
          <w:rFonts w:cs="仿宋"/>
          <w:color w:val="000000"/>
        </w:rPr>
      </w:pPr>
      <w:r>
        <w:rPr>
          <w:rFonts w:ascii="宋体" w:hAnsi="宋体" w:cs="仿宋" w:hint="eastAsia"/>
          <w:color w:val="000000"/>
          <w:sz w:val="24"/>
        </w:rPr>
        <w:t>宝丰街办事处的民族事务项目经费，是</w:t>
      </w:r>
      <w:r w:rsidRPr="009E0268">
        <w:rPr>
          <w:rFonts w:ascii="宋体" w:hAnsi="宋体" w:cs="仿宋" w:hint="eastAsia"/>
          <w:color w:val="000000"/>
          <w:sz w:val="24"/>
        </w:rPr>
        <w:t>根据《中共武汉市委</w:t>
      </w:r>
      <w:r w:rsidRPr="009E0268">
        <w:rPr>
          <w:rFonts w:ascii="宋体" w:hAnsi="宋体" w:cs="仿宋"/>
          <w:color w:val="000000"/>
          <w:sz w:val="24"/>
        </w:rPr>
        <w:t xml:space="preserve"> </w:t>
      </w:r>
      <w:r w:rsidRPr="009E0268">
        <w:rPr>
          <w:rFonts w:ascii="宋体" w:hAnsi="宋体" w:cs="仿宋" w:hint="eastAsia"/>
          <w:color w:val="000000"/>
          <w:sz w:val="24"/>
        </w:rPr>
        <w:t>武汉市人民政府关于加强和改进新形势下全市民族工作的意见》（武发〔</w:t>
      </w:r>
      <w:r w:rsidRPr="009E0268">
        <w:rPr>
          <w:rFonts w:ascii="宋体" w:hAnsi="宋体" w:cs="仿宋"/>
          <w:color w:val="000000"/>
          <w:sz w:val="24"/>
        </w:rPr>
        <w:t>2015</w:t>
      </w:r>
      <w:r w:rsidRPr="009E0268">
        <w:rPr>
          <w:rFonts w:ascii="宋体" w:hAnsi="宋体" w:cs="仿宋" w:hint="eastAsia"/>
          <w:color w:val="000000"/>
          <w:sz w:val="24"/>
        </w:rPr>
        <w:t>〕</w:t>
      </w:r>
      <w:r w:rsidRPr="009E0268">
        <w:rPr>
          <w:rFonts w:ascii="宋体" w:hAnsi="宋体" w:cs="仿宋"/>
          <w:color w:val="000000"/>
          <w:sz w:val="24"/>
        </w:rPr>
        <w:t>5</w:t>
      </w:r>
      <w:r w:rsidRPr="009E0268">
        <w:rPr>
          <w:rFonts w:ascii="宋体" w:hAnsi="宋体" w:cs="仿宋" w:hint="eastAsia"/>
          <w:color w:val="000000"/>
          <w:sz w:val="24"/>
        </w:rPr>
        <w:t>号）</w:t>
      </w:r>
      <w:r>
        <w:rPr>
          <w:rFonts w:ascii="宋体" w:hAnsi="宋体" w:cs="仿宋" w:hint="eastAsia"/>
          <w:color w:val="000000"/>
          <w:sz w:val="24"/>
        </w:rPr>
        <w:t>，由宝丰街办事处每年对户籍在宝丰街</w:t>
      </w:r>
      <w:r w:rsidRPr="009E0268">
        <w:rPr>
          <w:rFonts w:ascii="宋体" w:hAnsi="宋体" w:cs="仿宋" w:hint="eastAsia"/>
          <w:color w:val="000000"/>
          <w:sz w:val="24"/>
        </w:rPr>
        <w:t>的回、维吾尔等</w:t>
      </w:r>
      <w:r w:rsidRPr="009E0268">
        <w:rPr>
          <w:rFonts w:ascii="宋体" w:hAnsi="宋体" w:cs="仿宋"/>
          <w:color w:val="000000"/>
          <w:sz w:val="24"/>
        </w:rPr>
        <w:t>10</w:t>
      </w:r>
      <w:r w:rsidRPr="009E0268">
        <w:rPr>
          <w:rFonts w:ascii="宋体" w:hAnsi="宋体" w:cs="仿宋" w:hint="eastAsia"/>
          <w:color w:val="000000"/>
          <w:sz w:val="24"/>
        </w:rPr>
        <w:t>个具有清真饮食习俗的少数民族居民发放一次清真肉食补贴。</w:t>
      </w:r>
      <w:r>
        <w:rPr>
          <w:rFonts w:ascii="宋体" w:hAnsi="宋体" w:cs="仿宋" w:hint="eastAsia"/>
          <w:color w:val="000000"/>
          <w:sz w:val="24"/>
        </w:rPr>
        <w:t>根据文件要求，我街</w:t>
      </w:r>
      <w:r w:rsidRPr="00270257">
        <w:rPr>
          <w:rFonts w:ascii="宋体" w:hAnsi="宋体" w:cs="仿宋" w:hint="eastAsia"/>
          <w:color w:val="000000"/>
          <w:sz w:val="24"/>
        </w:rPr>
        <w:t>对</w:t>
      </w:r>
      <w:r w:rsidRPr="00270257">
        <w:rPr>
          <w:rFonts w:ascii="宋体" w:hAnsi="宋体" w:cs="仿宋"/>
          <w:color w:val="000000"/>
          <w:sz w:val="24"/>
        </w:rPr>
        <w:t>2018</w:t>
      </w:r>
      <w:r w:rsidRPr="00270257">
        <w:rPr>
          <w:rFonts w:ascii="宋体" w:hAnsi="宋体" w:cs="仿宋" w:hint="eastAsia"/>
          <w:color w:val="000000"/>
          <w:sz w:val="24"/>
        </w:rPr>
        <w:t>年</w:t>
      </w:r>
      <w:r w:rsidRPr="009E0268">
        <w:rPr>
          <w:rFonts w:ascii="宋体" w:hAnsi="宋体" w:cs="仿宋" w:hint="eastAsia"/>
          <w:color w:val="000000"/>
          <w:sz w:val="24"/>
        </w:rPr>
        <w:t>民族事务项目</w:t>
      </w:r>
      <w:r w:rsidRPr="00461843">
        <w:rPr>
          <w:rFonts w:ascii="宋体" w:hAnsi="宋体" w:cs="仿宋" w:hint="eastAsia"/>
          <w:color w:val="000000"/>
          <w:sz w:val="24"/>
        </w:rPr>
        <w:t>经费</w:t>
      </w:r>
      <w:r w:rsidRPr="00270257">
        <w:rPr>
          <w:rFonts w:ascii="宋体" w:hAnsi="宋体" w:cs="仿宋" w:hint="eastAsia"/>
          <w:color w:val="000000"/>
          <w:sz w:val="24"/>
        </w:rPr>
        <w:t>进行预算绩效评价。</w:t>
      </w:r>
    </w:p>
    <w:p w:rsidR="003D6F55" w:rsidRPr="00887E6C" w:rsidRDefault="003D6F55" w:rsidP="00641925">
      <w:pPr>
        <w:pStyle w:val="2"/>
        <w:ind w:leftChars="0" w:left="0" w:right="210" w:firstLineChars="200" w:firstLine="482"/>
      </w:pPr>
      <w:r w:rsidRPr="00887E6C">
        <w:rPr>
          <w:rFonts w:hint="eastAsia"/>
        </w:rPr>
        <w:t>（二）项目预算绩效目标</w:t>
      </w:r>
    </w:p>
    <w:p w:rsidR="003D6F55" w:rsidRPr="006D6654" w:rsidRDefault="003D6F55" w:rsidP="00641925">
      <w:pPr>
        <w:pStyle w:val="1"/>
        <w:spacing w:line="360" w:lineRule="auto"/>
        <w:ind w:firstLineChars="200" w:firstLine="480"/>
        <w:rPr>
          <w:rFonts w:ascii="宋体" w:cs="仿宋"/>
          <w:b w:val="0"/>
          <w:color w:val="000000"/>
          <w:kern w:val="2"/>
          <w:sz w:val="24"/>
        </w:rPr>
      </w:pPr>
      <w:r w:rsidRPr="006D6654">
        <w:rPr>
          <w:rFonts w:ascii="宋体" w:hAnsi="宋体" w:cs="仿宋" w:hint="eastAsia"/>
          <w:b w:val="0"/>
          <w:color w:val="000000"/>
          <w:kern w:val="2"/>
          <w:sz w:val="24"/>
        </w:rPr>
        <w:t>根据市、区政府要求，</w:t>
      </w:r>
      <w:r>
        <w:rPr>
          <w:rFonts w:ascii="宋体" w:hAnsi="宋体" w:cs="仿宋" w:hint="eastAsia"/>
          <w:b w:val="0"/>
          <w:color w:val="000000"/>
          <w:kern w:val="2"/>
          <w:sz w:val="24"/>
        </w:rPr>
        <w:t>要</w:t>
      </w:r>
      <w:r w:rsidRPr="006D6654">
        <w:rPr>
          <w:rFonts w:ascii="宋体" w:hAnsi="宋体" w:cs="仿宋" w:hint="eastAsia"/>
          <w:b w:val="0"/>
          <w:color w:val="000000"/>
          <w:kern w:val="2"/>
          <w:sz w:val="24"/>
        </w:rPr>
        <w:t>建立清真肉食物价补贴长效机制，保障少数民族群众的肉食供应。</w:t>
      </w:r>
    </w:p>
    <w:p w:rsidR="003D6F55" w:rsidRDefault="003D6F55" w:rsidP="00E23D73">
      <w:pPr>
        <w:pStyle w:val="1"/>
        <w:spacing w:line="360" w:lineRule="auto"/>
        <w:rPr>
          <w:rFonts w:ascii="宋体"/>
          <w:szCs w:val="28"/>
        </w:rPr>
      </w:pPr>
      <w:r w:rsidRPr="00010A92">
        <w:rPr>
          <w:rFonts w:ascii="宋体" w:hAnsi="宋体" w:hint="eastAsia"/>
          <w:szCs w:val="28"/>
        </w:rPr>
        <w:t>二、项目</w:t>
      </w:r>
      <w:r>
        <w:rPr>
          <w:rFonts w:ascii="宋体" w:hAnsi="宋体" w:hint="eastAsia"/>
          <w:szCs w:val="28"/>
        </w:rPr>
        <w:t>绩效分析</w:t>
      </w:r>
    </w:p>
    <w:p w:rsidR="003D6F55" w:rsidRPr="00887E6C" w:rsidRDefault="003D6F55" w:rsidP="00641925">
      <w:pPr>
        <w:pStyle w:val="2"/>
        <w:ind w:leftChars="0" w:left="0" w:right="210" w:firstLineChars="200" w:firstLine="482"/>
      </w:pPr>
      <w:r>
        <w:rPr>
          <w:rFonts w:hint="eastAsia"/>
        </w:rPr>
        <w:t>（一）项目概况</w:t>
      </w:r>
    </w:p>
    <w:p w:rsidR="003D6F55" w:rsidRDefault="003D6F55" w:rsidP="00641925">
      <w:pPr>
        <w:adjustRightInd w:val="0"/>
        <w:snapToGrid w:val="0"/>
        <w:spacing w:line="600" w:lineRule="exact"/>
        <w:ind w:firstLineChars="200" w:firstLine="480"/>
        <w:jc w:val="left"/>
        <w:rPr>
          <w:rFonts w:ascii="宋体" w:cs="SimSun-Identity-H"/>
          <w:kern w:val="0"/>
          <w:sz w:val="24"/>
        </w:rPr>
      </w:pPr>
      <w:r w:rsidRPr="00C85C24">
        <w:rPr>
          <w:rFonts w:ascii="宋体" w:hAnsi="宋体" w:cs="SimSun-Identity-H"/>
          <w:kern w:val="0"/>
          <w:sz w:val="24"/>
        </w:rPr>
        <w:t>1</w:t>
      </w:r>
      <w:r w:rsidRPr="00C85C24">
        <w:rPr>
          <w:rFonts w:ascii="宋体" w:hAnsi="宋体" w:cs="SimSun-Identity-H" w:hint="eastAsia"/>
          <w:kern w:val="0"/>
          <w:sz w:val="24"/>
        </w:rPr>
        <w:t>、业务管理情况</w:t>
      </w:r>
    </w:p>
    <w:p w:rsidR="003D6F55" w:rsidRDefault="003D6F55" w:rsidP="00641925">
      <w:pPr>
        <w:pStyle w:val="a4"/>
        <w:adjustRightInd w:val="0"/>
        <w:snapToGrid w:val="0"/>
        <w:spacing w:line="600" w:lineRule="exact"/>
        <w:ind w:firstLineChars="236" w:firstLine="566"/>
        <w:jc w:val="left"/>
        <w:rPr>
          <w:rFonts w:ascii="宋体" w:cs="仿宋"/>
          <w:color w:val="000000"/>
          <w:sz w:val="24"/>
        </w:rPr>
      </w:pPr>
      <w:r>
        <w:rPr>
          <w:rFonts w:ascii="宋体" w:hAnsi="宋体" w:cs="仿宋"/>
          <w:color w:val="000000"/>
          <w:sz w:val="24"/>
        </w:rPr>
        <w:t>2018</w:t>
      </w:r>
      <w:r>
        <w:rPr>
          <w:rFonts w:ascii="宋体" w:hAnsi="宋体" w:cs="仿宋" w:hint="eastAsia"/>
          <w:color w:val="000000"/>
          <w:sz w:val="24"/>
        </w:rPr>
        <w:t>年我街发放</w:t>
      </w:r>
      <w:r w:rsidRPr="009E0268">
        <w:rPr>
          <w:rFonts w:ascii="宋体" w:hAnsi="宋体" w:cs="仿宋" w:hint="eastAsia"/>
          <w:color w:val="000000"/>
          <w:sz w:val="24"/>
        </w:rPr>
        <w:t>一次清真肉食补贴</w:t>
      </w:r>
      <w:r w:rsidRPr="006D6654">
        <w:rPr>
          <w:rFonts w:ascii="宋体" w:hAnsi="宋体" w:cs="仿宋" w:hint="eastAsia"/>
          <w:color w:val="000000"/>
          <w:sz w:val="24"/>
        </w:rPr>
        <w:t>事务</w:t>
      </w:r>
      <w:r w:rsidRPr="00892ACF">
        <w:rPr>
          <w:rFonts w:ascii="宋体" w:hAnsi="宋体" w:cs="仿宋" w:hint="eastAsia"/>
          <w:color w:val="000000"/>
          <w:sz w:val="24"/>
        </w:rPr>
        <w:t>工作</w:t>
      </w:r>
      <w:r>
        <w:rPr>
          <w:rFonts w:ascii="宋体" w:hAnsi="宋体" w:cs="仿宋" w:hint="eastAsia"/>
          <w:color w:val="000000"/>
          <w:sz w:val="24"/>
        </w:rPr>
        <w:t>主要围绕以下四个方面开展：</w:t>
      </w:r>
    </w:p>
    <w:p w:rsidR="003D6F55" w:rsidRPr="00A96B3A" w:rsidRDefault="003D6F55" w:rsidP="00641925">
      <w:pPr>
        <w:pStyle w:val="a4"/>
        <w:adjustRightInd w:val="0"/>
        <w:snapToGrid w:val="0"/>
        <w:spacing w:line="600" w:lineRule="exact"/>
        <w:ind w:firstLineChars="236" w:firstLine="566"/>
        <w:jc w:val="left"/>
        <w:rPr>
          <w:rFonts w:asci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（</w:t>
      </w:r>
      <w:r>
        <w:rPr>
          <w:rFonts w:ascii="宋体" w:hAnsi="宋体" w:cs="仿宋"/>
          <w:color w:val="000000"/>
          <w:sz w:val="24"/>
        </w:rPr>
        <w:t>1</w:t>
      </w:r>
      <w:r>
        <w:rPr>
          <w:rFonts w:ascii="宋体" w:hAnsi="宋体" w:cs="仿宋" w:hint="eastAsia"/>
          <w:color w:val="000000"/>
          <w:sz w:val="24"/>
        </w:rPr>
        <w:t>）收集补贴人员信息</w:t>
      </w:r>
      <w:r w:rsidR="0095662D">
        <w:rPr>
          <w:rFonts w:ascii="宋体" w:hAnsi="宋体" w:cs="仿宋" w:hint="eastAsia"/>
          <w:color w:val="000000"/>
          <w:sz w:val="24"/>
        </w:rPr>
        <w:t>；</w:t>
      </w:r>
    </w:p>
    <w:p w:rsidR="003D6F55" w:rsidRPr="00A96B3A" w:rsidRDefault="003D6F55" w:rsidP="00641925">
      <w:pPr>
        <w:pStyle w:val="a4"/>
        <w:adjustRightInd w:val="0"/>
        <w:snapToGrid w:val="0"/>
        <w:spacing w:line="600" w:lineRule="exact"/>
        <w:ind w:firstLineChars="236" w:firstLine="566"/>
        <w:jc w:val="left"/>
        <w:rPr>
          <w:rFonts w:asci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（</w:t>
      </w:r>
      <w:r>
        <w:rPr>
          <w:rFonts w:ascii="宋体" w:hAnsi="宋体" w:cs="仿宋"/>
          <w:color w:val="000000"/>
          <w:sz w:val="24"/>
        </w:rPr>
        <w:t>2</w:t>
      </w:r>
      <w:r>
        <w:rPr>
          <w:rFonts w:ascii="宋体" w:hAnsi="宋体" w:cs="仿宋" w:hint="eastAsia"/>
          <w:color w:val="000000"/>
          <w:sz w:val="24"/>
        </w:rPr>
        <w:t>）</w:t>
      </w:r>
      <w:r w:rsidRPr="006D6654">
        <w:rPr>
          <w:rFonts w:ascii="宋体" w:hAnsi="宋体" w:cs="仿宋" w:hint="eastAsia"/>
          <w:color w:val="000000"/>
          <w:sz w:val="24"/>
        </w:rPr>
        <w:t>审核</w:t>
      </w:r>
      <w:r>
        <w:rPr>
          <w:rFonts w:ascii="宋体" w:hAnsi="宋体" w:cs="仿宋" w:hint="eastAsia"/>
          <w:color w:val="000000"/>
          <w:sz w:val="24"/>
        </w:rPr>
        <w:t>补贴人员信息</w:t>
      </w:r>
      <w:r w:rsidR="0095662D">
        <w:rPr>
          <w:rFonts w:ascii="宋体" w:hAnsi="宋体" w:cs="仿宋" w:hint="eastAsia"/>
          <w:color w:val="000000"/>
          <w:sz w:val="24"/>
        </w:rPr>
        <w:t>；</w:t>
      </w:r>
    </w:p>
    <w:p w:rsidR="003D6F55" w:rsidRDefault="003D6F55" w:rsidP="00641925">
      <w:pPr>
        <w:pStyle w:val="a4"/>
        <w:adjustRightInd w:val="0"/>
        <w:snapToGrid w:val="0"/>
        <w:spacing w:line="600" w:lineRule="exact"/>
        <w:ind w:firstLineChars="236" w:firstLine="566"/>
        <w:jc w:val="left"/>
        <w:rPr>
          <w:rFonts w:asci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（</w:t>
      </w:r>
      <w:r>
        <w:rPr>
          <w:rFonts w:ascii="宋体" w:hAnsi="宋体" w:cs="仿宋"/>
          <w:color w:val="000000"/>
          <w:sz w:val="24"/>
        </w:rPr>
        <w:t>3</w:t>
      </w:r>
      <w:r>
        <w:rPr>
          <w:rFonts w:ascii="宋体" w:hAnsi="宋体" w:cs="仿宋" w:hint="eastAsia"/>
          <w:color w:val="000000"/>
          <w:sz w:val="24"/>
        </w:rPr>
        <w:t>）按流程严格发放资金</w:t>
      </w:r>
      <w:r w:rsidR="0095662D">
        <w:rPr>
          <w:rFonts w:ascii="宋体" w:hAnsi="宋体" w:cs="仿宋" w:hint="eastAsia"/>
          <w:color w:val="000000"/>
          <w:sz w:val="24"/>
        </w:rPr>
        <w:t>；</w:t>
      </w:r>
    </w:p>
    <w:p w:rsidR="003D6F55" w:rsidRPr="00892ACF" w:rsidRDefault="003D6F55" w:rsidP="00641925">
      <w:pPr>
        <w:pStyle w:val="a4"/>
        <w:adjustRightInd w:val="0"/>
        <w:snapToGrid w:val="0"/>
        <w:spacing w:line="600" w:lineRule="exact"/>
        <w:ind w:firstLineChars="236" w:firstLine="566"/>
        <w:jc w:val="left"/>
        <w:rPr>
          <w:rFonts w:asci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（</w:t>
      </w:r>
      <w:r>
        <w:rPr>
          <w:rFonts w:ascii="宋体" w:hAnsi="宋体" w:cs="仿宋"/>
          <w:color w:val="000000"/>
          <w:sz w:val="24"/>
        </w:rPr>
        <w:t>4</w:t>
      </w:r>
      <w:r>
        <w:rPr>
          <w:rFonts w:ascii="宋体" w:hAnsi="宋体" w:cs="仿宋" w:hint="eastAsia"/>
          <w:color w:val="000000"/>
          <w:sz w:val="24"/>
        </w:rPr>
        <w:t>）</w:t>
      </w:r>
      <w:r w:rsidRPr="006D6654">
        <w:rPr>
          <w:rFonts w:ascii="宋体" w:hAnsi="宋体" w:cs="仿宋" w:hint="eastAsia"/>
          <w:color w:val="000000"/>
          <w:sz w:val="24"/>
        </w:rPr>
        <w:t>接受群众监督和社会监督</w:t>
      </w:r>
      <w:r w:rsidR="0095662D">
        <w:rPr>
          <w:rFonts w:ascii="宋体" w:hAnsi="宋体" w:cs="仿宋" w:hint="eastAsia"/>
          <w:color w:val="000000"/>
          <w:sz w:val="24"/>
        </w:rPr>
        <w:t>。</w:t>
      </w:r>
    </w:p>
    <w:p w:rsidR="003D6F55" w:rsidRPr="00270257" w:rsidRDefault="003D6F55" w:rsidP="00641925">
      <w:pPr>
        <w:pStyle w:val="a4"/>
        <w:adjustRightInd w:val="0"/>
        <w:snapToGrid w:val="0"/>
        <w:spacing w:line="600" w:lineRule="exact"/>
        <w:ind w:firstLineChars="218" w:firstLine="523"/>
        <w:jc w:val="left"/>
        <w:rPr>
          <w:rFonts w:ascii="宋体" w:hAnsi="宋体" w:cs="仿宋"/>
          <w:color w:val="000000"/>
          <w:sz w:val="24"/>
        </w:rPr>
      </w:pPr>
      <w:r w:rsidRPr="00270257">
        <w:rPr>
          <w:rFonts w:ascii="宋体" w:hAnsi="宋体" w:cs="仿宋"/>
          <w:color w:val="000000"/>
          <w:sz w:val="24"/>
        </w:rPr>
        <w:lastRenderedPageBreak/>
        <w:t>2.</w:t>
      </w:r>
      <w:r w:rsidRPr="00270257">
        <w:rPr>
          <w:rFonts w:ascii="宋体" w:hAnsi="宋体" w:cs="仿宋" w:hint="eastAsia"/>
          <w:color w:val="000000"/>
          <w:sz w:val="24"/>
        </w:rPr>
        <w:t>财务管理情况</w:t>
      </w:r>
      <w:r w:rsidRPr="00270257">
        <w:rPr>
          <w:rFonts w:ascii="宋体" w:hAnsi="宋体" w:cs="仿宋"/>
          <w:color w:val="000000"/>
          <w:sz w:val="24"/>
        </w:rPr>
        <w:t xml:space="preserve"> </w:t>
      </w:r>
    </w:p>
    <w:p w:rsidR="003D6F55" w:rsidRPr="00086F08" w:rsidRDefault="003D6F55" w:rsidP="00641925">
      <w:pPr>
        <w:pStyle w:val="a4"/>
        <w:adjustRightInd w:val="0"/>
        <w:snapToGrid w:val="0"/>
        <w:spacing w:line="600" w:lineRule="exact"/>
        <w:ind w:firstLineChars="218" w:firstLine="523"/>
        <w:jc w:val="left"/>
        <w:rPr>
          <w:rFonts w:ascii="宋体" w:cs="仿宋"/>
          <w:color w:val="000000"/>
          <w:sz w:val="24"/>
        </w:rPr>
      </w:pPr>
      <w:r w:rsidRPr="00270257">
        <w:rPr>
          <w:rFonts w:ascii="宋体" w:hAnsi="宋体" w:cs="仿宋"/>
          <w:color w:val="000000"/>
          <w:sz w:val="24"/>
        </w:rPr>
        <w:t>2018</w:t>
      </w:r>
      <w:r w:rsidRPr="00270257">
        <w:rPr>
          <w:rFonts w:ascii="宋体" w:hAnsi="宋体" w:cs="仿宋" w:hint="eastAsia"/>
          <w:color w:val="000000"/>
          <w:sz w:val="24"/>
        </w:rPr>
        <w:t>年度</w:t>
      </w:r>
      <w:r>
        <w:rPr>
          <w:rFonts w:ascii="宋体" w:hAnsi="宋体" w:cs="仿宋" w:hint="eastAsia"/>
          <w:color w:val="000000"/>
          <w:sz w:val="24"/>
        </w:rPr>
        <w:t>民族事务项目经费</w:t>
      </w:r>
      <w:r w:rsidRPr="00270257">
        <w:rPr>
          <w:rFonts w:ascii="宋体" w:hAnsi="宋体" w:cs="仿宋" w:hint="eastAsia"/>
          <w:color w:val="000000"/>
          <w:sz w:val="24"/>
        </w:rPr>
        <w:t>预算资金</w:t>
      </w:r>
      <w:r w:rsidRPr="00270257">
        <w:rPr>
          <w:rFonts w:ascii="宋体" w:hAnsi="宋体" w:cs="仿宋"/>
          <w:color w:val="000000"/>
          <w:sz w:val="24"/>
        </w:rPr>
        <w:t xml:space="preserve"> </w:t>
      </w:r>
      <w:r w:rsidRPr="006D6654">
        <w:rPr>
          <w:rFonts w:ascii="宋体" w:hAnsi="宋体" w:cs="仿宋"/>
          <w:color w:val="000000"/>
          <w:sz w:val="24"/>
        </w:rPr>
        <w:t>71,200.00</w:t>
      </w:r>
      <w:r w:rsidRPr="00270257">
        <w:rPr>
          <w:rFonts w:ascii="宋体" w:hAnsi="宋体" w:cs="仿宋" w:hint="eastAsia"/>
          <w:color w:val="000000"/>
          <w:sz w:val="24"/>
        </w:rPr>
        <w:t>元</w:t>
      </w:r>
      <w:r w:rsidRPr="00270257">
        <w:rPr>
          <w:rFonts w:ascii="宋体" w:hAnsi="宋体" w:cs="仿宋"/>
          <w:color w:val="000000"/>
          <w:sz w:val="24"/>
        </w:rPr>
        <w:t>,</w:t>
      </w:r>
      <w:r w:rsidRPr="00270257">
        <w:rPr>
          <w:rFonts w:ascii="宋体" w:hAnsi="宋体" w:cs="仿宋" w:hint="eastAsia"/>
          <w:color w:val="000000"/>
          <w:sz w:val="24"/>
        </w:rPr>
        <w:t>实际拨付资金</w:t>
      </w:r>
      <w:r w:rsidRPr="00270257">
        <w:rPr>
          <w:rFonts w:ascii="宋体" w:hAnsi="宋体" w:cs="仿宋"/>
          <w:color w:val="000000"/>
          <w:sz w:val="24"/>
        </w:rPr>
        <w:t xml:space="preserve"> </w:t>
      </w:r>
      <w:r w:rsidRPr="006D6654">
        <w:rPr>
          <w:rFonts w:ascii="宋体" w:hAnsi="宋体" w:cs="仿宋"/>
          <w:color w:val="000000"/>
          <w:sz w:val="24"/>
        </w:rPr>
        <w:t>71,200.00</w:t>
      </w:r>
      <w:r w:rsidRPr="00270257">
        <w:rPr>
          <w:rFonts w:ascii="宋体" w:hAnsi="宋体" w:cs="仿宋" w:hint="eastAsia"/>
          <w:color w:val="000000"/>
          <w:sz w:val="24"/>
        </w:rPr>
        <w:t>元，实际执行金额</w:t>
      </w:r>
      <w:r w:rsidRPr="00270257">
        <w:rPr>
          <w:rFonts w:ascii="宋体" w:hAnsi="宋体" w:cs="仿宋"/>
          <w:color w:val="000000"/>
          <w:sz w:val="24"/>
        </w:rPr>
        <w:t xml:space="preserve"> </w:t>
      </w:r>
      <w:r w:rsidRPr="006D6654">
        <w:rPr>
          <w:rFonts w:ascii="宋体" w:hAnsi="宋体" w:cs="仿宋"/>
          <w:color w:val="000000"/>
          <w:sz w:val="24"/>
        </w:rPr>
        <w:t>71,200.00</w:t>
      </w:r>
      <w:r w:rsidRPr="00270257">
        <w:rPr>
          <w:rFonts w:ascii="宋体" w:hAnsi="宋体" w:cs="仿宋" w:hint="eastAsia"/>
          <w:color w:val="000000"/>
          <w:sz w:val="24"/>
        </w:rPr>
        <w:t>元，资金到位率</w:t>
      </w:r>
      <w:r w:rsidRPr="00270257">
        <w:rPr>
          <w:rFonts w:ascii="宋体" w:hAnsi="宋体" w:cs="仿宋"/>
          <w:color w:val="000000"/>
          <w:sz w:val="24"/>
        </w:rPr>
        <w:t>100%</w:t>
      </w:r>
      <w:r w:rsidRPr="00270257">
        <w:rPr>
          <w:rFonts w:ascii="宋体" w:hAnsi="宋体" w:cs="仿宋" w:hint="eastAsia"/>
          <w:color w:val="000000"/>
          <w:sz w:val="24"/>
        </w:rPr>
        <w:t>、执行率</w:t>
      </w:r>
      <w:r w:rsidRPr="00270257">
        <w:rPr>
          <w:rFonts w:ascii="宋体" w:hAnsi="宋体" w:cs="仿宋"/>
          <w:color w:val="000000"/>
          <w:sz w:val="24"/>
        </w:rPr>
        <w:t>100%</w:t>
      </w:r>
      <w:r w:rsidRPr="00270257">
        <w:rPr>
          <w:rFonts w:ascii="宋体" w:hAnsi="宋体" w:cs="仿宋" w:hint="eastAsia"/>
          <w:color w:val="000000"/>
          <w:sz w:val="24"/>
        </w:rPr>
        <w:t>。</w:t>
      </w:r>
    </w:p>
    <w:p w:rsidR="003D6F55" w:rsidRDefault="003D6F55" w:rsidP="00641925">
      <w:pPr>
        <w:pStyle w:val="2"/>
        <w:ind w:leftChars="0" w:left="0" w:right="210" w:firstLineChars="200" w:firstLine="482"/>
      </w:pPr>
      <w:r>
        <w:rPr>
          <w:rFonts w:hint="eastAsia"/>
        </w:rPr>
        <w:t>（二）</w:t>
      </w:r>
      <w:r w:rsidRPr="00F924C7">
        <w:rPr>
          <w:rFonts w:hint="eastAsia"/>
        </w:rPr>
        <w:t>项目预算绩效目标的完成情况及效果</w:t>
      </w:r>
      <w:r w:rsidRPr="00F924C7">
        <w:t xml:space="preserve"> </w:t>
      </w:r>
    </w:p>
    <w:p w:rsidR="003D6F55" w:rsidRPr="006C2226" w:rsidRDefault="003D6F55" w:rsidP="00641925">
      <w:pPr>
        <w:spacing w:line="580" w:lineRule="exact"/>
        <w:ind w:firstLineChars="200" w:firstLine="480"/>
        <w:rPr>
          <w:rFonts w:ascii="宋体" w:cs="仿宋"/>
          <w:color w:val="000000"/>
          <w:sz w:val="24"/>
        </w:rPr>
      </w:pPr>
      <w:r>
        <w:rPr>
          <w:rFonts w:ascii="宋体" w:hAnsi="宋体" w:cs="仿宋"/>
          <w:color w:val="000000"/>
          <w:sz w:val="24"/>
        </w:rPr>
        <w:t>2018</w:t>
      </w:r>
      <w:r>
        <w:rPr>
          <w:rFonts w:ascii="宋体" w:hAnsi="宋体" w:cs="仿宋" w:hint="eastAsia"/>
          <w:color w:val="000000"/>
          <w:sz w:val="24"/>
        </w:rPr>
        <w:t>年我街收集了</w:t>
      </w:r>
      <w:r>
        <w:rPr>
          <w:rFonts w:ascii="宋体" w:hAnsi="宋体" w:cs="仿宋"/>
          <w:color w:val="000000"/>
          <w:sz w:val="24"/>
        </w:rPr>
        <w:t>10</w:t>
      </w:r>
      <w:r>
        <w:rPr>
          <w:rFonts w:ascii="宋体" w:hAnsi="宋体" w:cs="仿宋" w:hint="eastAsia"/>
          <w:color w:val="000000"/>
          <w:sz w:val="24"/>
        </w:rPr>
        <w:t>个社区</w:t>
      </w:r>
      <w:r>
        <w:rPr>
          <w:rFonts w:ascii="宋体" w:hAnsi="宋体" w:cs="仿宋"/>
          <w:color w:val="000000"/>
          <w:sz w:val="24"/>
        </w:rPr>
        <w:t>344</w:t>
      </w:r>
      <w:r>
        <w:rPr>
          <w:rFonts w:ascii="宋体" w:hAnsi="宋体" w:cs="仿宋" w:hint="eastAsia"/>
          <w:color w:val="000000"/>
          <w:sz w:val="24"/>
        </w:rPr>
        <w:t>位少数民族居民申请，并依据政策进行了严格审核，</w:t>
      </w:r>
      <w:r w:rsidRPr="006C2226">
        <w:rPr>
          <w:rFonts w:ascii="宋体" w:hAnsi="宋体" w:cs="仿宋" w:hint="eastAsia"/>
          <w:color w:val="000000"/>
          <w:sz w:val="24"/>
        </w:rPr>
        <w:t>连同《武汉市回、维吾尔等</w:t>
      </w:r>
      <w:r w:rsidRPr="006C2226">
        <w:rPr>
          <w:rFonts w:ascii="宋体" w:hAnsi="宋体" w:cs="仿宋"/>
          <w:color w:val="000000"/>
          <w:sz w:val="24"/>
        </w:rPr>
        <w:t>10</w:t>
      </w:r>
      <w:r w:rsidRPr="006C2226">
        <w:rPr>
          <w:rFonts w:ascii="宋体" w:hAnsi="宋体" w:cs="仿宋" w:hint="eastAsia"/>
          <w:color w:val="000000"/>
          <w:sz w:val="24"/>
        </w:rPr>
        <w:t>个少数民族居民清真肉食补贴申请表》及相关证明材料进行</w:t>
      </w:r>
      <w:r>
        <w:rPr>
          <w:rFonts w:ascii="宋体" w:hAnsi="宋体" w:cs="仿宋" w:hint="eastAsia"/>
          <w:color w:val="000000"/>
          <w:sz w:val="24"/>
        </w:rPr>
        <w:t>了</w:t>
      </w:r>
      <w:r w:rsidRPr="006C2226">
        <w:rPr>
          <w:rFonts w:ascii="宋体" w:hAnsi="宋体" w:cs="仿宋" w:hint="eastAsia"/>
          <w:color w:val="000000"/>
          <w:sz w:val="24"/>
        </w:rPr>
        <w:t>上报。</w:t>
      </w:r>
      <w:r w:rsidRPr="006C2226">
        <w:rPr>
          <w:rFonts w:ascii="宋体" w:hAnsi="宋体" w:cs="仿宋"/>
          <w:color w:val="000000"/>
          <w:sz w:val="24"/>
        </w:rPr>
        <w:t>8</w:t>
      </w:r>
      <w:r w:rsidRPr="006C2226">
        <w:rPr>
          <w:rFonts w:ascii="宋体" w:hAnsi="宋体" w:cs="仿宋" w:hint="eastAsia"/>
          <w:color w:val="000000"/>
          <w:sz w:val="24"/>
        </w:rPr>
        <w:t>月</w:t>
      </w:r>
      <w:r w:rsidRPr="006C2226">
        <w:rPr>
          <w:rFonts w:ascii="宋体" w:hAnsi="宋体" w:cs="仿宋"/>
          <w:color w:val="000000"/>
          <w:sz w:val="24"/>
        </w:rPr>
        <w:t>1</w:t>
      </w:r>
      <w:r w:rsidRPr="006C2226">
        <w:rPr>
          <w:rFonts w:ascii="宋体" w:hAnsi="宋体" w:cs="仿宋" w:hint="eastAsia"/>
          <w:color w:val="000000"/>
          <w:sz w:val="24"/>
        </w:rPr>
        <w:t>日，我街对</w:t>
      </w:r>
      <w:r w:rsidRPr="006C2226">
        <w:rPr>
          <w:rFonts w:ascii="宋体" w:hAnsi="宋体" w:cs="仿宋"/>
          <w:color w:val="000000"/>
          <w:sz w:val="24"/>
        </w:rPr>
        <w:t>344</w:t>
      </w:r>
      <w:r w:rsidRPr="006C2226">
        <w:rPr>
          <w:rFonts w:ascii="宋体" w:hAnsi="宋体" w:cs="仿宋" w:hint="eastAsia"/>
          <w:color w:val="000000"/>
          <w:sz w:val="24"/>
        </w:rPr>
        <w:t>位申请人</w:t>
      </w:r>
      <w:r>
        <w:rPr>
          <w:rFonts w:ascii="宋体" w:hAnsi="宋体" w:cs="仿宋" w:hint="eastAsia"/>
          <w:color w:val="000000"/>
          <w:sz w:val="24"/>
        </w:rPr>
        <w:t>依据发放标准，</w:t>
      </w:r>
      <w:r w:rsidRPr="006C2226">
        <w:rPr>
          <w:rFonts w:ascii="宋体" w:hAnsi="宋体" w:cs="仿宋" w:hint="eastAsia"/>
          <w:color w:val="000000"/>
          <w:sz w:val="24"/>
        </w:rPr>
        <w:t>进行了资金发放工作，每位</w:t>
      </w:r>
      <w:r>
        <w:rPr>
          <w:rFonts w:ascii="宋体" w:hAnsi="宋体" w:cs="仿宋" w:hint="eastAsia"/>
          <w:color w:val="000000"/>
          <w:sz w:val="24"/>
        </w:rPr>
        <w:t>申请</w:t>
      </w:r>
      <w:r w:rsidRPr="006C2226">
        <w:rPr>
          <w:rFonts w:ascii="宋体" w:hAnsi="宋体" w:cs="仿宋" w:hint="eastAsia"/>
          <w:color w:val="000000"/>
          <w:sz w:val="24"/>
        </w:rPr>
        <w:t>人员都履行了签字领款手续。事后对于该事项，截止</w:t>
      </w:r>
      <w:r w:rsidRPr="006C2226">
        <w:rPr>
          <w:rFonts w:ascii="宋体" w:hAnsi="宋体" w:cs="仿宋"/>
          <w:color w:val="000000"/>
          <w:sz w:val="24"/>
        </w:rPr>
        <w:t>2018</w:t>
      </w:r>
      <w:r w:rsidRPr="006C2226">
        <w:rPr>
          <w:rFonts w:ascii="宋体" w:hAnsi="宋体" w:cs="仿宋" w:hint="eastAsia"/>
          <w:color w:val="000000"/>
          <w:sz w:val="24"/>
        </w:rPr>
        <w:t>年底未接到任何社会群众的举</w:t>
      </w:r>
      <w:r>
        <w:rPr>
          <w:rFonts w:ascii="宋体" w:hAnsi="宋体" w:cs="仿宋" w:hint="eastAsia"/>
          <w:color w:val="000000"/>
          <w:sz w:val="24"/>
        </w:rPr>
        <w:t>报</w:t>
      </w:r>
      <w:r w:rsidRPr="006C2226">
        <w:rPr>
          <w:rFonts w:ascii="宋体" w:hAnsi="宋体" w:cs="仿宋" w:hint="eastAsia"/>
          <w:color w:val="000000"/>
          <w:sz w:val="24"/>
        </w:rPr>
        <w:t>。</w:t>
      </w:r>
    </w:p>
    <w:p w:rsidR="003D6F55" w:rsidRPr="00887E6C" w:rsidRDefault="003D6F55" w:rsidP="00887E6C">
      <w:pPr>
        <w:pStyle w:val="1"/>
        <w:spacing w:line="360" w:lineRule="auto"/>
        <w:rPr>
          <w:rFonts w:ascii="宋体"/>
          <w:szCs w:val="28"/>
        </w:rPr>
      </w:pPr>
      <w:r w:rsidRPr="00887E6C">
        <w:rPr>
          <w:rFonts w:ascii="宋体" w:hAnsi="宋体" w:hint="eastAsia"/>
          <w:szCs w:val="28"/>
        </w:rPr>
        <w:t>三、自评结论</w:t>
      </w:r>
    </w:p>
    <w:p w:rsidR="003D6F55" w:rsidRPr="00AB2C5D" w:rsidRDefault="003D6F55" w:rsidP="00641925">
      <w:pPr>
        <w:pStyle w:val="2"/>
        <w:ind w:leftChars="0" w:left="0" w:right="210" w:firstLineChars="200" w:firstLine="482"/>
      </w:pPr>
      <w:r>
        <w:rPr>
          <w:rFonts w:hint="eastAsia"/>
        </w:rPr>
        <w:t>（一）</w:t>
      </w:r>
      <w:r w:rsidRPr="00AB2C5D">
        <w:rPr>
          <w:rFonts w:hint="eastAsia"/>
        </w:rPr>
        <w:t>自评结论</w:t>
      </w:r>
    </w:p>
    <w:p w:rsidR="003D6F55" w:rsidRPr="00270257" w:rsidRDefault="003D6F55" w:rsidP="00641925">
      <w:pPr>
        <w:pStyle w:val="a4"/>
        <w:adjustRightInd w:val="0"/>
        <w:snapToGrid w:val="0"/>
        <w:spacing w:line="600" w:lineRule="exact"/>
        <w:ind w:firstLineChars="218" w:firstLine="523"/>
        <w:jc w:val="left"/>
        <w:rPr>
          <w:rFonts w:ascii="宋体" w:cs="仿宋"/>
          <w:color w:val="000000"/>
          <w:sz w:val="24"/>
        </w:rPr>
      </w:pPr>
      <w:r w:rsidRPr="00270257">
        <w:rPr>
          <w:rFonts w:ascii="宋体" w:hAnsi="宋体" w:cs="仿宋" w:hint="eastAsia"/>
          <w:color w:val="000000"/>
          <w:sz w:val="24"/>
        </w:rPr>
        <w:t>预算执行情况：</w:t>
      </w:r>
      <w:r w:rsidRPr="00270257">
        <w:rPr>
          <w:rFonts w:ascii="宋体" w:hAnsi="宋体" w:cs="仿宋"/>
          <w:color w:val="000000"/>
          <w:sz w:val="24"/>
        </w:rPr>
        <w:t>2018</w:t>
      </w:r>
      <w:r w:rsidRPr="00270257">
        <w:rPr>
          <w:rFonts w:ascii="宋体" w:hAnsi="宋体" w:cs="仿宋" w:hint="eastAsia"/>
          <w:color w:val="000000"/>
          <w:sz w:val="24"/>
        </w:rPr>
        <w:t>年度财政预算批复总资金</w:t>
      </w:r>
      <w:r w:rsidRPr="00270257">
        <w:rPr>
          <w:rFonts w:ascii="宋体" w:hAnsi="宋体" w:cs="仿宋"/>
          <w:color w:val="000000"/>
          <w:sz w:val="24"/>
        </w:rPr>
        <w:t xml:space="preserve"> </w:t>
      </w:r>
      <w:r w:rsidRPr="00A65D19">
        <w:rPr>
          <w:rFonts w:ascii="宋体" w:hAnsi="宋体" w:cs="仿宋"/>
          <w:color w:val="000000"/>
          <w:sz w:val="24"/>
        </w:rPr>
        <w:t>71,200.00</w:t>
      </w:r>
      <w:r w:rsidRPr="00270257">
        <w:rPr>
          <w:rFonts w:ascii="宋体" w:hAnsi="宋体" w:cs="仿宋" w:hint="eastAsia"/>
          <w:color w:val="000000"/>
          <w:sz w:val="24"/>
        </w:rPr>
        <w:t>元</w:t>
      </w:r>
      <w:r w:rsidRPr="00270257">
        <w:rPr>
          <w:rFonts w:ascii="宋体" w:hAnsi="宋体" w:cs="仿宋"/>
          <w:color w:val="000000"/>
          <w:sz w:val="24"/>
        </w:rPr>
        <w:t>,</w:t>
      </w:r>
      <w:r w:rsidRPr="00270257">
        <w:rPr>
          <w:rFonts w:ascii="宋体" w:hAnsi="宋体" w:cs="仿宋" w:hint="eastAsia"/>
          <w:color w:val="000000"/>
          <w:sz w:val="24"/>
        </w:rPr>
        <w:t>实际执行金额</w:t>
      </w:r>
      <w:r w:rsidRPr="00270257">
        <w:rPr>
          <w:rFonts w:ascii="宋体" w:hAnsi="宋体" w:cs="仿宋"/>
          <w:color w:val="000000"/>
          <w:sz w:val="24"/>
        </w:rPr>
        <w:t xml:space="preserve"> </w:t>
      </w:r>
      <w:r w:rsidRPr="00A65D19">
        <w:rPr>
          <w:rFonts w:ascii="宋体" w:hAnsi="宋体" w:cs="仿宋"/>
          <w:color w:val="000000"/>
          <w:sz w:val="24"/>
        </w:rPr>
        <w:t>71,200.00</w:t>
      </w:r>
      <w:r w:rsidRPr="00270257">
        <w:rPr>
          <w:rFonts w:ascii="宋体" w:hAnsi="宋体" w:cs="仿宋" w:hint="eastAsia"/>
          <w:color w:val="000000"/>
          <w:sz w:val="24"/>
        </w:rPr>
        <w:t>元，执行率</w:t>
      </w:r>
      <w:r w:rsidRPr="00270257">
        <w:rPr>
          <w:rFonts w:ascii="宋体" w:hAnsi="宋体" w:cs="仿宋"/>
          <w:color w:val="000000"/>
          <w:sz w:val="24"/>
        </w:rPr>
        <w:t>100%</w:t>
      </w:r>
      <w:r w:rsidRPr="00270257">
        <w:rPr>
          <w:rFonts w:ascii="宋体" w:hAnsi="宋体" w:cs="仿宋" w:hint="eastAsia"/>
          <w:color w:val="000000"/>
          <w:sz w:val="24"/>
        </w:rPr>
        <w:t>。该项自评得分</w:t>
      </w:r>
      <w:r w:rsidRPr="00270257">
        <w:rPr>
          <w:rFonts w:ascii="宋体" w:hAnsi="宋体" w:cs="仿宋"/>
          <w:color w:val="000000"/>
          <w:sz w:val="24"/>
        </w:rPr>
        <w:t>20</w:t>
      </w:r>
      <w:r w:rsidRPr="00270257">
        <w:rPr>
          <w:rFonts w:ascii="宋体" w:hAnsi="宋体" w:cs="仿宋" w:hint="eastAsia"/>
          <w:color w:val="000000"/>
          <w:sz w:val="24"/>
        </w:rPr>
        <w:t>分。</w:t>
      </w:r>
    </w:p>
    <w:p w:rsidR="003D6F55" w:rsidRPr="00270257" w:rsidRDefault="003D6F55" w:rsidP="00641925">
      <w:pPr>
        <w:pStyle w:val="a4"/>
        <w:adjustRightInd w:val="0"/>
        <w:snapToGrid w:val="0"/>
        <w:spacing w:line="600" w:lineRule="exact"/>
        <w:ind w:firstLineChars="218" w:firstLine="523"/>
        <w:jc w:val="left"/>
        <w:rPr>
          <w:rFonts w:ascii="宋体" w:cs="仿宋"/>
          <w:color w:val="000000"/>
          <w:sz w:val="24"/>
        </w:rPr>
      </w:pPr>
      <w:r w:rsidRPr="00270257">
        <w:rPr>
          <w:rFonts w:ascii="宋体" w:hAnsi="宋体" w:cs="仿宋" w:hint="eastAsia"/>
          <w:color w:val="000000"/>
          <w:sz w:val="24"/>
        </w:rPr>
        <w:t>项目绩效情况：该项目资金的投入经费，保障了</w:t>
      </w:r>
      <w:r w:rsidRPr="006C2226">
        <w:rPr>
          <w:rFonts w:ascii="宋体" w:hAnsi="宋体" w:cs="仿宋" w:hint="eastAsia"/>
          <w:color w:val="000000"/>
          <w:sz w:val="24"/>
        </w:rPr>
        <w:t>少数民族居民清真肉食补贴</w:t>
      </w:r>
      <w:r>
        <w:rPr>
          <w:rFonts w:ascii="宋体" w:hAnsi="宋体" w:cs="仿宋" w:hint="eastAsia"/>
          <w:color w:val="000000"/>
          <w:sz w:val="24"/>
        </w:rPr>
        <w:t>相关工作的</w:t>
      </w:r>
      <w:r w:rsidRPr="00270257">
        <w:rPr>
          <w:rFonts w:ascii="宋体" w:hAnsi="宋体" w:cs="仿宋" w:hint="eastAsia"/>
          <w:color w:val="000000"/>
          <w:sz w:val="24"/>
        </w:rPr>
        <w:t>顺利进行。该项自评得分</w:t>
      </w:r>
      <w:r>
        <w:rPr>
          <w:rFonts w:ascii="宋体" w:hAnsi="宋体" w:cs="仿宋"/>
          <w:color w:val="000000"/>
          <w:sz w:val="24"/>
        </w:rPr>
        <w:t>80</w:t>
      </w:r>
      <w:r w:rsidRPr="00270257">
        <w:rPr>
          <w:rFonts w:ascii="宋体" w:hAnsi="宋体" w:cs="仿宋" w:hint="eastAsia"/>
          <w:color w:val="000000"/>
          <w:sz w:val="24"/>
        </w:rPr>
        <w:t>分。</w:t>
      </w:r>
    </w:p>
    <w:p w:rsidR="003D6F55" w:rsidRPr="00B94826" w:rsidRDefault="003D6F55" w:rsidP="00641925">
      <w:pPr>
        <w:pStyle w:val="a4"/>
        <w:adjustRightInd w:val="0"/>
        <w:snapToGrid w:val="0"/>
        <w:spacing w:line="600" w:lineRule="exact"/>
        <w:ind w:firstLineChars="218" w:firstLine="523"/>
        <w:jc w:val="left"/>
        <w:rPr>
          <w:rFonts w:ascii="宋体" w:cs="仿宋"/>
          <w:color w:val="000000"/>
          <w:sz w:val="24"/>
        </w:rPr>
      </w:pPr>
      <w:r w:rsidRPr="00270257">
        <w:rPr>
          <w:rFonts w:ascii="宋体" w:hAnsi="宋体" w:cs="仿宋" w:hint="eastAsia"/>
          <w:color w:val="000000"/>
          <w:sz w:val="24"/>
        </w:rPr>
        <w:t>综合以上项目支出绩效体系，我</w:t>
      </w:r>
      <w:r>
        <w:rPr>
          <w:rFonts w:ascii="宋体" w:hAnsi="宋体" w:cs="仿宋" w:hint="eastAsia"/>
          <w:color w:val="000000"/>
          <w:sz w:val="24"/>
        </w:rPr>
        <w:t>街道民族事务</w:t>
      </w:r>
      <w:r w:rsidRPr="00270257">
        <w:rPr>
          <w:rFonts w:ascii="宋体" w:hAnsi="宋体" w:cs="仿宋" w:hint="eastAsia"/>
          <w:color w:val="000000"/>
          <w:sz w:val="24"/>
        </w:rPr>
        <w:t>项目绩效自评总分</w:t>
      </w:r>
      <w:r>
        <w:rPr>
          <w:rFonts w:ascii="宋体" w:hAnsi="宋体" w:cs="仿宋"/>
          <w:color w:val="000000"/>
          <w:sz w:val="24"/>
        </w:rPr>
        <w:t>100</w:t>
      </w:r>
      <w:r w:rsidRPr="00270257">
        <w:rPr>
          <w:rFonts w:ascii="宋体" w:hAnsi="宋体" w:cs="仿宋" w:hint="eastAsia"/>
          <w:color w:val="000000"/>
          <w:sz w:val="24"/>
        </w:rPr>
        <w:t>分。</w:t>
      </w:r>
    </w:p>
    <w:p w:rsidR="003D6F55" w:rsidRPr="00887E6C" w:rsidRDefault="003D6F55" w:rsidP="00887E6C">
      <w:pPr>
        <w:pStyle w:val="1"/>
        <w:spacing w:line="360" w:lineRule="auto"/>
        <w:rPr>
          <w:rFonts w:ascii="宋体"/>
          <w:szCs w:val="28"/>
        </w:rPr>
      </w:pPr>
      <w:r w:rsidRPr="00887E6C">
        <w:rPr>
          <w:rFonts w:ascii="宋体" w:hAnsi="宋体" w:hint="eastAsia"/>
          <w:szCs w:val="28"/>
        </w:rPr>
        <w:t>四、</w:t>
      </w:r>
      <w:r w:rsidRPr="00887E6C">
        <w:rPr>
          <w:rFonts w:ascii="宋体" w:hAnsi="宋体"/>
          <w:szCs w:val="28"/>
        </w:rPr>
        <w:t>2018</w:t>
      </w:r>
      <w:r w:rsidRPr="00887E6C">
        <w:rPr>
          <w:rFonts w:ascii="宋体" w:hAnsi="宋体" w:hint="eastAsia"/>
          <w:szCs w:val="28"/>
        </w:rPr>
        <w:t>年度</w:t>
      </w:r>
      <w:r>
        <w:rPr>
          <w:rFonts w:ascii="宋体" w:hAnsi="宋体" w:hint="eastAsia"/>
          <w:szCs w:val="28"/>
        </w:rPr>
        <w:t>民族事务</w:t>
      </w:r>
      <w:r w:rsidRPr="00B94826">
        <w:rPr>
          <w:rFonts w:ascii="宋体" w:hAnsi="宋体" w:hint="eastAsia"/>
          <w:szCs w:val="28"/>
        </w:rPr>
        <w:t>经费</w:t>
      </w:r>
      <w:r w:rsidRPr="00887E6C">
        <w:rPr>
          <w:rFonts w:ascii="宋体" w:hAnsi="宋体" w:hint="eastAsia"/>
          <w:szCs w:val="28"/>
        </w:rPr>
        <w:t>项目绩效自评表（附后）</w:t>
      </w:r>
    </w:p>
    <w:p w:rsidR="003D6F55" w:rsidRPr="00E87B47" w:rsidRDefault="003D6F55" w:rsidP="0064192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E87B47">
        <w:rPr>
          <w:rFonts w:ascii="宋体"/>
          <w:sz w:val="24"/>
        </w:rPr>
        <w:br w:type="page"/>
      </w:r>
    </w:p>
    <w:p w:rsidR="003D6F55" w:rsidRPr="00E87B47" w:rsidRDefault="003D6F55" w:rsidP="00E23D73">
      <w:pPr>
        <w:widowControl/>
        <w:spacing w:line="360" w:lineRule="auto"/>
        <w:jc w:val="center"/>
        <w:rPr>
          <w:rFonts w:ascii="宋体" w:cs="宋体"/>
          <w:kern w:val="0"/>
          <w:sz w:val="24"/>
        </w:rPr>
      </w:pPr>
      <w:r w:rsidRPr="00E87B47">
        <w:rPr>
          <w:rFonts w:ascii="宋体" w:hAnsi="宋体" w:cs="宋体"/>
          <w:kern w:val="0"/>
          <w:sz w:val="24"/>
        </w:rPr>
        <w:t>2018</w:t>
      </w:r>
      <w:r w:rsidRPr="00E87B47">
        <w:rPr>
          <w:rFonts w:ascii="宋体" w:hAnsi="宋体" w:cs="宋体" w:hint="eastAsia"/>
          <w:kern w:val="0"/>
          <w:sz w:val="24"/>
        </w:rPr>
        <w:t>年度</w:t>
      </w:r>
      <w:r>
        <w:rPr>
          <w:rFonts w:ascii="宋体" w:hAnsi="宋体" w:cs="宋体" w:hint="eastAsia"/>
          <w:kern w:val="0"/>
          <w:sz w:val="24"/>
        </w:rPr>
        <w:t>民族事务经费</w:t>
      </w:r>
      <w:r w:rsidRPr="00E87B47">
        <w:rPr>
          <w:rFonts w:ascii="宋体" w:hAnsi="宋体" w:cs="宋体" w:hint="eastAsia"/>
          <w:kern w:val="0"/>
          <w:sz w:val="24"/>
        </w:rPr>
        <w:t>项目绩效自评表</w:t>
      </w:r>
    </w:p>
    <w:p w:rsidR="003D6F55" w:rsidRPr="00E87B47" w:rsidRDefault="003D6F55" w:rsidP="00E23D73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E87B47">
        <w:rPr>
          <w:rFonts w:ascii="宋体" w:hAnsi="宋体" w:cs="宋体" w:hint="eastAsia"/>
          <w:kern w:val="0"/>
          <w:sz w:val="24"/>
        </w:rPr>
        <w:t>填报日期：</w:t>
      </w:r>
      <w:r w:rsidRPr="00E87B47">
        <w:rPr>
          <w:rFonts w:asci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>2019-7-28</w:t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 w:rsidRPr="00E87B47">
        <w:rPr>
          <w:rFonts w:ascii="宋体" w:cs="宋体"/>
          <w:kern w:val="0"/>
          <w:sz w:val="24"/>
        </w:rPr>
        <w:tab/>
      </w:r>
      <w:r w:rsidRPr="00E87B47">
        <w:rPr>
          <w:rFonts w:ascii="宋体" w:cs="宋体"/>
          <w:kern w:val="0"/>
          <w:sz w:val="24"/>
        </w:rPr>
        <w:tab/>
      </w:r>
      <w:r w:rsidRPr="00E87B47">
        <w:rPr>
          <w:rFonts w:ascii="宋体" w:cs="宋体"/>
          <w:kern w:val="0"/>
          <w:sz w:val="24"/>
        </w:rPr>
        <w:tab/>
      </w:r>
      <w:r w:rsidRPr="00E87B47">
        <w:rPr>
          <w:rFonts w:ascii="宋体" w:hAnsi="宋体" w:cs="宋体" w:hint="eastAsia"/>
          <w:kern w:val="0"/>
          <w:sz w:val="24"/>
        </w:rPr>
        <w:t>总分：</w:t>
      </w:r>
      <w:r>
        <w:rPr>
          <w:rFonts w:ascii="宋体" w:hAnsi="宋体" w:cs="宋体"/>
          <w:kern w:val="0"/>
          <w:sz w:val="24"/>
        </w:rPr>
        <w:t>100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586"/>
        <w:gridCol w:w="992"/>
        <w:gridCol w:w="786"/>
        <w:gridCol w:w="348"/>
        <w:gridCol w:w="1511"/>
        <w:gridCol w:w="660"/>
        <w:gridCol w:w="664"/>
        <w:gridCol w:w="871"/>
      </w:tblGrid>
      <w:tr w:rsidR="003D6F55" w:rsidRPr="00E87B47" w:rsidTr="00A4452F">
        <w:trPr>
          <w:trHeight w:val="510"/>
        </w:trPr>
        <w:tc>
          <w:tcPr>
            <w:tcW w:w="1528" w:type="dxa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7418" w:type="dxa"/>
            <w:gridSpan w:val="8"/>
            <w:vAlign w:val="center"/>
          </w:tcPr>
          <w:p w:rsidR="003D6F55" w:rsidRPr="00E87B47" w:rsidRDefault="003D6F55" w:rsidP="003D6F55">
            <w:pPr>
              <w:widowControl/>
              <w:spacing w:line="360" w:lineRule="auto"/>
              <w:ind w:firstLineChars="1100" w:firstLine="2640"/>
              <w:rPr>
                <w:rFonts w:ascii="宋体" w:cs="宋体"/>
                <w:kern w:val="0"/>
                <w:sz w:val="24"/>
              </w:rPr>
            </w:pPr>
            <w:r w:rsidRPr="004E21E9">
              <w:rPr>
                <w:rFonts w:ascii="宋体" w:hAnsi="宋体" w:cs="宋体" w:hint="eastAsia"/>
                <w:kern w:val="0"/>
                <w:sz w:val="24"/>
              </w:rPr>
              <w:t>民族事务项目</w:t>
            </w:r>
            <w:r>
              <w:rPr>
                <w:rFonts w:ascii="宋体" w:hAnsi="宋体" w:cs="宋体" w:hint="eastAsia"/>
                <w:kern w:val="0"/>
                <w:sz w:val="24"/>
              </w:rPr>
              <w:t>经费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6F55" w:rsidRPr="00E87B47" w:rsidTr="00A4452F">
        <w:trPr>
          <w:trHeight w:val="510"/>
        </w:trPr>
        <w:tc>
          <w:tcPr>
            <w:tcW w:w="1528" w:type="dxa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基层财政管理科</w:t>
            </w:r>
          </w:p>
        </w:tc>
        <w:tc>
          <w:tcPr>
            <w:tcW w:w="2519" w:type="dxa"/>
            <w:gridSpan w:val="3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项目实施单位</w:t>
            </w:r>
          </w:p>
        </w:tc>
        <w:tc>
          <w:tcPr>
            <w:tcW w:w="1535" w:type="dxa"/>
            <w:gridSpan w:val="2"/>
            <w:vAlign w:val="center"/>
          </w:tcPr>
          <w:p w:rsidR="003D6F55" w:rsidRPr="00E87B47" w:rsidRDefault="003D6F55" w:rsidP="003D6F55">
            <w:pPr>
              <w:widowControl/>
              <w:spacing w:line="360" w:lineRule="auto"/>
              <w:ind w:firstLineChars="100" w:firstLine="24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宝丰街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6F55" w:rsidRPr="00E87B47" w:rsidTr="00A4452F">
        <w:trPr>
          <w:trHeight w:val="510"/>
        </w:trPr>
        <w:tc>
          <w:tcPr>
            <w:tcW w:w="1528" w:type="dxa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7418" w:type="dxa"/>
            <w:gridSpan w:val="8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highlight w:val="yellow"/>
              </w:rPr>
            </w:pPr>
            <w:r w:rsidRPr="00E87B47">
              <w:rPr>
                <w:rFonts w:ascii="宋体" w:hAnsi="宋体" w:cs="宋体"/>
                <w:kern w:val="0"/>
                <w:sz w:val="24"/>
              </w:rPr>
              <w:t>1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>、部门预算项目</w:t>
            </w:r>
            <w:r w:rsidRPr="00E87B47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E87B47">
              <w:rPr>
                <w:rFonts w:ascii="宋体" w:hAnsi="宋体" w:cs="宋体"/>
                <w:kern w:val="0"/>
                <w:sz w:val="24"/>
              </w:rPr>
              <w:t xml:space="preserve">   2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>、专项资金</w:t>
            </w:r>
            <w:r w:rsidRPr="00E87B47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E87B47">
              <w:rPr>
                <w:rFonts w:ascii="宋体" w:hAnsi="宋体" w:cs="宋体"/>
                <w:kern w:val="0"/>
                <w:sz w:val="24"/>
              </w:rPr>
              <w:t xml:space="preserve">   3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>、上级转移支付项目</w:t>
            </w:r>
            <w:r w:rsidRPr="00E87B47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>□</w:t>
            </w:r>
          </w:p>
        </w:tc>
      </w:tr>
      <w:tr w:rsidR="003D6F55" w:rsidRPr="00E87B47" w:rsidTr="00A4452F">
        <w:trPr>
          <w:trHeight w:val="510"/>
        </w:trPr>
        <w:tc>
          <w:tcPr>
            <w:tcW w:w="1528" w:type="dxa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项目属性</w:t>
            </w:r>
          </w:p>
        </w:tc>
        <w:tc>
          <w:tcPr>
            <w:tcW w:w="7418" w:type="dxa"/>
            <w:gridSpan w:val="8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7B47">
              <w:rPr>
                <w:rFonts w:ascii="宋体" w:hAnsi="宋体" w:cs="宋体"/>
                <w:kern w:val="0"/>
                <w:sz w:val="24"/>
              </w:rPr>
              <w:t>1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>、持续性项目</w:t>
            </w:r>
            <w:r w:rsidRPr="00E87B47"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E87B47">
              <w:rPr>
                <w:rFonts w:ascii="宋体" w:hAnsi="宋体" w:cs="宋体"/>
                <w:kern w:val="0"/>
                <w:sz w:val="24"/>
              </w:rPr>
              <w:t xml:space="preserve">   2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>、新增性项目</w:t>
            </w:r>
            <w:r w:rsidRPr="00E87B47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E87B47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3D6F55" w:rsidRPr="00E87B47" w:rsidTr="00A4452F">
        <w:trPr>
          <w:trHeight w:val="510"/>
        </w:trPr>
        <w:tc>
          <w:tcPr>
            <w:tcW w:w="1528" w:type="dxa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项目类型</w:t>
            </w:r>
          </w:p>
        </w:tc>
        <w:tc>
          <w:tcPr>
            <w:tcW w:w="7418" w:type="dxa"/>
            <w:gridSpan w:val="8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/>
                <w:kern w:val="0"/>
                <w:sz w:val="24"/>
              </w:rPr>
              <w:t>1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>、常年性项目</w:t>
            </w:r>
            <w:r w:rsidRPr="00E87B47"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E87B47">
              <w:rPr>
                <w:rFonts w:ascii="宋体" w:hAnsi="宋体" w:cs="宋体"/>
                <w:kern w:val="0"/>
                <w:sz w:val="24"/>
              </w:rPr>
              <w:t xml:space="preserve">   2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>、延续性项目</w:t>
            </w:r>
            <w:r w:rsidRPr="00E87B47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E87B47">
              <w:rPr>
                <w:rFonts w:ascii="宋体" w:hAnsi="宋体" w:cs="宋体"/>
                <w:kern w:val="0"/>
                <w:sz w:val="24"/>
              </w:rPr>
              <w:t xml:space="preserve">    3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>、一次续性项目</w:t>
            </w:r>
            <w:r w:rsidRPr="00E87B47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>□</w:t>
            </w:r>
          </w:p>
        </w:tc>
      </w:tr>
      <w:tr w:rsidR="003D6F55" w:rsidRPr="00E87B47" w:rsidTr="00A65D19">
        <w:trPr>
          <w:trHeight w:val="510"/>
        </w:trPr>
        <w:tc>
          <w:tcPr>
            <w:tcW w:w="1528" w:type="dxa"/>
            <w:vMerge w:val="restart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预算执行情况（万元）</w:t>
            </w:r>
            <w:r w:rsidRPr="00E87B47">
              <w:rPr>
                <w:rFonts w:ascii="宋体" w:cs="宋体"/>
                <w:kern w:val="0"/>
                <w:sz w:val="24"/>
              </w:rPr>
              <w:br/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E87B47">
              <w:rPr>
                <w:rFonts w:ascii="宋体" w:hAnsi="宋体" w:cs="宋体"/>
                <w:kern w:val="0"/>
                <w:sz w:val="24"/>
              </w:rPr>
              <w:t>20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1586" w:type="dxa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预算数（</w:t>
            </w:r>
            <w:r w:rsidRPr="00E87B47">
              <w:rPr>
                <w:rFonts w:ascii="宋体" w:hAnsi="宋体" w:cs="宋体"/>
                <w:kern w:val="0"/>
                <w:sz w:val="24"/>
              </w:rPr>
              <w:t>A)</w:t>
            </w:r>
          </w:p>
        </w:tc>
        <w:tc>
          <w:tcPr>
            <w:tcW w:w="1134" w:type="dxa"/>
            <w:gridSpan w:val="2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执行数</w:t>
            </w:r>
            <w:r w:rsidRPr="00E87B47">
              <w:rPr>
                <w:rFonts w:ascii="宋体" w:hAnsi="宋体" w:cs="宋体"/>
                <w:kern w:val="0"/>
                <w:sz w:val="24"/>
              </w:rPr>
              <w:t>(B)</w:t>
            </w:r>
          </w:p>
        </w:tc>
        <w:tc>
          <w:tcPr>
            <w:tcW w:w="1511" w:type="dxa"/>
            <w:vAlign w:val="center"/>
          </w:tcPr>
          <w:p w:rsidR="003D6F55" w:rsidRPr="00E87B47" w:rsidRDefault="003D6F55" w:rsidP="003D6F55">
            <w:pPr>
              <w:widowControl/>
              <w:spacing w:line="360" w:lineRule="auto"/>
              <w:ind w:leftChars="100" w:left="21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执行率</w:t>
            </w:r>
            <w:r w:rsidRPr="00E87B47">
              <w:rPr>
                <w:rFonts w:ascii="宋体" w:hAnsi="宋体" w:cs="宋体"/>
                <w:kern w:val="0"/>
                <w:sz w:val="24"/>
              </w:rPr>
              <w:t>(B/A)</w:t>
            </w:r>
          </w:p>
        </w:tc>
        <w:tc>
          <w:tcPr>
            <w:tcW w:w="2195" w:type="dxa"/>
            <w:gridSpan w:val="3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得分（</w:t>
            </w:r>
            <w:r w:rsidRPr="00E87B47">
              <w:rPr>
                <w:rFonts w:ascii="宋体" w:hAnsi="宋体" w:cs="宋体"/>
                <w:kern w:val="0"/>
                <w:sz w:val="24"/>
              </w:rPr>
              <w:t>20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>分</w:t>
            </w:r>
            <w:r w:rsidRPr="00E87B47">
              <w:rPr>
                <w:rFonts w:ascii="宋体" w:hAnsi="宋体" w:cs="宋体"/>
                <w:kern w:val="0"/>
                <w:sz w:val="24"/>
              </w:rPr>
              <w:t>*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>执行率）</w:t>
            </w:r>
          </w:p>
        </w:tc>
      </w:tr>
      <w:tr w:rsidR="003D6F55" w:rsidRPr="00E87B47" w:rsidTr="00A65D19">
        <w:trPr>
          <w:trHeight w:val="510"/>
        </w:trPr>
        <w:tc>
          <w:tcPr>
            <w:tcW w:w="1528" w:type="dxa"/>
            <w:vMerge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年度财政资金总额</w:t>
            </w:r>
          </w:p>
        </w:tc>
        <w:tc>
          <w:tcPr>
            <w:tcW w:w="992" w:type="dxa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7.12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3D6F55" w:rsidRPr="00E87B47" w:rsidRDefault="003D6F55" w:rsidP="004E21E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kern w:val="0"/>
                <w:sz w:val="24"/>
              </w:rPr>
              <w:t>7.12</w:t>
            </w:r>
          </w:p>
        </w:tc>
        <w:tc>
          <w:tcPr>
            <w:tcW w:w="1511" w:type="dxa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kern w:val="0"/>
                <w:sz w:val="24"/>
              </w:rPr>
              <w:t>100%</w:t>
            </w:r>
          </w:p>
        </w:tc>
        <w:tc>
          <w:tcPr>
            <w:tcW w:w="2195" w:type="dxa"/>
            <w:gridSpan w:val="3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 w:rsidRPr="00E87B4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6F55" w:rsidRPr="00E87B47" w:rsidTr="00A65D19">
        <w:trPr>
          <w:trHeight w:val="510"/>
        </w:trPr>
        <w:tc>
          <w:tcPr>
            <w:tcW w:w="1528" w:type="dxa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一级指标</w:t>
            </w:r>
          </w:p>
        </w:tc>
        <w:tc>
          <w:tcPr>
            <w:tcW w:w="1586" w:type="dxa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126" w:type="dxa"/>
            <w:gridSpan w:val="3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1511" w:type="dxa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年初目标值（</w:t>
            </w:r>
            <w:r w:rsidRPr="00E87B47">
              <w:rPr>
                <w:rFonts w:ascii="宋体" w:hAnsi="宋体" w:cs="宋体"/>
                <w:kern w:val="0"/>
                <w:sz w:val="24"/>
              </w:rPr>
              <w:t>A)</w:t>
            </w:r>
          </w:p>
        </w:tc>
        <w:tc>
          <w:tcPr>
            <w:tcW w:w="1324" w:type="dxa"/>
            <w:gridSpan w:val="2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实际完成值</w:t>
            </w:r>
            <w:r w:rsidRPr="00E87B47">
              <w:rPr>
                <w:rFonts w:ascii="宋体" w:hAnsi="宋体" w:cs="宋体"/>
                <w:kern w:val="0"/>
                <w:sz w:val="24"/>
              </w:rPr>
              <w:t>(B)</w:t>
            </w:r>
          </w:p>
        </w:tc>
        <w:tc>
          <w:tcPr>
            <w:tcW w:w="871" w:type="dxa"/>
            <w:vAlign w:val="center"/>
          </w:tcPr>
          <w:p w:rsidR="003D6F55" w:rsidRPr="00E87B47" w:rsidRDefault="003D6F55" w:rsidP="00A4452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E87B47">
              <w:rPr>
                <w:rFonts w:ascii="宋体" w:hAnsi="宋体" w:cs="宋体" w:hint="eastAsia"/>
                <w:kern w:val="0"/>
                <w:sz w:val="24"/>
              </w:rPr>
              <w:t>得分</w:t>
            </w:r>
          </w:p>
        </w:tc>
      </w:tr>
      <w:tr w:rsidR="003D6F55" w:rsidRPr="00E87B47" w:rsidTr="00A65D19">
        <w:trPr>
          <w:trHeight w:val="510"/>
        </w:trPr>
        <w:tc>
          <w:tcPr>
            <w:tcW w:w="1528" w:type="dxa"/>
            <w:vMerge w:val="restart"/>
            <w:vAlign w:val="center"/>
          </w:tcPr>
          <w:p w:rsidR="003D6F55" w:rsidRDefault="003D6F55" w:rsidP="00887E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产出指标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40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586" w:type="dxa"/>
            <w:vAlign w:val="center"/>
          </w:tcPr>
          <w:p w:rsidR="003D6F55" w:rsidRDefault="003D6F55" w:rsidP="003D6F55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  <w:p w:rsidR="0095662D" w:rsidRDefault="0095662D" w:rsidP="003D6F55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（20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2126" w:type="dxa"/>
            <w:gridSpan w:val="3"/>
            <w:vAlign w:val="center"/>
          </w:tcPr>
          <w:p w:rsidR="003D6F55" w:rsidRPr="00AE1A99" w:rsidRDefault="003D6F55" w:rsidP="003D6F55">
            <w:pPr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申请审核</w:t>
            </w:r>
          </w:p>
        </w:tc>
        <w:tc>
          <w:tcPr>
            <w:tcW w:w="1511" w:type="dxa"/>
            <w:vAlign w:val="center"/>
          </w:tcPr>
          <w:p w:rsidR="003D6F55" w:rsidRPr="00AE1A99" w:rsidRDefault="003D6F55" w:rsidP="00483AC7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对申请人履行审核程序</w:t>
            </w:r>
          </w:p>
        </w:tc>
        <w:tc>
          <w:tcPr>
            <w:tcW w:w="1324" w:type="dxa"/>
            <w:gridSpan w:val="2"/>
            <w:vAlign w:val="center"/>
          </w:tcPr>
          <w:p w:rsidR="003D6F55" w:rsidRPr="00483AC7" w:rsidRDefault="003D6F55" w:rsidP="00483AC7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审核程序已落实到位，共计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344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871" w:type="dxa"/>
            <w:vAlign w:val="center"/>
          </w:tcPr>
          <w:p w:rsidR="003D6F55" w:rsidRDefault="003D6F55" w:rsidP="003D6F55">
            <w:pPr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20</w:t>
            </w:r>
          </w:p>
        </w:tc>
      </w:tr>
      <w:tr w:rsidR="003D6F55" w:rsidRPr="00E87B47" w:rsidTr="00A65D19">
        <w:trPr>
          <w:trHeight w:val="510"/>
        </w:trPr>
        <w:tc>
          <w:tcPr>
            <w:tcW w:w="1528" w:type="dxa"/>
            <w:vMerge/>
            <w:vAlign w:val="center"/>
          </w:tcPr>
          <w:p w:rsidR="003D6F55" w:rsidRPr="00E87B47" w:rsidRDefault="003D6F55" w:rsidP="00887E6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3D6F55" w:rsidRDefault="003D6F55" w:rsidP="003D6F55">
            <w:pPr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质量指标</w:t>
            </w:r>
          </w:p>
          <w:p w:rsidR="0095662D" w:rsidRPr="00C109CB" w:rsidRDefault="0095662D" w:rsidP="003D6F55">
            <w:pPr>
              <w:ind w:firstLineChars="100" w:firstLine="210"/>
              <w:rPr>
                <w:rFonts w:hint="eastAsia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（20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2126" w:type="dxa"/>
            <w:gridSpan w:val="3"/>
            <w:vAlign w:val="center"/>
          </w:tcPr>
          <w:p w:rsidR="003D6F55" w:rsidRPr="00AE1A99" w:rsidRDefault="003D6F55" w:rsidP="00AE1A99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资金发放</w:t>
            </w:r>
          </w:p>
        </w:tc>
        <w:tc>
          <w:tcPr>
            <w:tcW w:w="1511" w:type="dxa"/>
            <w:vAlign w:val="center"/>
          </w:tcPr>
          <w:p w:rsidR="003D6F55" w:rsidRPr="00AE1A99" w:rsidRDefault="003D6F55" w:rsidP="00FA4C41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资金及时发放到位</w:t>
            </w:r>
          </w:p>
        </w:tc>
        <w:tc>
          <w:tcPr>
            <w:tcW w:w="1324" w:type="dxa"/>
            <w:gridSpan w:val="2"/>
            <w:vAlign w:val="center"/>
          </w:tcPr>
          <w:p w:rsidR="003D6F55" w:rsidRPr="00AE1A99" w:rsidRDefault="003D6F55" w:rsidP="00FA4C41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每位领款人均按程序履行了签字领款手续</w:t>
            </w:r>
          </w:p>
        </w:tc>
        <w:tc>
          <w:tcPr>
            <w:tcW w:w="871" w:type="dxa"/>
            <w:vAlign w:val="center"/>
          </w:tcPr>
          <w:p w:rsidR="003D6F55" w:rsidRPr="00AE1A99" w:rsidRDefault="003D6F55" w:rsidP="003D6F55">
            <w:pPr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20</w:t>
            </w:r>
          </w:p>
        </w:tc>
      </w:tr>
      <w:tr w:rsidR="003D6F55" w:rsidRPr="00E87B47" w:rsidTr="00A65D19">
        <w:trPr>
          <w:trHeight w:val="510"/>
        </w:trPr>
        <w:tc>
          <w:tcPr>
            <w:tcW w:w="1528" w:type="dxa"/>
            <w:vAlign w:val="center"/>
          </w:tcPr>
          <w:p w:rsidR="003D6F55" w:rsidRDefault="003D6F55" w:rsidP="00887E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40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586" w:type="dxa"/>
            <w:vAlign w:val="center"/>
          </w:tcPr>
          <w:p w:rsidR="003D6F55" w:rsidRDefault="003D6F55" w:rsidP="00483A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社会效益指标</w:t>
            </w:r>
          </w:p>
          <w:p w:rsidR="0095662D" w:rsidRDefault="0095662D" w:rsidP="0095662D">
            <w:pPr>
              <w:widowControl/>
              <w:ind w:firstLineChars="100" w:firstLine="21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（40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2126" w:type="dxa"/>
            <w:gridSpan w:val="3"/>
            <w:vAlign w:val="center"/>
          </w:tcPr>
          <w:p w:rsidR="003D6F55" w:rsidRPr="00AE1A99" w:rsidRDefault="003D6F55" w:rsidP="00B948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清真肉食物价补贴长效机制</w:t>
            </w:r>
          </w:p>
        </w:tc>
        <w:tc>
          <w:tcPr>
            <w:tcW w:w="1511" w:type="dxa"/>
            <w:vAlign w:val="center"/>
          </w:tcPr>
          <w:p w:rsidR="003D6F55" w:rsidRPr="00AE1A99" w:rsidRDefault="003D6F55" w:rsidP="00FA4C4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4C41">
              <w:rPr>
                <w:rFonts w:ascii="仿宋_GB2312" w:eastAsia="仿宋_GB2312" w:hAnsi="宋体" w:cs="宋体" w:hint="eastAsia"/>
                <w:kern w:val="0"/>
                <w:szCs w:val="21"/>
              </w:rPr>
              <w:t>市、区政府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为建立</w:t>
            </w:r>
            <w:r w:rsidRPr="00FA4C41">
              <w:rPr>
                <w:rFonts w:ascii="仿宋_GB2312" w:eastAsia="仿宋_GB2312" w:hAnsi="宋体" w:cs="宋体" w:hint="eastAsia"/>
                <w:kern w:val="0"/>
                <w:szCs w:val="21"/>
              </w:rPr>
              <w:t>清真肉食物价补贴长效机制，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为</w:t>
            </w:r>
            <w:r w:rsidRPr="00FA4C41">
              <w:rPr>
                <w:rFonts w:ascii="仿宋_GB2312" w:eastAsia="仿宋_GB2312" w:hAnsi="宋体" w:cs="宋体" w:hint="eastAsia"/>
                <w:kern w:val="0"/>
                <w:szCs w:val="21"/>
              </w:rPr>
              <w:t>少数民族群众的肉食供应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提供</w:t>
            </w:r>
            <w:r w:rsidR="0095662D">
              <w:rPr>
                <w:rFonts w:ascii="仿宋_GB2312" w:eastAsia="仿宋_GB2312" w:hAnsi="宋体" w:cs="宋体" w:hint="eastAsia"/>
                <w:kern w:val="0"/>
                <w:szCs w:val="21"/>
              </w:rPr>
              <w:t>保障</w:t>
            </w:r>
          </w:p>
        </w:tc>
        <w:tc>
          <w:tcPr>
            <w:tcW w:w="1324" w:type="dxa"/>
            <w:gridSpan w:val="2"/>
            <w:vAlign w:val="center"/>
          </w:tcPr>
          <w:p w:rsidR="003D6F55" w:rsidRPr="00063D44" w:rsidRDefault="003D6F55" w:rsidP="00D92B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A4C41">
              <w:rPr>
                <w:rFonts w:ascii="仿宋_GB2312" w:eastAsia="仿宋_GB2312" w:hAnsi="宋体" w:cs="宋体" w:hint="eastAsia"/>
                <w:kern w:val="0"/>
                <w:szCs w:val="21"/>
              </w:rPr>
              <w:t>市、区政府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为建立</w:t>
            </w:r>
            <w:r w:rsidRPr="00FA4C41">
              <w:rPr>
                <w:rFonts w:ascii="仿宋_GB2312" w:eastAsia="仿宋_GB2312" w:hAnsi="宋体" w:cs="宋体" w:hint="eastAsia"/>
                <w:kern w:val="0"/>
                <w:szCs w:val="21"/>
              </w:rPr>
              <w:t>清真肉食物价补贴长效机制，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为</w:t>
            </w:r>
            <w:r w:rsidRPr="00FA4C41">
              <w:rPr>
                <w:rFonts w:ascii="仿宋_GB2312" w:eastAsia="仿宋_GB2312" w:hAnsi="宋体" w:cs="宋体" w:hint="eastAsia"/>
                <w:kern w:val="0"/>
                <w:szCs w:val="21"/>
              </w:rPr>
              <w:t>少数民族群众的肉食供应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提供</w:t>
            </w:r>
            <w:r w:rsidR="0095662D">
              <w:rPr>
                <w:rFonts w:ascii="仿宋_GB2312" w:eastAsia="仿宋_GB2312" w:hAnsi="宋体" w:cs="宋体" w:hint="eastAsia"/>
                <w:kern w:val="0"/>
                <w:szCs w:val="21"/>
              </w:rPr>
              <w:t>保障</w:t>
            </w:r>
            <w:bookmarkStart w:id="0" w:name="_GoBack"/>
            <w:bookmarkEnd w:id="0"/>
          </w:p>
        </w:tc>
        <w:tc>
          <w:tcPr>
            <w:tcW w:w="871" w:type="dxa"/>
            <w:vAlign w:val="center"/>
          </w:tcPr>
          <w:p w:rsidR="003D6F55" w:rsidRDefault="003D6F55" w:rsidP="00FA4C4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40</w:t>
            </w:r>
          </w:p>
        </w:tc>
      </w:tr>
      <w:tr w:rsidR="003D6F55" w:rsidRPr="00E87B47" w:rsidTr="00A4452F">
        <w:trPr>
          <w:trHeight w:val="510"/>
        </w:trPr>
        <w:tc>
          <w:tcPr>
            <w:tcW w:w="8946" w:type="dxa"/>
            <w:gridSpan w:val="9"/>
            <w:vAlign w:val="center"/>
          </w:tcPr>
          <w:p w:rsidR="003D6F55" w:rsidRPr="00B94826" w:rsidRDefault="003D6F55" w:rsidP="00A4452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B94826">
              <w:rPr>
                <w:rFonts w:ascii="宋体" w:hAnsi="宋体" w:cs="宋体" w:hint="eastAsia"/>
                <w:kern w:val="0"/>
                <w:sz w:val="24"/>
              </w:rPr>
              <w:t>备注：</w:t>
            </w:r>
            <w:r w:rsidRPr="00B94826">
              <w:rPr>
                <w:rFonts w:ascii="宋体" w:cs="宋体"/>
                <w:kern w:val="0"/>
                <w:sz w:val="24"/>
              </w:rPr>
              <w:br/>
            </w:r>
            <w:r w:rsidRPr="00B94826">
              <w:rPr>
                <w:rFonts w:ascii="宋体" w:hAnsi="宋体" w:cs="宋体"/>
                <w:kern w:val="0"/>
                <w:sz w:val="24"/>
              </w:rPr>
              <w:t>1.</w:t>
            </w:r>
            <w:r w:rsidRPr="00B94826">
              <w:rPr>
                <w:rFonts w:ascii="宋体" w:hAnsi="宋体" w:cs="宋体" w:hint="eastAsia"/>
                <w:kern w:val="0"/>
                <w:sz w:val="24"/>
              </w:rPr>
              <w:t>预算执行情况口径：预算数为调整后财政资金总额（包括上年结余结转），执行数为资金使用单位财政资金实际支出数。</w:t>
            </w:r>
            <w:r w:rsidRPr="00B94826">
              <w:rPr>
                <w:rFonts w:ascii="宋体" w:cs="宋体"/>
                <w:kern w:val="0"/>
                <w:sz w:val="24"/>
              </w:rPr>
              <w:br/>
            </w:r>
            <w:r w:rsidRPr="00B94826">
              <w:rPr>
                <w:rFonts w:ascii="宋体" w:hAnsi="宋体" w:cs="宋体"/>
                <w:kern w:val="0"/>
                <w:sz w:val="24"/>
              </w:rPr>
              <w:t>2.</w:t>
            </w:r>
            <w:r w:rsidRPr="00B94826">
              <w:rPr>
                <w:rFonts w:ascii="宋体" w:hAnsi="宋体" w:cs="宋体" w:hint="eastAsia"/>
                <w:kern w:val="0"/>
                <w:sz w:val="24"/>
              </w:rPr>
              <w:t>定量指标完成数汇总原则：绝对值直接累加计算，相对值按照资金额度加权平均计算。定量指标计分原则：正向指标（即目标值为≥</w:t>
            </w:r>
            <w:r w:rsidRPr="00B94826">
              <w:rPr>
                <w:rFonts w:ascii="宋体" w:hAnsi="宋体" w:cs="宋体"/>
                <w:kern w:val="0"/>
                <w:sz w:val="24"/>
              </w:rPr>
              <w:t>X,</w:t>
            </w:r>
            <w:r w:rsidRPr="00B94826">
              <w:rPr>
                <w:rFonts w:ascii="宋体" w:hAnsi="宋体" w:cs="宋体" w:hint="eastAsia"/>
                <w:kern w:val="0"/>
                <w:sz w:val="24"/>
              </w:rPr>
              <w:t>得分</w:t>
            </w:r>
            <w:r w:rsidRPr="00B94826">
              <w:rPr>
                <w:rFonts w:ascii="宋体" w:hAnsi="宋体" w:cs="宋体"/>
                <w:kern w:val="0"/>
                <w:sz w:val="24"/>
              </w:rPr>
              <w:t>=</w:t>
            </w:r>
            <w:r w:rsidRPr="00B94826">
              <w:rPr>
                <w:rFonts w:ascii="宋体" w:hAnsi="宋体" w:cs="宋体" w:hint="eastAsia"/>
                <w:kern w:val="0"/>
                <w:sz w:val="24"/>
              </w:rPr>
              <w:t>权重</w:t>
            </w:r>
            <w:r w:rsidRPr="00B94826">
              <w:rPr>
                <w:rFonts w:ascii="宋体" w:hAnsi="宋体" w:cs="宋体"/>
                <w:kern w:val="0"/>
                <w:sz w:val="24"/>
              </w:rPr>
              <w:t>*B/A</w:t>
            </w:r>
            <w:r w:rsidRPr="00B94826">
              <w:rPr>
                <w:rFonts w:ascii="宋体" w:hAnsi="宋体" w:cs="宋体" w:hint="eastAsia"/>
                <w:kern w:val="0"/>
                <w:sz w:val="24"/>
              </w:rPr>
              <w:t>），反向指标</w:t>
            </w:r>
            <w:r w:rsidRPr="00B94826">
              <w:rPr>
                <w:rFonts w:ascii="宋体" w:hAnsi="宋体" w:cs="宋体" w:hint="eastAsia"/>
                <w:kern w:val="0"/>
                <w:sz w:val="24"/>
              </w:rPr>
              <w:lastRenderedPageBreak/>
              <w:t>（即目标值为≤</w:t>
            </w:r>
            <w:r w:rsidRPr="00B94826">
              <w:rPr>
                <w:rFonts w:ascii="宋体" w:hAnsi="宋体" w:cs="宋体"/>
                <w:kern w:val="0"/>
                <w:sz w:val="24"/>
              </w:rPr>
              <w:t>X</w:t>
            </w:r>
            <w:r w:rsidRPr="00B94826">
              <w:rPr>
                <w:rFonts w:ascii="宋体" w:hAnsi="宋体" w:cs="宋体" w:hint="eastAsia"/>
                <w:kern w:val="0"/>
                <w:sz w:val="24"/>
              </w:rPr>
              <w:t>，得分</w:t>
            </w:r>
            <w:r w:rsidRPr="00B94826">
              <w:rPr>
                <w:rFonts w:ascii="宋体" w:hAnsi="宋体" w:cs="宋体"/>
                <w:kern w:val="0"/>
                <w:sz w:val="24"/>
              </w:rPr>
              <w:t>=</w:t>
            </w:r>
            <w:r w:rsidRPr="00B94826">
              <w:rPr>
                <w:rFonts w:ascii="宋体" w:hAnsi="宋体" w:cs="宋体" w:hint="eastAsia"/>
                <w:kern w:val="0"/>
                <w:sz w:val="24"/>
              </w:rPr>
              <w:t>权重</w:t>
            </w:r>
            <w:r w:rsidRPr="00B94826">
              <w:rPr>
                <w:rFonts w:ascii="宋体" w:hAnsi="宋体" w:cs="宋体"/>
                <w:kern w:val="0"/>
                <w:sz w:val="24"/>
              </w:rPr>
              <w:t>*A/B)</w:t>
            </w:r>
            <w:r w:rsidRPr="00B94826">
              <w:rPr>
                <w:rFonts w:ascii="宋体" w:hAnsi="宋体" w:cs="宋体" w:hint="eastAsia"/>
                <w:kern w:val="0"/>
                <w:sz w:val="24"/>
              </w:rPr>
              <w:t>，得分不得突破权重总额。定量指标先汇总完成数，再计算得分。</w:t>
            </w:r>
            <w:r w:rsidRPr="00B94826">
              <w:rPr>
                <w:rFonts w:ascii="宋体" w:cs="宋体"/>
                <w:kern w:val="0"/>
                <w:sz w:val="24"/>
              </w:rPr>
              <w:br/>
            </w:r>
            <w:r w:rsidRPr="00B94826">
              <w:rPr>
                <w:rFonts w:ascii="宋体" w:hAnsi="宋体" w:cs="宋体"/>
                <w:kern w:val="0"/>
                <w:sz w:val="24"/>
              </w:rPr>
              <w:t>3.</w:t>
            </w:r>
            <w:r w:rsidRPr="00B94826">
              <w:rPr>
                <w:rFonts w:ascii="宋体" w:hAnsi="宋体" w:cs="宋体" w:hint="eastAsia"/>
                <w:kern w:val="0"/>
                <w:sz w:val="24"/>
              </w:rPr>
              <w:t>定性指标计分原则：达成预期指标、部分达成预期指标并具有一定效果、未达成预期指标且效果较差三档，分别按照该指标对应分值区间</w:t>
            </w:r>
            <w:r w:rsidRPr="00B94826">
              <w:rPr>
                <w:rFonts w:ascii="宋体" w:hAnsi="宋体" w:cs="宋体"/>
                <w:kern w:val="0"/>
                <w:sz w:val="24"/>
              </w:rPr>
              <w:t>100-80%</w:t>
            </w:r>
            <w:r w:rsidRPr="00B94826">
              <w:rPr>
                <w:rFonts w:ascii="宋体" w:hAnsi="宋体" w:cs="宋体" w:hint="eastAsia"/>
                <w:kern w:val="0"/>
                <w:sz w:val="24"/>
              </w:rPr>
              <w:t>（含</w:t>
            </w:r>
            <w:r w:rsidRPr="00B94826">
              <w:rPr>
                <w:rFonts w:ascii="宋体" w:hAnsi="宋体" w:cs="宋体"/>
                <w:kern w:val="0"/>
                <w:sz w:val="24"/>
              </w:rPr>
              <w:t>80%</w:t>
            </w:r>
            <w:r w:rsidRPr="00B94826">
              <w:rPr>
                <w:rFonts w:ascii="宋体" w:hAnsi="宋体" w:cs="宋体" w:hint="eastAsia"/>
                <w:kern w:val="0"/>
                <w:sz w:val="24"/>
              </w:rPr>
              <w:t>）、</w:t>
            </w:r>
            <w:r w:rsidRPr="00B94826">
              <w:rPr>
                <w:rFonts w:ascii="宋体" w:hAnsi="宋体" w:cs="宋体"/>
                <w:kern w:val="0"/>
                <w:sz w:val="24"/>
              </w:rPr>
              <w:t>80-50%</w:t>
            </w:r>
            <w:r w:rsidRPr="00B94826">
              <w:rPr>
                <w:rFonts w:ascii="宋体" w:hAnsi="宋体" w:cs="宋体" w:hint="eastAsia"/>
                <w:kern w:val="0"/>
                <w:sz w:val="24"/>
              </w:rPr>
              <w:t>（含</w:t>
            </w:r>
            <w:r w:rsidRPr="00B94826">
              <w:rPr>
                <w:rFonts w:ascii="宋体" w:hAnsi="宋体" w:cs="宋体"/>
                <w:kern w:val="0"/>
                <w:sz w:val="24"/>
              </w:rPr>
              <w:t>50%</w:t>
            </w:r>
            <w:r w:rsidRPr="00B94826">
              <w:rPr>
                <w:rFonts w:ascii="宋体" w:hAnsi="宋体" w:cs="宋体" w:hint="eastAsia"/>
                <w:kern w:val="0"/>
                <w:sz w:val="24"/>
              </w:rPr>
              <w:t>）、</w:t>
            </w:r>
            <w:r w:rsidRPr="00B94826">
              <w:rPr>
                <w:rFonts w:ascii="宋体" w:hAnsi="宋体" w:cs="宋体"/>
                <w:kern w:val="0"/>
                <w:sz w:val="24"/>
              </w:rPr>
              <w:t>50-0%</w:t>
            </w:r>
            <w:r w:rsidRPr="00B94826">
              <w:rPr>
                <w:rFonts w:ascii="宋体" w:hAnsi="宋体" w:cs="宋体" w:hint="eastAsia"/>
                <w:kern w:val="0"/>
                <w:sz w:val="24"/>
              </w:rPr>
              <w:t>合理确定分值。汇总时，以资金额度为权重，对分值进行加权平均计算。</w:t>
            </w:r>
            <w:r w:rsidRPr="00B94826">
              <w:rPr>
                <w:rFonts w:ascii="宋体" w:cs="宋体"/>
                <w:kern w:val="0"/>
                <w:sz w:val="24"/>
              </w:rPr>
              <w:br/>
            </w:r>
            <w:r w:rsidRPr="00B94826">
              <w:rPr>
                <w:rFonts w:ascii="宋体" w:hAnsi="宋体" w:cs="宋体"/>
                <w:kern w:val="0"/>
                <w:sz w:val="24"/>
              </w:rPr>
              <w:t>4.</w:t>
            </w:r>
            <w:r w:rsidRPr="00B94826">
              <w:rPr>
                <w:rFonts w:ascii="宋体" w:hAnsi="宋体" w:cs="宋体" w:hint="eastAsia"/>
                <w:kern w:val="0"/>
                <w:sz w:val="24"/>
              </w:rPr>
              <w:t>基于经济性和必要性等因素考虑，满意度指标暂可不作为必评指标。</w:t>
            </w:r>
          </w:p>
        </w:tc>
      </w:tr>
    </w:tbl>
    <w:p w:rsidR="003D6F55" w:rsidRPr="00E87B47" w:rsidRDefault="003D6F55" w:rsidP="00E23D73">
      <w:pPr>
        <w:spacing w:line="360" w:lineRule="auto"/>
        <w:rPr>
          <w:rFonts w:ascii="宋体"/>
          <w:sz w:val="24"/>
        </w:rPr>
      </w:pPr>
    </w:p>
    <w:p w:rsidR="003D6F55" w:rsidRPr="00E87B47" w:rsidRDefault="003D6F55" w:rsidP="0064192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/>
          <w:sz w:val="24"/>
        </w:rPr>
      </w:pPr>
    </w:p>
    <w:p w:rsidR="003D6F55" w:rsidRPr="00E87B47" w:rsidRDefault="003D6F55" w:rsidP="00E23D73">
      <w:pPr>
        <w:spacing w:line="360" w:lineRule="auto"/>
        <w:rPr>
          <w:rFonts w:ascii="宋体"/>
          <w:sz w:val="24"/>
        </w:rPr>
      </w:pPr>
    </w:p>
    <w:p w:rsidR="003D6F55" w:rsidRPr="00E23D73" w:rsidRDefault="003D6F55"/>
    <w:sectPr w:rsidR="003D6F55" w:rsidRPr="00E23D73" w:rsidSect="00B94826">
      <w:headerReference w:type="default" r:id="rId7"/>
      <w:footerReference w:type="default" r:id="rId8"/>
      <w:pgSz w:w="11906" w:h="16838"/>
      <w:pgMar w:top="1440" w:right="1416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FE" w:rsidRDefault="00D326FE">
      <w:r>
        <w:separator/>
      </w:r>
    </w:p>
  </w:endnote>
  <w:endnote w:type="continuationSeparator" w:id="0">
    <w:p w:rsidR="00D326FE" w:rsidRDefault="00D3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-Identity-H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55" w:rsidRDefault="00D326F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5662D" w:rsidRPr="0095662D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3D6F55" w:rsidRDefault="003D6F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FE" w:rsidRDefault="00D326FE">
      <w:r>
        <w:separator/>
      </w:r>
    </w:p>
  </w:footnote>
  <w:footnote w:type="continuationSeparator" w:id="0">
    <w:p w:rsidR="00D326FE" w:rsidRDefault="00D3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55" w:rsidRDefault="003D6F55" w:rsidP="0064192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657"/>
    <w:multiLevelType w:val="hybridMultilevel"/>
    <w:tmpl w:val="BCCA2440"/>
    <w:lvl w:ilvl="0" w:tplc="4FE0C72E">
      <w:start w:val="1"/>
      <w:numFmt w:val="decimal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">
    <w:nsid w:val="07E21078"/>
    <w:multiLevelType w:val="hybridMultilevel"/>
    <w:tmpl w:val="A5DED17C"/>
    <w:lvl w:ilvl="0" w:tplc="F45C12BA">
      <w:start w:val="1"/>
      <w:numFmt w:val="decimal"/>
      <w:lvlText w:val="（%1）"/>
      <w:lvlJc w:val="left"/>
      <w:pPr>
        <w:ind w:left="179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2">
    <w:nsid w:val="0FFA15E7"/>
    <w:multiLevelType w:val="hybridMultilevel"/>
    <w:tmpl w:val="A5DED17C"/>
    <w:lvl w:ilvl="0" w:tplc="F45C12BA">
      <w:start w:val="1"/>
      <w:numFmt w:val="decimal"/>
      <w:lvlText w:val="（%1）"/>
      <w:lvlJc w:val="left"/>
      <w:pPr>
        <w:ind w:left="179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3">
    <w:nsid w:val="177B7F49"/>
    <w:multiLevelType w:val="hybridMultilevel"/>
    <w:tmpl w:val="5AE44F24"/>
    <w:lvl w:ilvl="0" w:tplc="89BC6970">
      <w:start w:val="5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>
    <w:nsid w:val="26583A28"/>
    <w:multiLevelType w:val="hybridMultilevel"/>
    <w:tmpl w:val="13FE7D6A"/>
    <w:lvl w:ilvl="0" w:tplc="F9501FAA">
      <w:start w:val="1"/>
      <w:numFmt w:val="decimal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nsid w:val="2B841B7D"/>
    <w:multiLevelType w:val="hybridMultilevel"/>
    <w:tmpl w:val="6D747FA8"/>
    <w:lvl w:ilvl="0" w:tplc="D8EC66C6">
      <w:start w:val="1"/>
      <w:numFmt w:val="decimal"/>
      <w:lvlText w:val="（%1）"/>
      <w:lvlJc w:val="left"/>
      <w:pPr>
        <w:ind w:left="1790" w:hanging="1080"/>
      </w:pPr>
      <w:rPr>
        <w:rFonts w:ascii="宋体" w:eastAsia="宋体" w:hAnsi="宋体" w:cs="SimSun-Identity-H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6">
    <w:nsid w:val="59F42172"/>
    <w:multiLevelType w:val="hybridMultilevel"/>
    <w:tmpl w:val="ED50BF7C"/>
    <w:lvl w:ilvl="0" w:tplc="D3CA65A6">
      <w:start w:val="1"/>
      <w:numFmt w:val="decimal"/>
      <w:lvlText w:val="%1、"/>
      <w:lvlJc w:val="left"/>
      <w:pPr>
        <w:ind w:left="1430" w:hanging="720"/>
      </w:pPr>
      <w:rPr>
        <w:rFonts w:cs="Times New Roman" w:hint="default"/>
        <w:b w:val="0"/>
        <w:color w:val="000000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7">
    <w:nsid w:val="78B75B75"/>
    <w:multiLevelType w:val="hybridMultilevel"/>
    <w:tmpl w:val="FDECED84"/>
    <w:lvl w:ilvl="0" w:tplc="42540046">
      <w:start w:val="2"/>
      <w:numFmt w:val="decimal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D73"/>
    <w:rsid w:val="00010A92"/>
    <w:rsid w:val="00013570"/>
    <w:rsid w:val="000319A5"/>
    <w:rsid w:val="00061494"/>
    <w:rsid w:val="00063D44"/>
    <w:rsid w:val="00064931"/>
    <w:rsid w:val="00086F08"/>
    <w:rsid w:val="000D2D68"/>
    <w:rsid w:val="000D5DDF"/>
    <w:rsid w:val="00176E1F"/>
    <w:rsid w:val="001931AE"/>
    <w:rsid w:val="002233DF"/>
    <w:rsid w:val="002243E8"/>
    <w:rsid w:val="002264F5"/>
    <w:rsid w:val="00232B2F"/>
    <w:rsid w:val="00270257"/>
    <w:rsid w:val="00292CB7"/>
    <w:rsid w:val="002A1A12"/>
    <w:rsid w:val="003117B2"/>
    <w:rsid w:val="003C23D0"/>
    <w:rsid w:val="003D0DAA"/>
    <w:rsid w:val="003D6F55"/>
    <w:rsid w:val="003E27F3"/>
    <w:rsid w:val="003F1C79"/>
    <w:rsid w:val="004148B3"/>
    <w:rsid w:val="00461843"/>
    <w:rsid w:val="004701F3"/>
    <w:rsid w:val="0047479A"/>
    <w:rsid w:val="00483AC7"/>
    <w:rsid w:val="004E2035"/>
    <w:rsid w:val="004E21E9"/>
    <w:rsid w:val="004E36B6"/>
    <w:rsid w:val="005106B9"/>
    <w:rsid w:val="005169A5"/>
    <w:rsid w:val="005260A8"/>
    <w:rsid w:val="0058282B"/>
    <w:rsid w:val="005A4DBE"/>
    <w:rsid w:val="005D3542"/>
    <w:rsid w:val="006267ED"/>
    <w:rsid w:val="00641925"/>
    <w:rsid w:val="006C2226"/>
    <w:rsid w:val="006D6654"/>
    <w:rsid w:val="00710AE9"/>
    <w:rsid w:val="00722667"/>
    <w:rsid w:val="00736466"/>
    <w:rsid w:val="00796767"/>
    <w:rsid w:val="007C6F08"/>
    <w:rsid w:val="007D71DF"/>
    <w:rsid w:val="00862F19"/>
    <w:rsid w:val="00864D2E"/>
    <w:rsid w:val="00887E6C"/>
    <w:rsid w:val="00892ACF"/>
    <w:rsid w:val="008946E3"/>
    <w:rsid w:val="00927769"/>
    <w:rsid w:val="0095662D"/>
    <w:rsid w:val="009C3F12"/>
    <w:rsid w:val="009E0268"/>
    <w:rsid w:val="00A22DAE"/>
    <w:rsid w:val="00A34B5E"/>
    <w:rsid w:val="00A4452F"/>
    <w:rsid w:val="00A63897"/>
    <w:rsid w:val="00A65D19"/>
    <w:rsid w:val="00A70902"/>
    <w:rsid w:val="00A85D00"/>
    <w:rsid w:val="00A96B3A"/>
    <w:rsid w:val="00AB2C5D"/>
    <w:rsid w:val="00AE1A99"/>
    <w:rsid w:val="00AF55F0"/>
    <w:rsid w:val="00B84D2D"/>
    <w:rsid w:val="00B94826"/>
    <w:rsid w:val="00BC0CC8"/>
    <w:rsid w:val="00BD4A34"/>
    <w:rsid w:val="00C0080A"/>
    <w:rsid w:val="00C109CB"/>
    <w:rsid w:val="00C1330D"/>
    <w:rsid w:val="00C60CFC"/>
    <w:rsid w:val="00C85C24"/>
    <w:rsid w:val="00C96685"/>
    <w:rsid w:val="00CB56F3"/>
    <w:rsid w:val="00CC50E5"/>
    <w:rsid w:val="00D03384"/>
    <w:rsid w:val="00D326FE"/>
    <w:rsid w:val="00D92B42"/>
    <w:rsid w:val="00DB09F1"/>
    <w:rsid w:val="00DF07F4"/>
    <w:rsid w:val="00DF5EEE"/>
    <w:rsid w:val="00E23D73"/>
    <w:rsid w:val="00E87B47"/>
    <w:rsid w:val="00F162FE"/>
    <w:rsid w:val="00F60468"/>
    <w:rsid w:val="00F81272"/>
    <w:rsid w:val="00F924C7"/>
    <w:rsid w:val="00FA4C41"/>
    <w:rsid w:val="00FB41B4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6FA3D63-0B70-464B-B96F-8D16F610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23D73"/>
    <w:pPr>
      <w:keepNext/>
      <w:keepLines/>
      <w:spacing w:before="340" w:after="330" w:line="578" w:lineRule="auto"/>
      <w:jc w:val="left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link w:val="2Char"/>
    <w:uiPriority w:val="99"/>
    <w:qFormat/>
    <w:rsid w:val="00887E6C"/>
    <w:pPr>
      <w:keepNext/>
      <w:keepLines/>
      <w:spacing w:before="260" w:after="260"/>
      <w:ind w:leftChars="100" w:left="420" w:rightChars="100" w:right="100"/>
      <w:outlineLvl w:val="1"/>
    </w:pPr>
    <w:rPr>
      <w:rFonts w:ascii="Calibri Light" w:hAnsi="Calibri Light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E23D73"/>
    <w:rPr>
      <w:rFonts w:ascii="Calibri" w:eastAsia="宋体" w:hAnsi="Calibri" w:cs="Times New Roman"/>
      <w:b/>
      <w:kern w:val="44"/>
      <w:sz w:val="24"/>
      <w:szCs w:val="24"/>
    </w:rPr>
  </w:style>
  <w:style w:type="character" w:customStyle="1" w:styleId="2Char">
    <w:name w:val="标题 2 Char"/>
    <w:link w:val="2"/>
    <w:uiPriority w:val="99"/>
    <w:locked/>
    <w:rsid w:val="00887E6C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E23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23D73"/>
    <w:rPr>
      <w:rFonts w:cs="Times New Roman"/>
      <w:sz w:val="18"/>
      <w:szCs w:val="18"/>
    </w:rPr>
  </w:style>
  <w:style w:type="paragraph" w:customStyle="1" w:styleId="20">
    <w:name w:val="正文2"/>
    <w:basedOn w:val="a"/>
    <w:uiPriority w:val="99"/>
    <w:rsid w:val="00E23D73"/>
    <w:pPr>
      <w:widowControl/>
    </w:pPr>
    <w:rPr>
      <w:rFonts w:ascii="Times New Roman" w:hAnsi="Times New Roman"/>
      <w:kern w:val="0"/>
      <w:szCs w:val="20"/>
      <w:lang w:val="zh-CN"/>
    </w:rPr>
  </w:style>
  <w:style w:type="paragraph" w:styleId="a4">
    <w:name w:val="List Paragraph"/>
    <w:basedOn w:val="a"/>
    <w:uiPriority w:val="99"/>
    <w:qFormat/>
    <w:rsid w:val="004701F3"/>
    <w:pPr>
      <w:ind w:firstLineChars="200" w:firstLine="420"/>
    </w:pPr>
  </w:style>
  <w:style w:type="paragraph" w:styleId="a5">
    <w:name w:val="Normal (Web)"/>
    <w:basedOn w:val="a"/>
    <w:uiPriority w:val="99"/>
    <w:semiHidden/>
    <w:rsid w:val="00A22D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Emphasis"/>
    <w:uiPriority w:val="99"/>
    <w:qFormat/>
    <w:rsid w:val="007C6F08"/>
    <w:rPr>
      <w:rFonts w:cs="Times New Roman"/>
    </w:rPr>
  </w:style>
  <w:style w:type="paragraph" w:styleId="a7">
    <w:name w:val="footer"/>
    <w:basedOn w:val="a"/>
    <w:link w:val="Char0"/>
    <w:uiPriority w:val="99"/>
    <w:rsid w:val="00626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locked/>
    <w:rsid w:val="006267ED"/>
    <w:rPr>
      <w:rFonts w:ascii="Calibri" w:eastAsia="宋体" w:hAnsi="Calibri" w:cs="Times New Roman"/>
      <w:sz w:val="18"/>
      <w:szCs w:val="18"/>
    </w:rPr>
  </w:style>
  <w:style w:type="paragraph" w:customStyle="1" w:styleId="10">
    <w:name w:val="正文1"/>
    <w:basedOn w:val="a"/>
    <w:uiPriority w:val="99"/>
    <w:rsid w:val="007D71DF"/>
    <w:pPr>
      <w:widowControl/>
    </w:pPr>
    <w:rPr>
      <w:rFonts w:ascii="Times New Roman" w:hAnsi="Times New Roman"/>
      <w:kern w:val="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1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余艳蓉</dc:creator>
  <cp:keywords/>
  <dc:description/>
  <cp:lastModifiedBy>余艳蓉</cp:lastModifiedBy>
  <cp:revision>22</cp:revision>
  <dcterms:created xsi:type="dcterms:W3CDTF">2019-08-07T13:17:00Z</dcterms:created>
  <dcterms:modified xsi:type="dcterms:W3CDTF">2019-08-27T17:46:00Z</dcterms:modified>
</cp:coreProperties>
</file>