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476" w:lineRule="exact"/>
        <w:jc w:val="center"/>
        <w:textAlignment w:val="auto"/>
        <w:outlineLvl w:val="9"/>
        <w:rPr>
          <w:rFonts w:hint="eastAsia" w:ascii="华文中宋" w:hAnsi="华文中宋" w:eastAsia="华文中宋" w:cs="华文中宋"/>
          <w:b/>
          <w:spacing w:val="0"/>
          <w:kern w:val="0"/>
          <w:sz w:val="44"/>
          <w:szCs w:val="44"/>
          <w:lang w:val="en-US" w:eastAsia="zh-CN"/>
        </w:rPr>
      </w:pPr>
      <w:bookmarkStart w:id="0" w:name="_GoBack"/>
      <w:r>
        <w:rPr>
          <w:rFonts w:hint="eastAsia" w:ascii="华文中宋" w:hAnsi="华文中宋" w:eastAsia="华文中宋" w:cs="华文中宋"/>
          <w:b/>
          <w:spacing w:val="0"/>
          <w:kern w:val="0"/>
          <w:sz w:val="44"/>
          <w:szCs w:val="44"/>
          <w:lang w:eastAsia="zh-CN"/>
        </w:rPr>
        <w:t>关于做好</w:t>
      </w:r>
      <w:r>
        <w:rPr>
          <w:rFonts w:hint="eastAsia" w:ascii="华文中宋" w:hAnsi="华文中宋" w:eastAsia="华文中宋" w:cs="华文中宋"/>
          <w:b/>
          <w:spacing w:val="0"/>
          <w:kern w:val="0"/>
          <w:sz w:val="44"/>
          <w:szCs w:val="44"/>
          <w:lang w:val="en-US" w:eastAsia="zh-CN"/>
        </w:rPr>
        <w:t>2022年度普通高校毕业生考核认定中级职称</w:t>
      </w:r>
      <w:r>
        <w:rPr>
          <w:rFonts w:hint="eastAsia" w:ascii="华文中宋" w:hAnsi="华文中宋" w:eastAsia="华文中宋" w:cs="华文中宋"/>
          <w:b/>
          <w:spacing w:val="0"/>
          <w:kern w:val="0"/>
          <w:sz w:val="44"/>
          <w:szCs w:val="44"/>
          <w:lang w:eastAsia="zh-CN"/>
        </w:rPr>
        <w:t>申报</w:t>
      </w:r>
      <w:r>
        <w:rPr>
          <w:rFonts w:hint="eastAsia" w:ascii="华文中宋" w:hAnsi="华文中宋" w:eastAsia="华文中宋" w:cs="华文中宋"/>
          <w:b/>
          <w:spacing w:val="0"/>
          <w:kern w:val="0"/>
          <w:sz w:val="44"/>
          <w:szCs w:val="44"/>
        </w:rPr>
        <w:t>工作</w:t>
      </w:r>
      <w:r>
        <w:rPr>
          <w:rFonts w:hint="eastAsia" w:ascii="华文中宋" w:hAnsi="华文中宋" w:eastAsia="华文中宋" w:cs="华文中宋"/>
          <w:b/>
          <w:spacing w:val="0"/>
          <w:kern w:val="0"/>
          <w:sz w:val="44"/>
          <w:szCs w:val="44"/>
          <w:lang w:eastAsia="zh-CN"/>
        </w:rPr>
        <w:t>的通知</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color w:val="auto"/>
          <w:spacing w:val="0"/>
          <w:sz w:val="32"/>
          <w:szCs w:val="32"/>
        </w:rPr>
      </w:pP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color w:val="auto"/>
          <w:spacing w:val="0"/>
          <w:sz w:val="32"/>
          <w:szCs w:val="32"/>
          <w:lang w:val="en-US" w:eastAsia="zh-CN"/>
        </w:rPr>
      </w:pPr>
      <w:r>
        <w:rPr>
          <w:rFonts w:hint="eastAsia" w:ascii="华文仿宋" w:hAnsi="华文仿宋" w:eastAsia="华文仿宋" w:cs="华文仿宋"/>
          <w:color w:val="auto"/>
          <w:spacing w:val="0"/>
          <w:sz w:val="32"/>
          <w:szCs w:val="32"/>
          <w:lang w:val="en-US" w:eastAsia="zh-CN"/>
        </w:rPr>
        <w:t>为做好2022年度普通高校毕业生考核认定中级职称申报工作，方便我区申报人员、工作单位及时准确申报与推荐，根据省、市有关文件精神，经报市区职改办备案，现公开发布本通知。</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黑体" w:hAnsi="黑体" w:eastAsia="黑体" w:cs="黑体"/>
          <w:spacing w:val="0"/>
          <w:sz w:val="32"/>
          <w:szCs w:val="32"/>
        </w:rPr>
      </w:pPr>
      <w:r>
        <w:rPr>
          <w:rFonts w:hint="eastAsia" w:ascii="黑体" w:hAnsi="黑体" w:eastAsia="黑体" w:cs="黑体"/>
          <w:spacing w:val="0"/>
          <w:sz w:val="32"/>
          <w:szCs w:val="32"/>
        </w:rPr>
        <w:t>一、考核认定的对象</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rPr>
      </w:pPr>
      <w:r>
        <w:rPr>
          <w:rFonts w:hint="eastAsia" w:ascii="华文仿宋" w:hAnsi="华文仿宋" w:eastAsia="华文仿宋" w:cs="华文仿宋"/>
          <w:spacing w:val="0"/>
          <w:sz w:val="32"/>
          <w:szCs w:val="32"/>
        </w:rPr>
        <w:t>国家承认学历的博士研究生、硕士研究生、研究生班毕业生、大学本科、大学专科毕业生和职后取得同等学历人员，见习期满，均可考核认定相应的专业技术职务任职资格。</w:t>
      </w:r>
    </w:p>
    <w:p>
      <w:pPr>
        <w:pStyle w:val="2"/>
        <w:keepNext w:val="0"/>
        <w:keepLines w:val="0"/>
        <w:pageBreakBefore w:val="0"/>
        <w:widowControl w:val="0"/>
        <w:tabs>
          <w:tab w:val="left" w:pos="5533"/>
        </w:tabs>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黑体" w:hAnsi="黑体" w:eastAsia="黑体" w:cs="黑体"/>
          <w:spacing w:val="0"/>
          <w:sz w:val="32"/>
          <w:szCs w:val="32"/>
          <w:lang w:eastAsia="zh-CN"/>
        </w:rPr>
      </w:pPr>
      <w:r>
        <w:rPr>
          <w:rFonts w:hint="eastAsia" w:ascii="黑体" w:hAnsi="黑体" w:eastAsia="黑体" w:cs="黑体"/>
          <w:spacing w:val="0"/>
          <w:sz w:val="32"/>
          <w:szCs w:val="32"/>
        </w:rPr>
        <w:t>二、考核认定的条件</w:t>
      </w:r>
      <w:r>
        <w:rPr>
          <w:rFonts w:hint="eastAsia" w:ascii="黑体" w:hAnsi="黑体" w:eastAsia="黑体" w:cs="黑体"/>
          <w:spacing w:val="0"/>
          <w:sz w:val="32"/>
          <w:szCs w:val="32"/>
          <w:lang w:eastAsia="zh-CN"/>
        </w:rPr>
        <w:tab/>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rPr>
      </w:pPr>
      <w:r>
        <w:rPr>
          <w:rFonts w:hint="eastAsia" w:ascii="华文仿宋" w:hAnsi="华文仿宋" w:eastAsia="华文仿宋" w:cs="华文仿宋"/>
          <w:spacing w:val="0"/>
          <w:sz w:val="32"/>
          <w:szCs w:val="32"/>
        </w:rPr>
        <w:t>考核认定的专业技术职务任职资格应与现从事专业、所学专业相符、相近并需符合下列条件：</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3" w:firstLineChars="200"/>
        <w:jc w:val="both"/>
        <w:textAlignment w:val="auto"/>
        <w:outlineLvl w:val="9"/>
        <w:rPr>
          <w:rFonts w:hint="eastAsia" w:ascii="华文仿宋" w:hAnsi="华文仿宋" w:eastAsia="华文仿宋" w:cs="华文仿宋"/>
          <w:b/>
          <w:bCs/>
          <w:spacing w:val="0"/>
          <w:sz w:val="32"/>
          <w:szCs w:val="32"/>
          <w:lang w:val="en-US" w:eastAsia="zh-CN"/>
        </w:rPr>
      </w:pPr>
      <w:r>
        <w:rPr>
          <w:rFonts w:hint="eastAsia" w:ascii="华文仿宋" w:hAnsi="华文仿宋" w:eastAsia="华文仿宋" w:cs="华文仿宋"/>
          <w:b/>
          <w:bCs/>
          <w:spacing w:val="0"/>
          <w:sz w:val="32"/>
          <w:szCs w:val="32"/>
          <w:lang w:val="en-US" w:eastAsia="zh-CN"/>
        </w:rPr>
        <w:t>（一）学历资历条件</w:t>
      </w:r>
    </w:p>
    <w:p>
      <w:pPr>
        <w:keepNext w:val="0"/>
        <w:keepLines w:val="0"/>
        <w:pageBreakBefore w:val="0"/>
        <w:widowControl w:val="0"/>
        <w:kinsoku/>
        <w:wordWrap/>
        <w:overflowPunct w:val="0"/>
        <w:topLinePunct w:val="0"/>
        <w:autoSpaceDE/>
        <w:autoSpaceDN/>
        <w:bidi w:val="0"/>
        <w:adjustRightInd/>
        <w:snapToGrid/>
        <w:spacing w:line="476" w:lineRule="exact"/>
        <w:ind w:firstLine="570"/>
        <w:jc w:val="both"/>
        <w:textAlignment w:val="auto"/>
        <w:outlineLvl w:val="9"/>
        <w:rPr>
          <w:rFonts w:hint="eastAsia" w:ascii="华文仿宋" w:hAnsi="华文仿宋" w:eastAsia="华文仿宋" w:cs="华文仿宋"/>
          <w:spacing w:val="0"/>
          <w:kern w:val="2"/>
          <w:sz w:val="32"/>
          <w:szCs w:val="32"/>
          <w:lang w:val="en-US" w:eastAsia="zh-CN" w:bidi="ar-SA"/>
        </w:rPr>
      </w:pPr>
      <w:r>
        <w:rPr>
          <w:rFonts w:hint="eastAsia" w:ascii="华文仿宋" w:hAnsi="华文仿宋" w:eastAsia="华文仿宋" w:cs="华文仿宋"/>
          <w:spacing w:val="0"/>
          <w:kern w:val="2"/>
          <w:sz w:val="32"/>
          <w:szCs w:val="32"/>
          <w:lang w:val="en-US" w:eastAsia="zh-CN" w:bidi="ar-SA"/>
        </w:rPr>
        <w:t>1．硕士研究生毕业或取得硕士学位；获得双学士学位或研究生班毕业，从事教学工作当年经考核合格可认定中小学二级教师。</w:t>
      </w:r>
    </w:p>
    <w:p>
      <w:pPr>
        <w:keepNext w:val="0"/>
        <w:keepLines w:val="0"/>
        <w:pageBreakBefore w:val="0"/>
        <w:widowControl w:val="0"/>
        <w:kinsoku/>
        <w:wordWrap/>
        <w:overflowPunct w:val="0"/>
        <w:topLinePunct w:val="0"/>
        <w:autoSpaceDE/>
        <w:autoSpaceDN/>
        <w:bidi w:val="0"/>
        <w:adjustRightInd/>
        <w:snapToGrid/>
        <w:spacing w:line="476" w:lineRule="exact"/>
        <w:ind w:firstLine="570"/>
        <w:jc w:val="both"/>
        <w:textAlignment w:val="auto"/>
        <w:outlineLvl w:val="9"/>
        <w:rPr>
          <w:rFonts w:hint="eastAsia" w:ascii="华文仿宋" w:hAnsi="华文仿宋" w:eastAsia="华文仿宋" w:cs="华文仿宋"/>
          <w:spacing w:val="0"/>
          <w:kern w:val="2"/>
          <w:sz w:val="32"/>
          <w:szCs w:val="32"/>
          <w:lang w:val="en-US" w:eastAsia="zh-CN" w:bidi="ar-SA"/>
        </w:rPr>
      </w:pPr>
      <w:r>
        <w:rPr>
          <w:rFonts w:hint="eastAsia" w:ascii="华文仿宋" w:hAnsi="华文仿宋" w:eastAsia="华文仿宋" w:cs="华文仿宋"/>
          <w:spacing w:val="0"/>
          <w:kern w:val="2"/>
          <w:sz w:val="32"/>
          <w:szCs w:val="32"/>
          <w:lang w:val="en-US" w:eastAsia="zh-CN" w:bidi="ar-SA"/>
        </w:rPr>
        <w:t>2.研究生毕业或取得硕士学位，并从事教学工作3年，经考核合格可认定为中小学一级教师。</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2"/>
          <w:sz w:val="32"/>
          <w:szCs w:val="32"/>
          <w:lang w:val="en-US" w:eastAsia="zh-CN" w:bidi="ar-SA"/>
        </w:rPr>
      </w:pPr>
      <w:r>
        <w:rPr>
          <w:rFonts w:hint="eastAsia" w:ascii="华文仿宋" w:hAnsi="华文仿宋" w:eastAsia="华文仿宋" w:cs="华文仿宋"/>
          <w:spacing w:val="0"/>
          <w:kern w:val="2"/>
          <w:sz w:val="32"/>
          <w:szCs w:val="32"/>
          <w:lang w:val="en-US" w:eastAsia="zh-CN" w:bidi="ar-SA"/>
        </w:rPr>
        <w:t>3．博士研究生毕业或取得博士学位后，当年经考核合格后可认定为中小学一级教师。</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2"/>
          <w:sz w:val="32"/>
          <w:szCs w:val="32"/>
          <w:lang w:val="en-US" w:eastAsia="zh-CN" w:bidi="ar-SA"/>
        </w:rPr>
      </w:pPr>
      <w:r>
        <w:rPr>
          <w:rFonts w:hint="eastAsia" w:ascii="华文仿宋" w:hAnsi="华文仿宋" w:eastAsia="华文仿宋" w:cs="华文仿宋"/>
          <w:spacing w:val="0"/>
          <w:kern w:val="2"/>
          <w:sz w:val="32"/>
          <w:szCs w:val="32"/>
          <w:lang w:val="en-US" w:eastAsia="zh-CN" w:bidi="ar-SA"/>
        </w:rPr>
        <w:t>说明：职后取得同等学历，且所学专业与从事专业相同可免一年见习期。</w:t>
      </w:r>
    </w:p>
    <w:p>
      <w:pPr>
        <w:keepNext w:val="0"/>
        <w:keepLines w:val="0"/>
        <w:pageBreakBefore w:val="0"/>
        <w:widowControl w:val="0"/>
        <w:kinsoku/>
        <w:wordWrap/>
        <w:overflowPunct w:val="0"/>
        <w:topLinePunct w:val="0"/>
        <w:autoSpaceDE/>
        <w:autoSpaceDN/>
        <w:bidi w:val="0"/>
        <w:adjustRightInd/>
        <w:snapToGrid/>
        <w:spacing w:line="476" w:lineRule="exact"/>
        <w:ind w:firstLine="320" w:firstLineChars="100"/>
        <w:jc w:val="both"/>
        <w:textAlignment w:val="auto"/>
        <w:outlineLvl w:val="9"/>
        <w:rPr>
          <w:rFonts w:hint="eastAsia" w:ascii="华文仿宋" w:hAnsi="华文仿宋" w:eastAsia="华文仿宋" w:cs="华文仿宋"/>
          <w:spacing w:val="0"/>
          <w:kern w:val="2"/>
          <w:sz w:val="32"/>
          <w:szCs w:val="32"/>
          <w:lang w:val="en-US" w:eastAsia="zh-CN" w:bidi="ar-SA"/>
        </w:rPr>
      </w:pPr>
      <w:r>
        <w:rPr>
          <w:rFonts w:hint="eastAsia" w:ascii="华文仿宋" w:hAnsi="华文仿宋" w:eastAsia="华文仿宋" w:cs="华文仿宋"/>
          <w:spacing w:val="0"/>
          <w:kern w:val="2"/>
          <w:sz w:val="32"/>
          <w:szCs w:val="32"/>
          <w:lang w:val="en-US" w:eastAsia="zh-CN" w:bidi="ar-SA"/>
        </w:rPr>
        <w:t>（二）能力业绩条件</w:t>
      </w:r>
    </w:p>
    <w:p>
      <w:pPr>
        <w:ind w:firstLine="640" w:firstLineChars="200"/>
        <w:rPr>
          <w:rFonts w:hint="eastAsia" w:ascii="仿宋" w:hAnsi="仿宋" w:eastAsia="仿宋" w:cs="宋体"/>
          <w:kern w:val="0"/>
          <w:sz w:val="30"/>
          <w:szCs w:val="30"/>
          <w:highlight w:val="none"/>
        </w:rPr>
      </w:pPr>
      <w:r>
        <w:rPr>
          <w:rFonts w:hint="eastAsia" w:ascii="华文仿宋" w:hAnsi="华文仿宋" w:eastAsia="华文仿宋" w:cs="华文仿宋"/>
          <w:spacing w:val="0"/>
          <w:kern w:val="2"/>
          <w:sz w:val="32"/>
          <w:szCs w:val="32"/>
          <w:lang w:val="en-US" w:eastAsia="zh-CN" w:bidi="ar-SA"/>
        </w:rPr>
        <w:t>2022年考核认定中级教师职务的申报条件，按照</w:t>
      </w:r>
      <w:r>
        <w:rPr>
          <w:rFonts w:hint="eastAsia" w:ascii="仿宋" w:hAnsi="仿宋" w:eastAsia="仿宋" w:cs="宋体"/>
          <w:kern w:val="0"/>
          <w:sz w:val="30"/>
          <w:szCs w:val="30"/>
          <w:highlight w:val="none"/>
        </w:rPr>
        <w:t>《省人社厅  省教育厅关于印发</w:t>
      </w:r>
      <w:r>
        <w:rPr>
          <w:rFonts w:hint="eastAsia" w:ascii="宋体" w:hAnsi="宋体" w:eastAsia="宋体" w:cs="宋体"/>
          <w:kern w:val="0"/>
          <w:sz w:val="30"/>
          <w:szCs w:val="30"/>
          <w:highlight w:val="none"/>
        </w:rPr>
        <w:t>〈</w:t>
      </w:r>
      <w:r>
        <w:rPr>
          <w:rFonts w:hint="eastAsia" w:ascii="仿宋" w:hAnsi="仿宋" w:eastAsia="仿宋" w:cs="宋体"/>
          <w:kern w:val="0"/>
          <w:sz w:val="30"/>
          <w:szCs w:val="30"/>
          <w:highlight w:val="none"/>
        </w:rPr>
        <w:t>湖北省中小学教师专业技术职务任职资格申报评审条件（试行）</w:t>
      </w:r>
      <w:r>
        <w:rPr>
          <w:rFonts w:hint="eastAsia" w:ascii="宋体" w:hAnsi="宋体" w:eastAsia="宋体" w:cs="宋体"/>
          <w:kern w:val="0"/>
          <w:sz w:val="30"/>
          <w:szCs w:val="30"/>
          <w:highlight w:val="none"/>
        </w:rPr>
        <w:t>〉</w:t>
      </w:r>
      <w:r>
        <w:rPr>
          <w:rFonts w:hint="eastAsia" w:ascii="仿宋" w:hAnsi="仿宋" w:eastAsia="仿宋" w:cs="宋体"/>
          <w:kern w:val="0"/>
          <w:sz w:val="30"/>
          <w:szCs w:val="30"/>
          <w:highlight w:val="none"/>
        </w:rPr>
        <w:t>的通知》（鄂人社职管〔2020〕5号）执行。</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黑体" w:hAnsi="黑体" w:eastAsia="黑体" w:cs="黑体"/>
          <w:color w:val="auto"/>
          <w:spacing w:val="0"/>
          <w:sz w:val="32"/>
          <w:szCs w:val="32"/>
          <w:lang w:val="en-US" w:eastAsia="zh-CN"/>
        </w:rPr>
      </w:pPr>
      <w:r>
        <w:rPr>
          <w:rFonts w:hint="eastAsia" w:ascii="黑体" w:hAnsi="黑体" w:eastAsia="黑体" w:cs="黑体"/>
          <w:color w:val="auto"/>
          <w:spacing w:val="0"/>
          <w:sz w:val="32"/>
          <w:szCs w:val="32"/>
          <w:lang w:val="en-US" w:eastAsia="zh-CN"/>
        </w:rPr>
        <w:t>三、“考核认定”的申报程序</w:t>
      </w:r>
    </w:p>
    <w:p>
      <w:pPr>
        <w:keepNext w:val="0"/>
        <w:keepLines w:val="0"/>
        <w:pageBreakBefore w:val="0"/>
        <w:widowControl w:val="0"/>
        <w:kinsoku/>
        <w:wordWrap/>
        <w:overflowPunct w:val="0"/>
        <w:topLinePunct w:val="0"/>
        <w:autoSpaceDE/>
        <w:autoSpaceDN/>
        <w:bidi w:val="0"/>
        <w:adjustRightInd/>
        <w:snapToGrid/>
        <w:spacing w:line="476" w:lineRule="exact"/>
        <w:ind w:firstLine="630" w:firstLineChars="196"/>
        <w:jc w:val="both"/>
        <w:textAlignment w:val="auto"/>
        <w:outlineLvl w:val="9"/>
        <w:rPr>
          <w:rFonts w:hint="eastAsia" w:ascii="华文仿宋" w:hAnsi="华文仿宋" w:eastAsia="华文仿宋" w:cs="华文仿宋"/>
          <w:b/>
          <w:bCs/>
          <w:spacing w:val="0"/>
          <w:kern w:val="0"/>
          <w:sz w:val="32"/>
          <w:szCs w:val="32"/>
          <w:lang w:val="en-US" w:eastAsia="zh-CN"/>
        </w:rPr>
      </w:pPr>
      <w:r>
        <w:rPr>
          <w:rFonts w:hint="eastAsia" w:ascii="华文仿宋" w:hAnsi="华文仿宋" w:eastAsia="华文仿宋" w:cs="华文仿宋"/>
          <w:b/>
          <w:bCs/>
          <w:spacing w:val="0"/>
          <w:kern w:val="0"/>
          <w:sz w:val="32"/>
          <w:szCs w:val="32"/>
          <w:lang w:eastAsia="zh-CN"/>
        </w:rPr>
        <w:t>（</w:t>
      </w:r>
      <w:r>
        <w:rPr>
          <w:rFonts w:hint="eastAsia" w:ascii="华文仿宋" w:hAnsi="华文仿宋" w:eastAsia="华文仿宋" w:cs="华文仿宋"/>
          <w:b/>
          <w:bCs/>
          <w:spacing w:val="0"/>
          <w:kern w:val="0"/>
          <w:sz w:val="32"/>
          <w:szCs w:val="32"/>
          <w:lang w:val="en-US" w:eastAsia="zh-CN"/>
        </w:rPr>
        <w:t>一</w:t>
      </w:r>
      <w:r>
        <w:rPr>
          <w:rFonts w:hint="eastAsia" w:ascii="华文仿宋" w:hAnsi="华文仿宋" w:eastAsia="华文仿宋" w:cs="华文仿宋"/>
          <w:b/>
          <w:bCs/>
          <w:spacing w:val="0"/>
          <w:kern w:val="0"/>
          <w:sz w:val="32"/>
          <w:szCs w:val="32"/>
          <w:lang w:eastAsia="zh-CN"/>
        </w:rPr>
        <w:t>）</w:t>
      </w:r>
      <w:r>
        <w:rPr>
          <w:rFonts w:hint="eastAsia" w:ascii="华文仿宋" w:hAnsi="华文仿宋" w:eastAsia="华文仿宋" w:cs="华文仿宋"/>
          <w:b/>
          <w:bCs/>
          <w:spacing w:val="0"/>
          <w:kern w:val="0"/>
          <w:sz w:val="32"/>
          <w:szCs w:val="32"/>
          <w:lang w:val="en-US" w:eastAsia="zh-CN"/>
        </w:rPr>
        <w:t>申报人提出申请</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1.严格落实个人申报诚信承诺制。专业技术人员应根据“考核认定”申报条件向用人单位提出申请，真实准确填写、提供有关材料，并在《初聘专业技术职务呈报表》（附件）中“个人诚信承诺书”栏目亲笔签名。未按规定时间完成申报或申报时提交材料不全的，由个人承担相应责任。不如实填报个人信息、弄虚作假的，一经查实取消参加考核认定资格或撤销任职资格，并记入全市职称失信黑名单。</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rPr>
      </w:pPr>
      <w:r>
        <w:rPr>
          <w:rFonts w:hint="eastAsia" w:ascii="华文仿宋" w:hAnsi="华文仿宋" w:eastAsia="华文仿宋" w:cs="华文仿宋"/>
          <w:spacing w:val="0"/>
          <w:kern w:val="0"/>
          <w:sz w:val="32"/>
          <w:szCs w:val="32"/>
          <w:lang w:val="en-US" w:eastAsia="zh-CN"/>
        </w:rPr>
        <w:t>2.申报“考核认定”需提供的材料：</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lang w:val="en-US" w:eastAsia="zh-CN"/>
        </w:rPr>
      </w:pPr>
      <w:r>
        <w:rPr>
          <w:rFonts w:hint="eastAsia" w:ascii="华文仿宋" w:hAnsi="华文仿宋" w:eastAsia="华文仿宋" w:cs="华文仿宋"/>
          <w:spacing w:val="0"/>
          <w:sz w:val="32"/>
          <w:szCs w:val="32"/>
          <w:lang w:val="en-US" w:eastAsia="zh-CN"/>
        </w:rPr>
        <w:t>（1）身份证复印件；</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rPr>
      </w:pPr>
      <w:r>
        <w:rPr>
          <w:rFonts w:hint="eastAsia" w:ascii="华文仿宋" w:hAnsi="华文仿宋" w:eastAsia="华文仿宋" w:cs="华文仿宋"/>
          <w:spacing w:val="0"/>
          <w:sz w:val="32"/>
          <w:szCs w:val="32"/>
          <w:lang w:val="en-US" w:eastAsia="zh-CN"/>
        </w:rPr>
        <w:t>（2）</w:t>
      </w:r>
      <w:r>
        <w:rPr>
          <w:rFonts w:hint="eastAsia" w:ascii="华文仿宋" w:hAnsi="华文仿宋" w:eastAsia="华文仿宋" w:cs="华文仿宋"/>
          <w:spacing w:val="0"/>
          <w:sz w:val="32"/>
          <w:szCs w:val="32"/>
        </w:rPr>
        <w:t>学历证书</w:t>
      </w:r>
      <w:r>
        <w:rPr>
          <w:rFonts w:hint="eastAsia" w:ascii="华文仿宋" w:hAnsi="华文仿宋" w:eastAsia="华文仿宋" w:cs="华文仿宋"/>
          <w:spacing w:val="0"/>
          <w:sz w:val="32"/>
          <w:szCs w:val="32"/>
          <w:lang w:eastAsia="zh-CN"/>
        </w:rPr>
        <w:t>和</w:t>
      </w:r>
      <w:r>
        <w:rPr>
          <w:rFonts w:hint="eastAsia" w:ascii="华文仿宋" w:hAnsi="华文仿宋" w:eastAsia="华文仿宋" w:cs="华文仿宋"/>
          <w:spacing w:val="0"/>
          <w:sz w:val="32"/>
          <w:szCs w:val="32"/>
        </w:rPr>
        <w:t>学位证书</w:t>
      </w:r>
      <w:r>
        <w:rPr>
          <w:rFonts w:hint="eastAsia" w:ascii="华文仿宋" w:hAnsi="华文仿宋" w:eastAsia="华文仿宋" w:cs="华文仿宋"/>
          <w:spacing w:val="0"/>
          <w:sz w:val="32"/>
          <w:szCs w:val="32"/>
          <w:lang w:eastAsia="zh-CN"/>
        </w:rPr>
        <w:t>复印件</w:t>
      </w:r>
      <w:r>
        <w:rPr>
          <w:rFonts w:hint="eastAsia" w:ascii="华文仿宋" w:hAnsi="华文仿宋" w:eastAsia="华文仿宋" w:cs="华文仿宋"/>
          <w:spacing w:val="0"/>
          <w:sz w:val="32"/>
          <w:szCs w:val="32"/>
        </w:rPr>
        <w:t>；</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lang w:val="en-US" w:eastAsia="zh-CN"/>
        </w:rPr>
      </w:pPr>
      <w:r>
        <w:rPr>
          <w:rFonts w:hint="eastAsia" w:ascii="华文仿宋" w:hAnsi="华文仿宋" w:eastAsia="华文仿宋" w:cs="华文仿宋"/>
          <w:spacing w:val="0"/>
          <w:sz w:val="32"/>
          <w:szCs w:val="32"/>
          <w:lang w:val="en-US" w:eastAsia="zh-CN"/>
        </w:rPr>
        <w:t>（3）教师资格证书复印件；</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i w:val="0"/>
          <w:caps w:val="0"/>
          <w:color w:val="131313"/>
          <w:spacing w:val="0"/>
          <w:sz w:val="32"/>
          <w:szCs w:val="32"/>
          <w:shd w:val="clear" w:fill="FFFFFF"/>
          <w:lang w:eastAsia="zh-CN"/>
        </w:rPr>
      </w:pPr>
      <w:r>
        <w:rPr>
          <w:rFonts w:hint="eastAsia" w:ascii="华文仿宋" w:hAnsi="华文仿宋" w:eastAsia="华文仿宋" w:cs="华文仿宋"/>
          <w:spacing w:val="0"/>
          <w:sz w:val="32"/>
          <w:szCs w:val="32"/>
          <w:lang w:val="en-US" w:eastAsia="zh-CN"/>
        </w:rPr>
        <w:t>（4）《初聘专业技术职务呈报表》（附表2）一式2份，</w:t>
      </w:r>
      <w:r>
        <w:rPr>
          <w:rFonts w:hint="eastAsia" w:ascii="华文仿宋" w:hAnsi="华文仿宋" w:eastAsia="华文仿宋" w:cs="华文仿宋"/>
          <w:i w:val="0"/>
          <w:caps w:val="0"/>
          <w:color w:val="131313"/>
          <w:spacing w:val="0"/>
          <w:sz w:val="32"/>
          <w:szCs w:val="32"/>
          <w:shd w:val="clear" w:fill="FFFFFF"/>
        </w:rPr>
        <w:t>《初聘专业技术职务呈报表》应按照PDF版格式要求打印、填写、装</w:t>
      </w:r>
      <w:r>
        <w:rPr>
          <w:rFonts w:hint="eastAsia" w:ascii="华文仿宋" w:hAnsi="华文仿宋" w:eastAsia="华文仿宋" w:cs="华文仿宋"/>
          <w:i w:val="0"/>
          <w:caps w:val="0"/>
          <w:color w:val="131313"/>
          <w:spacing w:val="-6"/>
          <w:sz w:val="32"/>
          <w:szCs w:val="32"/>
          <w:shd w:val="clear" w:fill="FFFFFF"/>
        </w:rPr>
        <w:t>订</w:t>
      </w:r>
      <w:r>
        <w:rPr>
          <w:rFonts w:hint="eastAsia" w:ascii="华文仿宋" w:hAnsi="华文仿宋" w:eastAsia="华文仿宋" w:cs="华文仿宋"/>
          <w:i w:val="0"/>
          <w:caps w:val="0"/>
          <w:color w:val="131313"/>
          <w:spacing w:val="-6"/>
          <w:sz w:val="32"/>
          <w:szCs w:val="32"/>
          <w:shd w:val="clear" w:fill="FFFFFF"/>
          <w:lang w:eastAsia="zh-CN"/>
        </w:rPr>
        <w:t>，</w:t>
      </w:r>
      <w:r>
        <w:rPr>
          <w:rFonts w:hint="eastAsia" w:ascii="华文仿宋" w:hAnsi="华文仿宋" w:eastAsia="华文仿宋" w:cs="华文仿宋"/>
          <w:i w:val="0"/>
          <w:caps w:val="0"/>
          <w:color w:val="131313"/>
          <w:spacing w:val="-6"/>
          <w:sz w:val="32"/>
          <w:szCs w:val="32"/>
          <w:shd w:val="clear" w:fill="FFFFFF"/>
        </w:rPr>
        <w:t>否则格式不对，将无法填写“认定委会认定意见”的表决结</w:t>
      </w:r>
      <w:r>
        <w:rPr>
          <w:rFonts w:hint="eastAsia" w:ascii="华文仿宋" w:hAnsi="华文仿宋" w:eastAsia="华文仿宋" w:cs="华文仿宋"/>
          <w:i w:val="0"/>
          <w:caps w:val="0"/>
          <w:color w:val="131313"/>
          <w:spacing w:val="0"/>
          <w:sz w:val="32"/>
          <w:szCs w:val="32"/>
          <w:shd w:val="clear" w:fill="FFFFFF"/>
        </w:rPr>
        <w:t>果</w:t>
      </w:r>
      <w:r>
        <w:rPr>
          <w:rFonts w:hint="eastAsia" w:ascii="华文仿宋" w:hAnsi="华文仿宋" w:eastAsia="华文仿宋" w:cs="华文仿宋"/>
          <w:i w:val="0"/>
          <w:caps w:val="0"/>
          <w:color w:val="131313"/>
          <w:spacing w:val="0"/>
          <w:sz w:val="32"/>
          <w:szCs w:val="32"/>
          <w:shd w:val="clear" w:fill="FFFFFF"/>
          <w:lang w:eastAsia="zh-CN"/>
        </w:rPr>
        <w:t>；</w:t>
      </w:r>
    </w:p>
    <w:p>
      <w:pPr>
        <w:pStyle w:val="2"/>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sz w:val="32"/>
          <w:szCs w:val="32"/>
          <w:lang w:val="en-US" w:eastAsia="zh-CN"/>
        </w:rPr>
      </w:pPr>
      <w:r>
        <w:rPr>
          <w:rFonts w:hint="eastAsia" w:ascii="华文仿宋" w:hAnsi="华文仿宋" w:eastAsia="华文仿宋" w:cs="华文仿宋"/>
          <w:spacing w:val="0"/>
          <w:sz w:val="32"/>
          <w:szCs w:val="32"/>
          <w:lang w:val="en-US" w:eastAsia="zh-CN"/>
        </w:rPr>
        <w:t>（5）学校考核申报人员材料及参加教学工作年限的证明。</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sz w:val="32"/>
          <w:szCs w:val="32"/>
          <w:lang w:val="en-US" w:eastAsia="zh-CN"/>
        </w:rPr>
        <w:t>（6）《二0二二年硚口区考核认定专业技术职务人员花名册》一式一份（附件3）纸质稿和电子稿。</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申报人所提供的资料原件需随申报材料逐级上报进行审核，负责审核材料的经办人员需在复印件上签字并加盖公章。</w:t>
      </w:r>
    </w:p>
    <w:p>
      <w:pPr>
        <w:keepNext w:val="0"/>
        <w:keepLines w:val="0"/>
        <w:pageBreakBefore w:val="0"/>
        <w:widowControl w:val="0"/>
        <w:kinsoku/>
        <w:wordWrap/>
        <w:overflowPunct w:val="0"/>
        <w:topLinePunct w:val="0"/>
        <w:autoSpaceDE/>
        <w:autoSpaceDN/>
        <w:bidi w:val="0"/>
        <w:adjustRightInd/>
        <w:snapToGrid/>
        <w:spacing w:line="476" w:lineRule="exact"/>
        <w:ind w:firstLine="630" w:firstLineChars="196"/>
        <w:jc w:val="both"/>
        <w:textAlignment w:val="auto"/>
        <w:outlineLvl w:val="9"/>
        <w:rPr>
          <w:rFonts w:hint="eastAsia" w:ascii="华文仿宋" w:hAnsi="华文仿宋" w:eastAsia="华文仿宋" w:cs="华文仿宋"/>
          <w:b/>
          <w:bCs/>
          <w:spacing w:val="0"/>
          <w:kern w:val="0"/>
          <w:sz w:val="32"/>
          <w:szCs w:val="32"/>
          <w:lang w:val="en-US" w:eastAsia="zh-CN"/>
        </w:rPr>
      </w:pPr>
      <w:r>
        <w:rPr>
          <w:rFonts w:hint="eastAsia" w:ascii="华文仿宋" w:hAnsi="华文仿宋" w:eastAsia="华文仿宋" w:cs="华文仿宋"/>
          <w:b/>
          <w:bCs/>
          <w:spacing w:val="0"/>
          <w:kern w:val="0"/>
          <w:sz w:val="32"/>
          <w:szCs w:val="32"/>
          <w:lang w:eastAsia="zh-CN"/>
        </w:rPr>
        <w:t>（</w:t>
      </w:r>
      <w:r>
        <w:rPr>
          <w:rFonts w:hint="eastAsia" w:ascii="华文仿宋" w:hAnsi="华文仿宋" w:eastAsia="华文仿宋" w:cs="华文仿宋"/>
          <w:b/>
          <w:bCs/>
          <w:spacing w:val="0"/>
          <w:kern w:val="0"/>
          <w:sz w:val="32"/>
          <w:szCs w:val="32"/>
          <w:lang w:val="en-US" w:eastAsia="zh-CN"/>
        </w:rPr>
        <w:t>二</w:t>
      </w:r>
      <w:r>
        <w:rPr>
          <w:rFonts w:hint="eastAsia" w:ascii="华文仿宋" w:hAnsi="华文仿宋" w:eastAsia="华文仿宋" w:cs="华文仿宋"/>
          <w:b/>
          <w:bCs/>
          <w:spacing w:val="0"/>
          <w:kern w:val="0"/>
          <w:sz w:val="32"/>
          <w:szCs w:val="32"/>
          <w:lang w:eastAsia="zh-CN"/>
        </w:rPr>
        <w:t>）</w:t>
      </w:r>
      <w:r>
        <w:rPr>
          <w:rFonts w:hint="eastAsia" w:ascii="华文仿宋" w:hAnsi="华文仿宋" w:eastAsia="华文仿宋" w:cs="华文仿宋"/>
          <w:b/>
          <w:bCs/>
          <w:spacing w:val="0"/>
          <w:kern w:val="0"/>
          <w:sz w:val="32"/>
          <w:szCs w:val="32"/>
          <w:lang w:val="en-US" w:eastAsia="zh-CN"/>
        </w:rPr>
        <w:t>用人</w:t>
      </w:r>
      <w:r>
        <w:rPr>
          <w:rFonts w:hint="eastAsia" w:ascii="华文仿宋" w:hAnsi="华文仿宋" w:eastAsia="华文仿宋" w:cs="华文仿宋"/>
          <w:b/>
          <w:bCs/>
          <w:spacing w:val="0"/>
          <w:kern w:val="0"/>
          <w:sz w:val="32"/>
          <w:szCs w:val="32"/>
        </w:rPr>
        <w:t>单位人事（职改）部门</w:t>
      </w:r>
      <w:r>
        <w:rPr>
          <w:rFonts w:hint="eastAsia" w:ascii="华文仿宋" w:hAnsi="华文仿宋" w:eastAsia="华文仿宋" w:cs="华文仿宋"/>
          <w:b/>
          <w:bCs/>
          <w:spacing w:val="0"/>
          <w:kern w:val="0"/>
          <w:sz w:val="32"/>
          <w:szCs w:val="32"/>
          <w:lang w:val="en-US" w:eastAsia="zh-CN"/>
        </w:rPr>
        <w:t>审核材料</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0"/>
          <w:sz w:val="32"/>
          <w:szCs w:val="32"/>
        </w:rPr>
      </w:pPr>
      <w:r>
        <w:rPr>
          <w:rFonts w:hint="eastAsia" w:ascii="华文仿宋" w:hAnsi="华文仿宋" w:eastAsia="华文仿宋" w:cs="华文仿宋"/>
          <w:spacing w:val="0"/>
          <w:kern w:val="0"/>
          <w:sz w:val="32"/>
          <w:szCs w:val="32"/>
          <w:lang w:val="en-US" w:eastAsia="zh-CN"/>
        </w:rPr>
        <w:t>1.用人</w:t>
      </w:r>
      <w:r>
        <w:rPr>
          <w:rFonts w:hint="eastAsia" w:ascii="华文仿宋" w:hAnsi="华文仿宋" w:eastAsia="华文仿宋" w:cs="华文仿宋"/>
          <w:spacing w:val="0"/>
          <w:kern w:val="0"/>
          <w:sz w:val="32"/>
          <w:szCs w:val="32"/>
        </w:rPr>
        <w:t>单位</w:t>
      </w:r>
      <w:r>
        <w:rPr>
          <w:rFonts w:hint="eastAsia" w:ascii="华文仿宋" w:hAnsi="华文仿宋" w:eastAsia="华文仿宋" w:cs="华文仿宋"/>
          <w:spacing w:val="0"/>
          <w:kern w:val="0"/>
          <w:sz w:val="32"/>
          <w:szCs w:val="32"/>
          <w:lang w:val="en-US" w:eastAsia="zh-CN"/>
        </w:rPr>
        <w:t>对照“考核认定”的学历、资历和能力业绩条件，对</w:t>
      </w:r>
      <w:r>
        <w:rPr>
          <w:rFonts w:hint="eastAsia" w:ascii="华文仿宋" w:hAnsi="华文仿宋" w:eastAsia="华文仿宋" w:cs="华文仿宋"/>
          <w:spacing w:val="0"/>
          <w:kern w:val="0"/>
          <w:sz w:val="32"/>
          <w:szCs w:val="32"/>
        </w:rPr>
        <w:t>申报人提供的材料进行审核</w:t>
      </w:r>
      <w:r>
        <w:rPr>
          <w:rFonts w:hint="eastAsia" w:ascii="华文仿宋" w:hAnsi="华文仿宋" w:eastAsia="华文仿宋" w:cs="华文仿宋"/>
          <w:spacing w:val="0"/>
          <w:kern w:val="0"/>
          <w:sz w:val="32"/>
          <w:szCs w:val="32"/>
          <w:lang w:val="en-US" w:eastAsia="zh-CN"/>
        </w:rPr>
        <w:t>,并</w:t>
      </w:r>
      <w:r>
        <w:rPr>
          <w:rFonts w:hint="eastAsia" w:ascii="华文仿宋" w:hAnsi="华文仿宋" w:eastAsia="华文仿宋" w:cs="华文仿宋"/>
          <w:spacing w:val="0"/>
          <w:kern w:val="0"/>
          <w:sz w:val="32"/>
          <w:szCs w:val="32"/>
        </w:rPr>
        <w:t>对申</w:t>
      </w:r>
      <w:r>
        <w:rPr>
          <w:rFonts w:hint="eastAsia" w:ascii="华文仿宋" w:hAnsi="华文仿宋" w:eastAsia="华文仿宋" w:cs="华文仿宋"/>
          <w:spacing w:val="0"/>
          <w:kern w:val="0"/>
          <w:sz w:val="32"/>
          <w:szCs w:val="32"/>
          <w:lang w:val="en-US" w:eastAsia="zh-CN"/>
        </w:rPr>
        <w:t>报人工作期间（含见习期）</w:t>
      </w:r>
      <w:r>
        <w:rPr>
          <w:rFonts w:hint="eastAsia" w:ascii="华文仿宋" w:hAnsi="华文仿宋" w:eastAsia="华文仿宋" w:cs="华文仿宋"/>
          <w:spacing w:val="0"/>
          <w:kern w:val="0"/>
          <w:sz w:val="32"/>
          <w:szCs w:val="32"/>
        </w:rPr>
        <w:t>的“德、能、勤、绩”进行全面考核，出具考核结果和聘任意见。</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2.用人</w:t>
      </w:r>
      <w:r>
        <w:rPr>
          <w:rFonts w:hint="eastAsia" w:ascii="华文仿宋" w:hAnsi="华文仿宋" w:eastAsia="华文仿宋" w:cs="华文仿宋"/>
          <w:spacing w:val="0"/>
          <w:kern w:val="0"/>
          <w:sz w:val="32"/>
          <w:szCs w:val="32"/>
        </w:rPr>
        <w:t>单位</w:t>
      </w:r>
      <w:r>
        <w:rPr>
          <w:rFonts w:hint="eastAsia" w:ascii="华文仿宋" w:hAnsi="华文仿宋" w:eastAsia="华文仿宋" w:cs="华文仿宋"/>
          <w:spacing w:val="0"/>
          <w:kern w:val="0"/>
          <w:sz w:val="32"/>
          <w:szCs w:val="32"/>
          <w:lang w:eastAsia="zh-CN"/>
        </w:rPr>
        <w:t>须</w:t>
      </w:r>
      <w:r>
        <w:rPr>
          <w:rFonts w:hint="eastAsia" w:ascii="华文仿宋" w:hAnsi="华文仿宋" w:eastAsia="华文仿宋" w:cs="华文仿宋"/>
          <w:spacing w:val="0"/>
          <w:kern w:val="0"/>
          <w:sz w:val="32"/>
          <w:szCs w:val="32"/>
          <w:lang w:val="en-US" w:eastAsia="zh-CN"/>
        </w:rPr>
        <w:t>按照有关要求，将推荐申报人有关材料公示5个工作日。</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rPr>
      </w:pPr>
      <w:r>
        <w:rPr>
          <w:rFonts w:hint="eastAsia" w:ascii="华文仿宋" w:hAnsi="华文仿宋" w:eastAsia="华文仿宋" w:cs="华文仿宋"/>
          <w:spacing w:val="0"/>
          <w:kern w:val="0"/>
          <w:sz w:val="32"/>
          <w:szCs w:val="32"/>
          <w:lang w:val="en-US" w:eastAsia="zh-CN"/>
        </w:rPr>
        <w:t>3.公示无异议后，将申报人员信息</w:t>
      </w:r>
      <w:r>
        <w:rPr>
          <w:rFonts w:hint="eastAsia" w:ascii="华文仿宋" w:hAnsi="华文仿宋" w:eastAsia="华文仿宋" w:cs="华文仿宋"/>
          <w:spacing w:val="0"/>
          <w:kern w:val="0"/>
          <w:sz w:val="32"/>
          <w:szCs w:val="32"/>
        </w:rPr>
        <w:t>录入</w:t>
      </w:r>
      <w:r>
        <w:rPr>
          <w:rFonts w:hint="eastAsia" w:ascii="华文仿宋" w:hAnsi="华文仿宋" w:eastAsia="华文仿宋" w:cs="华文仿宋"/>
          <w:spacing w:val="0"/>
          <w:kern w:val="0"/>
          <w:sz w:val="32"/>
          <w:szCs w:val="32"/>
          <w:lang w:eastAsia="zh-CN"/>
        </w:rPr>
        <w:t>武汉市</w:t>
      </w:r>
      <w:r>
        <w:rPr>
          <w:rFonts w:hint="eastAsia" w:ascii="华文仿宋" w:hAnsi="华文仿宋" w:eastAsia="华文仿宋" w:cs="华文仿宋"/>
          <w:spacing w:val="0"/>
          <w:kern w:val="0"/>
          <w:sz w:val="32"/>
          <w:szCs w:val="32"/>
        </w:rPr>
        <w:t>职称管理系统，按管理权限将</w:t>
      </w:r>
      <w:r>
        <w:rPr>
          <w:rFonts w:hint="eastAsia" w:ascii="华文仿宋" w:hAnsi="华文仿宋" w:eastAsia="华文仿宋" w:cs="华文仿宋"/>
          <w:spacing w:val="0"/>
          <w:kern w:val="0"/>
          <w:sz w:val="32"/>
          <w:szCs w:val="32"/>
          <w:lang w:eastAsia="zh-CN"/>
        </w:rPr>
        <w:t>纸质</w:t>
      </w:r>
      <w:r>
        <w:rPr>
          <w:rFonts w:hint="eastAsia" w:ascii="华文仿宋" w:hAnsi="华文仿宋" w:eastAsia="华文仿宋" w:cs="华文仿宋"/>
          <w:spacing w:val="0"/>
          <w:kern w:val="0"/>
          <w:sz w:val="32"/>
          <w:szCs w:val="32"/>
          <w:lang w:val="en-US" w:eastAsia="zh-CN"/>
        </w:rPr>
        <w:t>材料和</w:t>
      </w:r>
      <w:r>
        <w:rPr>
          <w:rFonts w:hint="eastAsia" w:ascii="华文仿宋" w:hAnsi="华文仿宋" w:eastAsia="华文仿宋" w:cs="华文仿宋"/>
          <w:spacing w:val="0"/>
          <w:kern w:val="0"/>
          <w:sz w:val="32"/>
          <w:szCs w:val="32"/>
        </w:rPr>
        <w:t>电子数据报上级人事（职改）部门。</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4.严格用人单位推荐首审负责制。用人单位对推荐程序及申报人员岗位、工作经历及业绩材料审核把关负主要责任。凡用人单位未按程序推荐、审核把关不严、协助弄虚作假的，一经查实，将相关问题移交主管部门或纪检监察部门。</w:t>
      </w:r>
    </w:p>
    <w:p>
      <w:pPr>
        <w:keepNext w:val="0"/>
        <w:keepLines w:val="0"/>
        <w:pageBreakBefore w:val="0"/>
        <w:widowControl w:val="0"/>
        <w:kinsoku/>
        <w:wordWrap/>
        <w:overflowPunct w:val="0"/>
        <w:topLinePunct w:val="0"/>
        <w:autoSpaceDE/>
        <w:autoSpaceDN/>
        <w:bidi w:val="0"/>
        <w:adjustRightInd/>
        <w:snapToGrid/>
        <w:spacing w:line="476" w:lineRule="exact"/>
        <w:ind w:firstLine="630" w:firstLineChars="196"/>
        <w:jc w:val="both"/>
        <w:textAlignment w:val="auto"/>
        <w:outlineLvl w:val="9"/>
        <w:rPr>
          <w:rFonts w:hint="eastAsia" w:ascii="华文仿宋" w:hAnsi="华文仿宋" w:eastAsia="华文仿宋" w:cs="华文仿宋"/>
          <w:color w:val="auto"/>
          <w:spacing w:val="0"/>
          <w:kern w:val="0"/>
          <w:sz w:val="32"/>
          <w:szCs w:val="32"/>
          <w:lang w:val="en-US" w:eastAsia="zh-CN"/>
        </w:rPr>
      </w:pPr>
      <w:r>
        <w:rPr>
          <w:rFonts w:hint="eastAsia" w:ascii="华文仿宋" w:hAnsi="华文仿宋" w:eastAsia="华文仿宋" w:cs="华文仿宋"/>
          <w:b/>
          <w:bCs/>
          <w:color w:val="auto"/>
          <w:spacing w:val="0"/>
          <w:kern w:val="0"/>
          <w:sz w:val="32"/>
          <w:szCs w:val="32"/>
          <w:lang w:val="en-US" w:eastAsia="zh-CN"/>
        </w:rPr>
        <w:t>特别提醒：事业单位工作人员受到记过以上处分的，在受处分期不得申报参加职称评审；申报人为事业单位在编人员的，必须单位有中级空岗才可允许申报考核认定中级职称。</w:t>
      </w:r>
    </w:p>
    <w:p>
      <w:pPr>
        <w:keepNext w:val="0"/>
        <w:keepLines w:val="0"/>
        <w:pageBreakBefore w:val="0"/>
        <w:widowControl w:val="0"/>
        <w:kinsoku/>
        <w:wordWrap/>
        <w:overflowPunct w:val="0"/>
        <w:topLinePunct w:val="0"/>
        <w:autoSpaceDE/>
        <w:autoSpaceDN/>
        <w:bidi w:val="0"/>
        <w:adjustRightInd/>
        <w:snapToGrid/>
        <w:spacing w:line="476" w:lineRule="exact"/>
        <w:ind w:firstLine="643" w:firstLineChars="200"/>
        <w:jc w:val="both"/>
        <w:textAlignment w:val="auto"/>
        <w:outlineLvl w:val="9"/>
        <w:rPr>
          <w:rFonts w:hint="eastAsia" w:ascii="华文仿宋" w:hAnsi="华文仿宋" w:eastAsia="华文仿宋" w:cs="华文仿宋"/>
          <w:b/>
          <w:bCs/>
          <w:spacing w:val="0"/>
          <w:kern w:val="0"/>
          <w:sz w:val="32"/>
          <w:szCs w:val="32"/>
          <w:lang w:val="en-US" w:eastAsia="zh-CN"/>
        </w:rPr>
      </w:pPr>
      <w:r>
        <w:rPr>
          <w:rFonts w:hint="eastAsia" w:ascii="华文仿宋" w:hAnsi="华文仿宋" w:eastAsia="华文仿宋" w:cs="华文仿宋"/>
          <w:b/>
          <w:bCs/>
          <w:spacing w:val="0"/>
          <w:kern w:val="0"/>
          <w:sz w:val="32"/>
          <w:szCs w:val="32"/>
          <w:lang w:eastAsia="zh-CN"/>
        </w:rPr>
        <w:t>（</w:t>
      </w:r>
      <w:r>
        <w:rPr>
          <w:rFonts w:hint="eastAsia" w:ascii="华文仿宋" w:hAnsi="华文仿宋" w:eastAsia="华文仿宋" w:cs="华文仿宋"/>
          <w:b/>
          <w:bCs/>
          <w:spacing w:val="0"/>
          <w:kern w:val="0"/>
          <w:sz w:val="32"/>
          <w:szCs w:val="32"/>
          <w:lang w:val="en-US" w:eastAsia="zh-CN"/>
        </w:rPr>
        <w:t>三</w:t>
      </w:r>
      <w:r>
        <w:rPr>
          <w:rFonts w:hint="eastAsia" w:ascii="华文仿宋" w:hAnsi="华文仿宋" w:eastAsia="华文仿宋" w:cs="华文仿宋"/>
          <w:b/>
          <w:bCs/>
          <w:spacing w:val="0"/>
          <w:kern w:val="0"/>
          <w:sz w:val="32"/>
          <w:szCs w:val="32"/>
          <w:lang w:eastAsia="zh-CN"/>
        </w:rPr>
        <w:t>）</w:t>
      </w:r>
      <w:r>
        <w:rPr>
          <w:rFonts w:hint="eastAsia" w:ascii="华文仿宋" w:hAnsi="华文仿宋" w:eastAsia="华文仿宋" w:cs="华文仿宋"/>
          <w:b/>
          <w:bCs/>
          <w:spacing w:val="0"/>
          <w:kern w:val="0"/>
          <w:sz w:val="32"/>
          <w:szCs w:val="32"/>
        </w:rPr>
        <w:t>上级人事（职改）部门</w:t>
      </w:r>
      <w:r>
        <w:rPr>
          <w:rFonts w:hint="eastAsia" w:ascii="华文仿宋" w:hAnsi="华文仿宋" w:eastAsia="华文仿宋" w:cs="华文仿宋"/>
          <w:b/>
          <w:bCs/>
          <w:spacing w:val="0"/>
          <w:kern w:val="0"/>
          <w:sz w:val="32"/>
          <w:szCs w:val="32"/>
          <w:lang w:val="en-US" w:eastAsia="zh-CN"/>
        </w:rPr>
        <w:t>逐级审核</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color w:val="auto"/>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1.对照考核认定的学历、资历和业绩条件，对</w:t>
      </w:r>
      <w:r>
        <w:rPr>
          <w:rFonts w:hint="eastAsia" w:ascii="华文仿宋" w:hAnsi="华文仿宋" w:eastAsia="华文仿宋" w:cs="华文仿宋"/>
          <w:spacing w:val="0"/>
          <w:kern w:val="0"/>
          <w:sz w:val="32"/>
          <w:szCs w:val="32"/>
        </w:rPr>
        <w:t>申报人提供的材料</w:t>
      </w:r>
      <w:r>
        <w:rPr>
          <w:rFonts w:hint="eastAsia" w:ascii="华文仿宋" w:hAnsi="华文仿宋" w:eastAsia="华文仿宋" w:cs="华文仿宋"/>
          <w:spacing w:val="0"/>
          <w:kern w:val="0"/>
          <w:sz w:val="32"/>
          <w:szCs w:val="32"/>
          <w:lang w:val="en-US" w:eastAsia="zh-CN"/>
        </w:rPr>
        <w:t>一一对照原件进行审核。</w:t>
      </w:r>
      <w:r>
        <w:rPr>
          <w:rFonts w:hint="eastAsia" w:ascii="华文仿宋" w:hAnsi="华文仿宋" w:eastAsia="华文仿宋" w:cs="华文仿宋"/>
          <w:color w:val="auto"/>
          <w:spacing w:val="0"/>
          <w:kern w:val="0"/>
          <w:sz w:val="32"/>
          <w:szCs w:val="32"/>
          <w:lang w:val="en-US" w:eastAsia="zh-CN"/>
        </w:rPr>
        <w:t>如申报人为事业单位在编人员，上级主管部门、职改部门等还须先审核用人单位是否有中级空岗。</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2.按照“谁审核、谁签字、谁盖章”的原则，在复印件和初聘表相应栏目签字盖章后，将原件、申报材料、电子数据一并报申报考核认定专业的评委会办公室审核。</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3.严格逐级审核责任制。上级主管部门、职改部门根据相关职能职责负责审核复查环节工作。凡在审核复查中玩忽职守，出现重大审查失误的，将在全市范围内通报。</w:t>
      </w:r>
    </w:p>
    <w:p>
      <w:pPr>
        <w:keepNext w:val="0"/>
        <w:keepLines w:val="0"/>
        <w:pageBreakBefore w:val="0"/>
        <w:widowControl w:val="0"/>
        <w:kinsoku/>
        <w:wordWrap/>
        <w:overflowPunct w:val="0"/>
        <w:topLinePunct w:val="0"/>
        <w:autoSpaceDE/>
        <w:autoSpaceDN/>
        <w:bidi w:val="0"/>
        <w:adjustRightInd/>
        <w:snapToGrid/>
        <w:spacing w:line="476" w:lineRule="exact"/>
        <w:ind w:firstLine="630" w:firstLineChars="196"/>
        <w:jc w:val="both"/>
        <w:textAlignment w:val="auto"/>
        <w:outlineLvl w:val="9"/>
        <w:rPr>
          <w:rFonts w:hint="eastAsia" w:ascii="华文仿宋" w:hAnsi="华文仿宋" w:eastAsia="华文仿宋" w:cs="华文仿宋"/>
          <w:b/>
          <w:bCs/>
          <w:spacing w:val="0"/>
          <w:kern w:val="0"/>
          <w:sz w:val="32"/>
          <w:szCs w:val="32"/>
          <w:lang w:val="en-US" w:eastAsia="zh-CN"/>
        </w:rPr>
      </w:pPr>
      <w:r>
        <w:rPr>
          <w:rFonts w:hint="eastAsia" w:ascii="华文仿宋" w:hAnsi="华文仿宋" w:eastAsia="华文仿宋" w:cs="华文仿宋"/>
          <w:b/>
          <w:bCs/>
          <w:spacing w:val="0"/>
          <w:kern w:val="0"/>
          <w:sz w:val="32"/>
          <w:szCs w:val="32"/>
          <w:lang w:val="en-US" w:eastAsia="zh-CN"/>
        </w:rPr>
        <w:t>（四）评委会办公室受理材料</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color w:val="auto"/>
          <w:spacing w:val="0"/>
          <w:kern w:val="0"/>
          <w:sz w:val="32"/>
          <w:szCs w:val="32"/>
          <w:lang w:val="en-US" w:eastAsia="zh-CN"/>
        </w:rPr>
      </w:pPr>
      <w:r>
        <w:rPr>
          <w:rFonts w:hint="eastAsia" w:ascii="华文仿宋" w:hAnsi="华文仿宋" w:eastAsia="华文仿宋" w:cs="华文仿宋"/>
          <w:color w:val="auto"/>
          <w:spacing w:val="0"/>
          <w:kern w:val="0"/>
          <w:sz w:val="32"/>
          <w:szCs w:val="32"/>
          <w:lang w:val="en-US" w:eastAsia="zh-CN"/>
        </w:rPr>
        <w:t>1.审核申报人是否具备参加硚口区考核认定中级教师职务任职资格的申报条件；如申报人为事业单位在编人员，则还应核查事业单位岗位设置工作手册；</w:t>
      </w:r>
    </w:p>
    <w:p>
      <w:pPr>
        <w:keepNext w:val="0"/>
        <w:keepLines w:val="0"/>
        <w:pageBreakBefore w:val="0"/>
        <w:widowControl w:val="0"/>
        <w:numPr>
          <w:ilvl w:val="0"/>
          <w:numId w:val="0"/>
        </w:numPr>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color w:val="auto"/>
          <w:kern w:val="0"/>
          <w:sz w:val="32"/>
          <w:szCs w:val="32"/>
          <w:highlight w:val="none"/>
          <w:lang w:val="en-US" w:eastAsia="zh-CN"/>
        </w:rPr>
      </w:pPr>
      <w:r>
        <w:rPr>
          <w:rFonts w:hint="eastAsia" w:ascii="华文仿宋" w:hAnsi="华文仿宋" w:eastAsia="华文仿宋" w:cs="华文仿宋"/>
          <w:spacing w:val="0"/>
          <w:kern w:val="0"/>
          <w:sz w:val="32"/>
          <w:szCs w:val="32"/>
          <w:lang w:val="en-US" w:eastAsia="zh-CN"/>
        </w:rPr>
        <w:t>2.受理材料的时间</w:t>
      </w:r>
      <w:r>
        <w:rPr>
          <w:rFonts w:hint="eastAsia" w:ascii="华文仿宋" w:hAnsi="华文仿宋" w:eastAsia="华文仿宋" w:cs="华文仿宋"/>
          <w:color w:val="auto"/>
          <w:spacing w:val="0"/>
          <w:kern w:val="0"/>
          <w:sz w:val="32"/>
          <w:szCs w:val="32"/>
          <w:lang w:val="en-US" w:eastAsia="zh-CN"/>
        </w:rPr>
        <w:t>和地点为：</w:t>
      </w:r>
      <w:r>
        <w:rPr>
          <w:rFonts w:hint="eastAsia" w:ascii="华文仿宋" w:hAnsi="华文仿宋" w:eastAsia="华文仿宋" w:cs="华文仿宋"/>
          <w:color w:val="auto"/>
          <w:kern w:val="0"/>
          <w:sz w:val="32"/>
          <w:szCs w:val="32"/>
          <w:highlight w:val="none"/>
          <w:lang w:val="en-US" w:eastAsia="zh-CN"/>
        </w:rPr>
        <w:t>申报材料送到</w:t>
      </w:r>
      <w:r>
        <w:rPr>
          <w:rFonts w:hint="eastAsia" w:ascii="华文仿宋" w:hAnsi="华文仿宋" w:eastAsia="华文仿宋" w:cs="华文仿宋"/>
          <w:color w:val="auto"/>
          <w:kern w:val="0"/>
          <w:sz w:val="32"/>
          <w:szCs w:val="32"/>
          <w:lang w:val="en-US" w:eastAsia="zh-CN"/>
        </w:rPr>
        <w:t>硚口</w:t>
      </w:r>
      <w:r>
        <w:rPr>
          <w:rFonts w:hint="eastAsia" w:ascii="华文仿宋" w:hAnsi="华文仿宋" w:eastAsia="华文仿宋" w:cs="华文仿宋"/>
          <w:color w:val="auto"/>
          <w:kern w:val="0"/>
          <w:sz w:val="32"/>
          <w:szCs w:val="32"/>
        </w:rPr>
        <w:t>区</w:t>
      </w:r>
      <w:r>
        <w:rPr>
          <w:rFonts w:hint="eastAsia" w:ascii="华文仿宋" w:hAnsi="华文仿宋" w:eastAsia="华文仿宋" w:cs="华文仿宋"/>
          <w:color w:val="auto"/>
          <w:kern w:val="0"/>
          <w:sz w:val="32"/>
          <w:szCs w:val="32"/>
          <w:lang w:val="en-US" w:eastAsia="zh-CN"/>
        </w:rPr>
        <w:t>教育局人事科205</w:t>
      </w:r>
      <w:r>
        <w:rPr>
          <w:rFonts w:hint="eastAsia" w:ascii="华文仿宋" w:hAnsi="华文仿宋" w:eastAsia="华文仿宋" w:cs="华文仿宋"/>
          <w:color w:val="auto"/>
          <w:kern w:val="0"/>
          <w:sz w:val="32"/>
          <w:szCs w:val="32"/>
        </w:rPr>
        <w:t>室</w:t>
      </w:r>
      <w:r>
        <w:rPr>
          <w:rFonts w:hint="eastAsia" w:ascii="华文仿宋" w:hAnsi="华文仿宋" w:eastAsia="华文仿宋" w:cs="华文仿宋"/>
          <w:color w:val="auto"/>
          <w:kern w:val="0"/>
          <w:sz w:val="32"/>
          <w:szCs w:val="32"/>
          <w:lang w:eastAsia="zh-CN"/>
        </w:rPr>
        <w:t>；</w:t>
      </w:r>
      <w:r>
        <w:rPr>
          <w:rFonts w:hint="eastAsia" w:ascii="华文仿宋" w:hAnsi="华文仿宋" w:eastAsia="华文仿宋" w:cs="华文仿宋"/>
          <w:color w:val="auto"/>
          <w:kern w:val="0"/>
          <w:sz w:val="32"/>
          <w:szCs w:val="32"/>
          <w:lang w:val="en-US" w:eastAsia="zh-CN"/>
        </w:rPr>
        <w:t>联系电话：83755546，时间为：</w:t>
      </w:r>
      <w:r>
        <w:rPr>
          <w:rFonts w:hint="eastAsia" w:ascii="华文仿宋" w:hAnsi="华文仿宋" w:eastAsia="华文仿宋" w:cs="华文仿宋"/>
          <w:color w:val="auto"/>
          <w:kern w:val="0"/>
          <w:sz w:val="32"/>
          <w:szCs w:val="32"/>
          <w:highlight w:val="none"/>
          <w:lang w:val="en-US" w:eastAsia="zh-CN"/>
        </w:rPr>
        <w:t>2022年 12 月6日至12月7日。</w:t>
      </w:r>
    </w:p>
    <w:p>
      <w:pPr>
        <w:keepNext w:val="0"/>
        <w:keepLines w:val="0"/>
        <w:pageBreakBefore w:val="0"/>
        <w:widowControl w:val="0"/>
        <w:kinsoku/>
        <w:wordWrap/>
        <w:overflowPunct w:val="0"/>
        <w:topLinePunct w:val="0"/>
        <w:autoSpaceDE/>
        <w:autoSpaceDN/>
        <w:bidi w:val="0"/>
        <w:adjustRightInd/>
        <w:snapToGrid/>
        <w:spacing w:line="476" w:lineRule="exact"/>
        <w:ind w:firstLine="320" w:firstLineChars="100"/>
        <w:jc w:val="both"/>
        <w:textAlignment w:val="auto"/>
        <w:outlineLvl w:val="9"/>
        <w:rPr>
          <w:rFonts w:hint="eastAsia" w:ascii="黑体" w:hAnsi="黑体" w:eastAsia="黑体" w:cs="黑体"/>
          <w:color w:val="auto"/>
          <w:spacing w:val="0"/>
          <w:sz w:val="32"/>
          <w:szCs w:val="32"/>
          <w:lang w:val="en-US" w:eastAsia="zh-CN"/>
        </w:rPr>
      </w:pPr>
      <w:r>
        <w:rPr>
          <w:rFonts w:hint="eastAsia" w:ascii="黑体" w:hAnsi="黑体" w:eastAsia="黑体" w:cs="黑体"/>
          <w:color w:val="auto"/>
          <w:spacing w:val="0"/>
          <w:sz w:val="32"/>
          <w:szCs w:val="32"/>
          <w:lang w:val="en-US" w:eastAsia="zh-CN"/>
        </w:rPr>
        <w:t>四、其他事项</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rPr>
      </w:pP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lang w:val="en-US" w:eastAsia="zh-CN"/>
        </w:rPr>
        <w:t>一</w:t>
      </w: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rPr>
        <w:t>考核认定的专业技术职务任职资格应与现从事专业、所学专业相符、相近。</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rPr>
      </w:pP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lang w:val="en-US" w:eastAsia="zh-CN"/>
        </w:rPr>
        <w:t>二</w:t>
      </w: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rPr>
        <w:t>取得职后同等学历，且所学专业与从事专业相同、相近的，可免一年见习期。</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rPr>
      </w:pP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lang w:val="en-US" w:eastAsia="zh-CN"/>
        </w:rPr>
        <w:t>三</w:t>
      </w: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rPr>
        <w:t>国家法律规定实行</w:t>
      </w:r>
      <w:r>
        <w:rPr>
          <w:rFonts w:hint="eastAsia" w:ascii="华文仿宋" w:hAnsi="华文仿宋" w:eastAsia="华文仿宋" w:cs="华文仿宋"/>
          <w:spacing w:val="0"/>
          <w:kern w:val="0"/>
          <w:sz w:val="32"/>
          <w:szCs w:val="32"/>
          <w:lang w:eastAsia="zh-CN"/>
        </w:rPr>
        <w:t>准入类</w:t>
      </w:r>
      <w:r>
        <w:rPr>
          <w:rFonts w:hint="eastAsia" w:ascii="华文仿宋" w:hAnsi="华文仿宋" w:eastAsia="华文仿宋" w:cs="华文仿宋"/>
          <w:spacing w:val="0"/>
          <w:kern w:val="0"/>
          <w:sz w:val="32"/>
          <w:szCs w:val="32"/>
        </w:rPr>
        <w:t>职业资格制度的</w:t>
      </w:r>
      <w:r>
        <w:rPr>
          <w:rFonts w:hint="eastAsia" w:ascii="华文仿宋" w:hAnsi="华文仿宋" w:eastAsia="华文仿宋" w:cs="华文仿宋"/>
          <w:spacing w:val="0"/>
          <w:kern w:val="0"/>
          <w:sz w:val="32"/>
          <w:szCs w:val="32"/>
          <w:lang w:eastAsia="zh-CN"/>
        </w:rPr>
        <w:t>教师、律师、公证</w:t>
      </w:r>
      <w:r>
        <w:rPr>
          <w:rFonts w:hint="eastAsia" w:ascii="华文仿宋" w:hAnsi="华文仿宋" w:eastAsia="华文仿宋" w:cs="华文仿宋"/>
          <w:spacing w:val="0"/>
          <w:kern w:val="0"/>
          <w:sz w:val="32"/>
          <w:szCs w:val="32"/>
        </w:rPr>
        <w:t>系列</w:t>
      </w: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rPr>
        <w:t>必须取得相应职业资格后方可考核认定专业技术职务任职资格。</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rPr>
      </w:pP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lang w:val="en-US" w:eastAsia="zh-CN"/>
        </w:rPr>
        <w:t>四</w:t>
      </w:r>
      <w:r>
        <w:rPr>
          <w:rFonts w:hint="eastAsia" w:ascii="华文仿宋" w:hAnsi="华文仿宋" w:eastAsia="华文仿宋" w:cs="华文仿宋"/>
          <w:spacing w:val="0"/>
          <w:kern w:val="0"/>
          <w:sz w:val="32"/>
          <w:szCs w:val="32"/>
          <w:lang w:eastAsia="zh-CN"/>
        </w:rPr>
        <w:t>）</w:t>
      </w:r>
      <w:r>
        <w:rPr>
          <w:rFonts w:hint="eastAsia" w:ascii="华文仿宋" w:hAnsi="华文仿宋" w:eastAsia="华文仿宋" w:cs="华文仿宋"/>
          <w:spacing w:val="0"/>
          <w:kern w:val="0"/>
          <w:sz w:val="32"/>
          <w:szCs w:val="32"/>
        </w:rPr>
        <w:t>对卫生、会计、经济、审计、统计、出版、翻译、</w:t>
      </w:r>
      <w:r>
        <w:rPr>
          <w:rFonts w:hint="eastAsia" w:ascii="华文仿宋" w:hAnsi="华文仿宋" w:eastAsia="华文仿宋" w:cs="华文仿宋"/>
          <w:spacing w:val="0"/>
          <w:kern w:val="0"/>
          <w:sz w:val="32"/>
          <w:szCs w:val="32"/>
          <w:lang w:eastAsia="zh-CN"/>
        </w:rPr>
        <w:t>通信、</w:t>
      </w:r>
      <w:r>
        <w:rPr>
          <w:rFonts w:hint="eastAsia" w:ascii="华文仿宋" w:hAnsi="华文仿宋" w:eastAsia="华文仿宋" w:cs="华文仿宋"/>
          <w:spacing w:val="0"/>
          <w:kern w:val="0"/>
          <w:sz w:val="32"/>
          <w:szCs w:val="32"/>
        </w:rPr>
        <w:t>计算机</w:t>
      </w:r>
      <w:r>
        <w:rPr>
          <w:rFonts w:hint="eastAsia" w:ascii="华文仿宋" w:hAnsi="华文仿宋" w:eastAsia="华文仿宋" w:cs="华文仿宋"/>
          <w:spacing w:val="0"/>
          <w:kern w:val="0"/>
          <w:sz w:val="32"/>
          <w:szCs w:val="32"/>
          <w:lang w:eastAsia="zh-CN"/>
        </w:rPr>
        <w:t>技术与</w:t>
      </w:r>
      <w:r>
        <w:rPr>
          <w:rFonts w:hint="eastAsia" w:ascii="华文仿宋" w:hAnsi="华文仿宋" w:eastAsia="华文仿宋" w:cs="华文仿宋"/>
          <w:spacing w:val="0"/>
          <w:kern w:val="0"/>
          <w:sz w:val="32"/>
          <w:szCs w:val="32"/>
        </w:rPr>
        <w:t>软件等国家已规定实行中初级职务“以考代评”的专业，不允许进行考核认定。</w:t>
      </w: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color w:val="auto"/>
          <w:spacing w:val="0"/>
          <w:kern w:val="0"/>
          <w:sz w:val="32"/>
          <w:szCs w:val="32"/>
        </w:rPr>
      </w:pPr>
      <w:r>
        <w:rPr>
          <w:rFonts w:hint="eastAsia" w:ascii="华文仿宋" w:hAnsi="华文仿宋" w:eastAsia="华文仿宋" w:cs="华文仿宋"/>
          <w:color w:val="auto"/>
          <w:spacing w:val="0"/>
          <w:kern w:val="0"/>
          <w:sz w:val="32"/>
          <w:szCs w:val="32"/>
          <w:lang w:eastAsia="zh-CN"/>
        </w:rPr>
        <w:t>（</w:t>
      </w:r>
      <w:r>
        <w:rPr>
          <w:rFonts w:hint="eastAsia" w:ascii="华文仿宋" w:hAnsi="华文仿宋" w:eastAsia="华文仿宋" w:cs="华文仿宋"/>
          <w:color w:val="auto"/>
          <w:spacing w:val="0"/>
          <w:kern w:val="0"/>
          <w:sz w:val="32"/>
          <w:szCs w:val="32"/>
          <w:lang w:val="en-US" w:eastAsia="zh-CN"/>
        </w:rPr>
        <w:t>五</w:t>
      </w:r>
      <w:r>
        <w:rPr>
          <w:rFonts w:hint="eastAsia" w:ascii="华文仿宋" w:hAnsi="华文仿宋" w:eastAsia="华文仿宋" w:cs="华文仿宋"/>
          <w:color w:val="auto"/>
          <w:spacing w:val="0"/>
          <w:kern w:val="0"/>
          <w:sz w:val="32"/>
          <w:szCs w:val="32"/>
          <w:lang w:eastAsia="zh-CN"/>
        </w:rPr>
        <w:t>）</w:t>
      </w:r>
      <w:r>
        <w:rPr>
          <w:rFonts w:hint="eastAsia" w:ascii="华文仿宋" w:hAnsi="华文仿宋" w:eastAsia="华文仿宋" w:cs="华文仿宋"/>
          <w:color w:val="auto"/>
          <w:spacing w:val="0"/>
          <w:kern w:val="0"/>
          <w:sz w:val="32"/>
          <w:szCs w:val="32"/>
        </w:rPr>
        <w:t>事业单位在编专业技术人员考核认定</w:t>
      </w:r>
      <w:r>
        <w:rPr>
          <w:rFonts w:hint="eastAsia" w:ascii="华文仿宋" w:hAnsi="华文仿宋" w:eastAsia="华文仿宋" w:cs="华文仿宋"/>
          <w:color w:val="auto"/>
          <w:spacing w:val="0"/>
          <w:kern w:val="0"/>
          <w:sz w:val="32"/>
          <w:szCs w:val="32"/>
          <w:lang w:val="en-US" w:eastAsia="zh-CN"/>
        </w:rPr>
        <w:t>中级职称</w:t>
      </w:r>
      <w:r>
        <w:rPr>
          <w:rFonts w:hint="eastAsia" w:ascii="华文仿宋" w:hAnsi="华文仿宋" w:eastAsia="华文仿宋" w:cs="华文仿宋"/>
          <w:color w:val="auto"/>
          <w:spacing w:val="0"/>
          <w:kern w:val="0"/>
          <w:sz w:val="32"/>
          <w:szCs w:val="32"/>
        </w:rPr>
        <w:t>应在本单位</w:t>
      </w:r>
      <w:r>
        <w:rPr>
          <w:rFonts w:hint="eastAsia" w:ascii="华文仿宋" w:hAnsi="华文仿宋" w:eastAsia="华文仿宋" w:cs="华文仿宋"/>
          <w:color w:val="auto"/>
          <w:spacing w:val="0"/>
          <w:kern w:val="0"/>
          <w:sz w:val="32"/>
          <w:szCs w:val="32"/>
          <w:lang w:val="en-US" w:eastAsia="zh-CN"/>
        </w:rPr>
        <w:t>有中级空岗的前提下</w:t>
      </w:r>
      <w:r>
        <w:rPr>
          <w:rFonts w:hint="eastAsia" w:ascii="华文仿宋" w:hAnsi="华文仿宋" w:eastAsia="华文仿宋" w:cs="华文仿宋"/>
          <w:color w:val="auto"/>
          <w:spacing w:val="0"/>
          <w:kern w:val="0"/>
          <w:sz w:val="32"/>
          <w:szCs w:val="32"/>
        </w:rPr>
        <w:t>进行。</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color w:val="auto"/>
          <w:spacing w:val="0"/>
          <w:sz w:val="32"/>
          <w:szCs w:val="32"/>
          <w:lang w:val="en-US" w:eastAsia="zh-CN"/>
        </w:rPr>
      </w:pP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color w:val="auto"/>
          <w:spacing w:val="0"/>
          <w:sz w:val="32"/>
          <w:szCs w:val="32"/>
          <w:lang w:val="en-US" w:eastAsia="zh-CN"/>
        </w:rPr>
      </w:pPr>
    </w:p>
    <w:p>
      <w:pPr>
        <w:keepNext w:val="0"/>
        <w:keepLines w:val="0"/>
        <w:pageBreakBefore w:val="0"/>
        <w:widowControl w:val="0"/>
        <w:kinsoku/>
        <w:wordWrap/>
        <w:overflowPunct w:val="0"/>
        <w:topLinePunct w:val="0"/>
        <w:autoSpaceDE/>
        <w:autoSpaceDN/>
        <w:bidi w:val="0"/>
        <w:adjustRightInd/>
        <w:snapToGrid/>
        <w:spacing w:line="476" w:lineRule="exact"/>
        <w:ind w:firstLine="627" w:firstLineChars="196"/>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 xml:space="preserve">     武汉市硚口区中小学教师中级职务评审委员会办公室</w:t>
      </w:r>
    </w:p>
    <w:p>
      <w:pPr>
        <w:keepNext w:val="0"/>
        <w:keepLines w:val="0"/>
        <w:pageBreakBefore w:val="0"/>
        <w:widowControl w:val="0"/>
        <w:kinsoku/>
        <w:wordWrap/>
        <w:overflowPunct w:val="0"/>
        <w:topLinePunct w:val="0"/>
        <w:autoSpaceDE/>
        <w:autoSpaceDN/>
        <w:bidi w:val="0"/>
        <w:adjustRightInd/>
        <w:snapToGrid/>
        <w:spacing w:line="476" w:lineRule="exact"/>
        <w:ind w:firstLine="4800" w:firstLineChars="1500"/>
        <w:jc w:val="both"/>
        <w:textAlignment w:val="auto"/>
        <w:outlineLvl w:val="9"/>
        <w:rPr>
          <w:rFonts w:hint="eastAsia" w:ascii="华文仿宋" w:hAnsi="华文仿宋" w:eastAsia="华文仿宋" w:cs="华文仿宋"/>
          <w:spacing w:val="0"/>
          <w:kern w:val="0"/>
          <w:sz w:val="32"/>
          <w:szCs w:val="32"/>
          <w:lang w:val="en-US" w:eastAsia="zh-CN"/>
        </w:rPr>
      </w:pPr>
      <w:r>
        <w:rPr>
          <w:rFonts w:hint="eastAsia" w:ascii="华文仿宋" w:hAnsi="华文仿宋" w:eastAsia="华文仿宋" w:cs="华文仿宋"/>
          <w:spacing w:val="0"/>
          <w:kern w:val="0"/>
          <w:sz w:val="32"/>
          <w:szCs w:val="32"/>
          <w:lang w:val="en-US" w:eastAsia="zh-CN"/>
        </w:rPr>
        <w:t>2022年12月1日</w:t>
      </w:r>
    </w:p>
    <w:p>
      <w:pPr>
        <w:keepNext w:val="0"/>
        <w:keepLines w:val="0"/>
        <w:pageBreakBefore w:val="0"/>
        <w:widowControl w:val="0"/>
        <w:kinsoku/>
        <w:wordWrap/>
        <w:overflowPunct w:val="0"/>
        <w:topLinePunct w:val="0"/>
        <w:autoSpaceDE/>
        <w:autoSpaceDN/>
        <w:bidi w:val="0"/>
        <w:adjustRightInd/>
        <w:snapToGrid/>
        <w:spacing w:line="476" w:lineRule="exact"/>
        <w:ind w:firstLine="4800" w:firstLineChars="1500"/>
        <w:jc w:val="both"/>
        <w:textAlignment w:val="auto"/>
        <w:outlineLvl w:val="9"/>
        <w:rPr>
          <w:rFonts w:hint="eastAsia" w:ascii="华文仿宋" w:hAnsi="华文仿宋" w:eastAsia="华文仿宋" w:cs="华文仿宋"/>
          <w:spacing w:val="0"/>
          <w:kern w:val="0"/>
          <w:sz w:val="32"/>
          <w:szCs w:val="32"/>
          <w:lang w:val="en-US" w:eastAsia="zh-CN"/>
        </w:rPr>
      </w:pPr>
    </w:p>
    <w:p>
      <w:pPr>
        <w:ind w:firstLine="640" w:firstLineChars="200"/>
        <w:rPr>
          <w:rFonts w:hint="eastAsia" w:ascii="仿宋" w:hAnsi="仿宋" w:eastAsia="仿宋" w:cs="宋体"/>
          <w:kern w:val="0"/>
          <w:sz w:val="30"/>
          <w:szCs w:val="30"/>
          <w:highlight w:val="none"/>
        </w:rPr>
      </w:pPr>
      <w:r>
        <w:rPr>
          <w:rFonts w:hint="eastAsia" w:ascii="华文仿宋" w:hAnsi="华文仿宋" w:eastAsia="华文仿宋" w:cs="华文仿宋"/>
          <w:color w:val="auto"/>
          <w:spacing w:val="0"/>
          <w:sz w:val="32"/>
          <w:szCs w:val="32"/>
        </w:rPr>
        <w:t>附件</w:t>
      </w:r>
      <w:r>
        <w:rPr>
          <w:rFonts w:hint="eastAsia" w:ascii="华文仿宋" w:hAnsi="华文仿宋" w:eastAsia="华文仿宋" w:cs="华文仿宋"/>
          <w:color w:val="auto"/>
          <w:spacing w:val="0"/>
          <w:sz w:val="32"/>
          <w:szCs w:val="32"/>
          <w:lang w:val="en-US" w:eastAsia="zh-CN"/>
        </w:rPr>
        <w:t>1</w:t>
      </w:r>
      <w:r>
        <w:rPr>
          <w:rFonts w:hint="eastAsia" w:ascii="华文仿宋" w:hAnsi="华文仿宋" w:eastAsia="华文仿宋" w:cs="华文仿宋"/>
          <w:color w:val="auto"/>
          <w:spacing w:val="0"/>
          <w:sz w:val="32"/>
          <w:szCs w:val="32"/>
        </w:rPr>
        <w:t>：</w:t>
      </w:r>
      <w:r>
        <w:rPr>
          <w:rFonts w:hint="eastAsia" w:ascii="仿宋" w:hAnsi="仿宋" w:eastAsia="仿宋" w:cs="宋体"/>
          <w:kern w:val="0"/>
          <w:sz w:val="30"/>
          <w:szCs w:val="30"/>
          <w:highlight w:val="none"/>
        </w:rPr>
        <w:t>《省人社厅  省教育厅关于印发</w:t>
      </w:r>
      <w:r>
        <w:rPr>
          <w:rFonts w:hint="eastAsia" w:ascii="宋体" w:hAnsi="宋体" w:eastAsia="宋体" w:cs="宋体"/>
          <w:kern w:val="0"/>
          <w:sz w:val="30"/>
          <w:szCs w:val="30"/>
          <w:highlight w:val="none"/>
        </w:rPr>
        <w:t>〈</w:t>
      </w:r>
      <w:r>
        <w:rPr>
          <w:rFonts w:hint="eastAsia" w:ascii="仿宋" w:hAnsi="仿宋" w:eastAsia="仿宋" w:cs="宋体"/>
          <w:kern w:val="0"/>
          <w:sz w:val="30"/>
          <w:szCs w:val="30"/>
          <w:highlight w:val="none"/>
        </w:rPr>
        <w:t>湖北省中小学教师专业技术职务任职资格申报评审条件（试行）</w:t>
      </w:r>
      <w:r>
        <w:rPr>
          <w:rFonts w:hint="eastAsia" w:ascii="宋体" w:hAnsi="宋体" w:eastAsia="宋体" w:cs="宋体"/>
          <w:kern w:val="0"/>
          <w:sz w:val="30"/>
          <w:szCs w:val="30"/>
          <w:highlight w:val="none"/>
        </w:rPr>
        <w:t>〉</w:t>
      </w:r>
      <w:r>
        <w:rPr>
          <w:rFonts w:hint="eastAsia" w:ascii="仿宋" w:hAnsi="仿宋" w:eastAsia="仿宋" w:cs="宋体"/>
          <w:kern w:val="0"/>
          <w:sz w:val="30"/>
          <w:szCs w:val="30"/>
          <w:highlight w:val="none"/>
        </w:rPr>
        <w:t>的通知》（鄂人社职管〔2020〕5号）</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color w:val="auto"/>
          <w:spacing w:val="0"/>
          <w:sz w:val="32"/>
          <w:szCs w:val="32"/>
        </w:rPr>
      </w:pPr>
      <w:r>
        <w:rPr>
          <w:rFonts w:hint="eastAsia" w:ascii="华文仿宋" w:hAnsi="华文仿宋" w:eastAsia="华文仿宋" w:cs="华文仿宋"/>
          <w:color w:val="auto"/>
          <w:spacing w:val="0"/>
          <w:sz w:val="32"/>
          <w:szCs w:val="32"/>
          <w:lang w:val="en-US" w:eastAsia="zh-CN"/>
        </w:rPr>
        <w:t>附件2：</w:t>
      </w:r>
      <w:r>
        <w:rPr>
          <w:rFonts w:hint="eastAsia" w:ascii="华文仿宋" w:hAnsi="华文仿宋" w:eastAsia="华文仿宋" w:cs="华文仿宋"/>
          <w:color w:val="auto"/>
          <w:spacing w:val="0"/>
          <w:sz w:val="32"/>
          <w:szCs w:val="32"/>
          <w:lang w:eastAsia="zh-CN"/>
        </w:rPr>
        <w:t>初聘专业技术职务呈报</w:t>
      </w:r>
      <w:r>
        <w:rPr>
          <w:rFonts w:hint="eastAsia" w:ascii="华文仿宋" w:hAnsi="华文仿宋" w:eastAsia="华文仿宋" w:cs="华文仿宋"/>
          <w:color w:val="auto"/>
          <w:spacing w:val="0"/>
          <w:sz w:val="32"/>
          <w:szCs w:val="32"/>
        </w:rPr>
        <w:t>表</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eastAsia" w:ascii="华文仿宋" w:hAnsi="华文仿宋" w:eastAsia="华文仿宋" w:cs="华文仿宋"/>
          <w:color w:val="auto"/>
          <w:spacing w:val="0"/>
          <w:sz w:val="32"/>
          <w:szCs w:val="32"/>
        </w:rPr>
      </w:pPr>
      <w:r>
        <w:rPr>
          <w:rFonts w:hint="eastAsia" w:ascii="华文仿宋" w:hAnsi="华文仿宋" w:eastAsia="华文仿宋" w:cs="华文仿宋"/>
          <w:color w:val="auto"/>
          <w:spacing w:val="0"/>
          <w:sz w:val="32"/>
          <w:szCs w:val="32"/>
        </w:rPr>
        <w:t>附件</w:t>
      </w:r>
      <w:r>
        <w:rPr>
          <w:rFonts w:hint="eastAsia" w:ascii="华文仿宋" w:hAnsi="华文仿宋" w:eastAsia="华文仿宋" w:cs="华文仿宋"/>
          <w:color w:val="auto"/>
          <w:spacing w:val="0"/>
          <w:sz w:val="32"/>
          <w:szCs w:val="32"/>
          <w:lang w:val="en-US" w:eastAsia="zh-CN"/>
        </w:rPr>
        <w:t>3</w:t>
      </w:r>
      <w:r>
        <w:rPr>
          <w:rFonts w:hint="eastAsia" w:ascii="华文仿宋" w:hAnsi="华文仿宋" w:eastAsia="华文仿宋" w:cs="华文仿宋"/>
          <w:color w:val="auto"/>
          <w:spacing w:val="0"/>
          <w:sz w:val="32"/>
          <w:szCs w:val="32"/>
        </w:rPr>
        <w:t>：</w:t>
      </w:r>
      <w:r>
        <w:rPr>
          <w:rFonts w:hint="eastAsia" w:ascii="华文仿宋" w:hAnsi="华文仿宋" w:eastAsia="华文仿宋" w:cs="华文仿宋"/>
          <w:spacing w:val="0"/>
          <w:sz w:val="32"/>
          <w:szCs w:val="32"/>
          <w:lang w:val="en-US" w:eastAsia="zh-CN"/>
        </w:rPr>
        <w:t>《二0二一二年硚口区考核认定专业技术职务人员花名册》</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outlineLvl w:val="9"/>
        <w:rPr>
          <w:rFonts w:hint="eastAsia" w:ascii="华文仿宋" w:hAnsi="华文仿宋" w:eastAsia="华文仿宋" w:cs="华文仿宋"/>
          <w:sz w:val="32"/>
          <w:szCs w:val="32"/>
          <w:highlight w:val="none"/>
        </w:rPr>
      </w:pPr>
      <w:r>
        <w:rPr>
          <w:rFonts w:hint="eastAsia" w:ascii="华文仿宋" w:hAnsi="华文仿宋" w:eastAsia="华文仿宋" w:cs="华文仿宋"/>
          <w:sz w:val="32"/>
          <w:szCs w:val="32"/>
          <w:highlight w:val="none"/>
        </w:rPr>
        <w:t>附件</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：2022年度事业单位职称申报岗位情况核定表</w:t>
      </w:r>
    </w:p>
    <w:p>
      <w:pPr>
        <w:keepNext w:val="0"/>
        <w:keepLines w:val="0"/>
        <w:pageBreakBefore w:val="0"/>
        <w:widowControl w:val="0"/>
        <w:kinsoku/>
        <w:wordWrap/>
        <w:overflowPunct w:val="0"/>
        <w:topLinePunct w:val="0"/>
        <w:autoSpaceDE/>
        <w:autoSpaceDN/>
        <w:bidi w:val="0"/>
        <w:adjustRightInd/>
        <w:snapToGrid/>
        <w:spacing w:line="476" w:lineRule="exact"/>
        <w:ind w:firstLine="640" w:firstLineChars="200"/>
        <w:jc w:val="both"/>
        <w:textAlignment w:val="auto"/>
        <w:outlineLvl w:val="9"/>
        <w:rPr>
          <w:rFonts w:hint="default" w:ascii="华文仿宋" w:hAnsi="华文仿宋" w:eastAsia="华文仿宋" w:cs="华文仿宋"/>
          <w:color w:val="auto"/>
          <w:spacing w:val="0"/>
          <w:kern w:val="0"/>
          <w:sz w:val="32"/>
          <w:szCs w:val="32"/>
          <w:lang w:val="en-US" w:eastAsia="zh-CN"/>
        </w:rPr>
      </w:pPr>
    </w:p>
    <w:p/>
    <w:p/>
    <w:bookmarkEnd w:id="0"/>
    <w:sectPr>
      <w:footerReference r:id="rId3" w:type="default"/>
      <w:pgSz w:w="11906" w:h="16838"/>
      <w:pgMar w:top="1587" w:right="1417" w:bottom="1417" w:left="1417" w:header="851" w:footer="992" w:gutter="0"/>
      <w:pgNumType w:fmt="decimal"/>
      <w:cols w:space="0" w:num="1"/>
      <w:rtlGutter w:val="0"/>
      <w:docGrid w:type="lines" w:linePitch="44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YWE5ODZmZTQxMjY1MWE3MjVkNzc5YWY4Y2UxZDkifQ=="/>
  </w:docVars>
  <w:rsids>
    <w:rsidRoot w:val="769315A2"/>
    <w:rsid w:val="05565A4C"/>
    <w:rsid w:val="769315A2"/>
    <w:rsid w:val="7B262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2215</Words>
  <Characters>2282</Characters>
  <Lines>0</Lines>
  <Paragraphs>0</Paragraphs>
  <TotalTime>20</TotalTime>
  <ScaleCrop>false</ScaleCrop>
  <LinksUpToDate>false</LinksUpToDate>
  <CharactersWithSpaces>2294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2022-11-24T01:19:00Z</dcterms:created>
  <dc:creator>Administrator</dc:creator>
  <cp:lastModifiedBy>Administrator</cp:lastModifiedBy>
  <cp:lastPrinted>2022-12-01T00:38:38Z</cp:lastPrinted>
  <dcterms:modified xsi:type="dcterms:W3CDTF">2022-12-01T00:58:05Z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DDEE23A6212E4470AC32616D5E904AE2</vt:lpwstr>
  </property>
</Properties>
</file>