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jc w:val="center"/>
        <w:textAlignment w:val="auto"/>
        <w:outlineLvl w:val="9"/>
        <w:rPr>
          <w:rFonts w:hint="eastAsia" w:ascii="方正小标宋简体" w:eastAsia="方正小标宋简体" w:cs="Times New Roman"/>
          <w:b/>
          <w:bCs/>
          <w:sz w:val="44"/>
          <w:szCs w:val="44"/>
        </w:rPr>
      </w:pPr>
      <w:r>
        <w:rPr>
          <w:rFonts w:hint="eastAsia" w:ascii="方正小标宋简体" w:eastAsia="方正小标宋简体" w:cs="Times New Roman"/>
          <w:b/>
          <w:bCs/>
          <w:sz w:val="44"/>
          <w:szCs w:val="44"/>
          <w:lang w:eastAsia="zh-CN"/>
        </w:rPr>
        <w:t>硚口区人资局</w:t>
      </w:r>
      <w:r>
        <w:rPr>
          <w:rFonts w:hint="eastAsia" w:ascii="方正小标宋简体" w:eastAsia="方正小标宋简体" w:cs="Times New Roman"/>
          <w:b/>
          <w:bCs/>
          <w:sz w:val="44"/>
          <w:szCs w:val="44"/>
        </w:rPr>
        <w:t>行政执法全过程记录办法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jc w:val="center"/>
        <w:textAlignment w:val="auto"/>
        <w:outlineLvl w:val="9"/>
        <w:rPr>
          <w:rFonts w:hint="eastAsia" w:ascii="黑体" w:hAnsi="黑体" w:eastAsia="黑体" w:cs="黑体"/>
          <w:b w:val="0"/>
          <w:bCs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jc w:val="center"/>
        <w:textAlignment w:val="auto"/>
        <w:outlineLvl w:val="9"/>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第一条</w:t>
      </w:r>
      <w:r>
        <w:rPr>
          <w:rFonts w:hint="eastAsia" w:ascii="仿宋" w:hAnsi="仿宋" w:eastAsia="仿宋" w:cs="仿宋"/>
          <w:b w:val="0"/>
          <w:bCs w:val="0"/>
          <w:sz w:val="32"/>
          <w:szCs w:val="32"/>
        </w:rPr>
        <w:t xml:space="preserve">  为规范行政执法程序，实现行政执法全过程留痕、可追溯，促进严格、规范、公正、文明执法，</w:t>
      </w:r>
      <w:r>
        <w:rPr>
          <w:rFonts w:hint="eastAsia" w:ascii="仿宋" w:hAnsi="仿宋" w:eastAsia="仿宋" w:cs="仿宋"/>
          <w:b w:val="0"/>
          <w:bCs w:val="0"/>
          <w:sz w:val="32"/>
          <w:szCs w:val="32"/>
          <w:lang w:eastAsia="zh-CN"/>
        </w:rPr>
        <w:t>根据《国务院办公厅关于全面推行行政执法公示制度执法全过程记录制度重大执法决定法制审核制度的指导意见》（国办发〔2018〕118号）、《湖北省行政执法全过程记录办法（试行）》</w:t>
      </w:r>
      <w:r>
        <w:rPr>
          <w:rFonts w:hint="eastAsia" w:ascii="仿宋" w:hAnsi="仿宋" w:eastAsia="仿宋" w:cs="仿宋"/>
          <w:b w:val="0"/>
          <w:bCs w:val="0"/>
          <w:sz w:val="32"/>
          <w:szCs w:val="32"/>
          <w:lang w:val="en-US" w:eastAsia="zh-CN"/>
        </w:rPr>
        <w:t>（鄂法办发〔2019〕7号）、《武汉市行政执法全过程记录办法</w:t>
      </w:r>
      <w:r>
        <w:rPr>
          <w:rFonts w:hint="eastAsia" w:ascii="仿宋" w:hAnsi="仿宋" w:eastAsia="仿宋" w:cs="仿宋"/>
          <w:b w:val="0"/>
          <w:bCs w:val="0"/>
          <w:sz w:val="32"/>
          <w:szCs w:val="32"/>
        </w:rPr>
        <w:t>，结合</w:t>
      </w:r>
      <w:r>
        <w:rPr>
          <w:rFonts w:hint="eastAsia" w:ascii="仿宋" w:hAnsi="仿宋" w:eastAsia="仿宋" w:cs="仿宋"/>
          <w:b w:val="0"/>
          <w:bCs w:val="0"/>
          <w:sz w:val="32"/>
          <w:szCs w:val="32"/>
          <w:lang w:eastAsia="zh-CN"/>
        </w:rPr>
        <w:t>工作</w:t>
      </w:r>
      <w:r>
        <w:rPr>
          <w:rFonts w:hint="eastAsia" w:ascii="仿宋" w:hAnsi="仿宋" w:eastAsia="仿宋" w:cs="仿宋"/>
          <w:b w:val="0"/>
          <w:bCs w:val="0"/>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第二条</w:t>
      </w:r>
      <w:r>
        <w:rPr>
          <w:rFonts w:hint="eastAsia" w:ascii="仿宋" w:hAnsi="仿宋" w:eastAsia="仿宋" w:cs="仿宋"/>
          <w:b w:val="0"/>
          <w:bCs w:val="0"/>
          <w:sz w:val="32"/>
          <w:szCs w:val="32"/>
        </w:rPr>
        <w:t>　</w:t>
      </w:r>
      <w:r>
        <w:rPr>
          <w:rFonts w:hint="eastAsia" w:ascii="仿宋" w:hAnsi="仿宋" w:eastAsia="仿宋" w:cs="仿宋"/>
          <w:b w:val="0"/>
          <w:bCs w:val="0"/>
          <w:sz w:val="32"/>
          <w:szCs w:val="32"/>
          <w:lang w:eastAsia="zh-CN"/>
        </w:rPr>
        <w:t>本单位依法</w:t>
      </w:r>
      <w:r>
        <w:rPr>
          <w:rFonts w:hint="eastAsia" w:ascii="仿宋" w:hAnsi="仿宋" w:eastAsia="仿宋" w:cs="仿宋"/>
          <w:b w:val="0"/>
          <w:bCs w:val="0"/>
          <w:sz w:val="32"/>
          <w:szCs w:val="32"/>
        </w:rPr>
        <w:t>具有行政执法权的行政机关、法律法规授权组织</w:t>
      </w:r>
      <w:r>
        <w:rPr>
          <w:rFonts w:hint="eastAsia" w:ascii="仿宋" w:hAnsi="仿宋" w:eastAsia="仿宋" w:cs="仿宋"/>
          <w:b w:val="0"/>
          <w:bCs w:val="0"/>
          <w:sz w:val="32"/>
          <w:szCs w:val="32"/>
          <w:lang w:eastAsia="zh-CN"/>
        </w:rPr>
        <w:t>、依法经批准行使相对集中执法权的组织</w:t>
      </w:r>
      <w:r>
        <w:rPr>
          <w:rFonts w:hint="eastAsia" w:ascii="仿宋" w:hAnsi="仿宋" w:eastAsia="仿宋" w:cs="仿宋"/>
          <w:b w:val="0"/>
          <w:bCs w:val="0"/>
          <w:sz w:val="32"/>
          <w:szCs w:val="32"/>
        </w:rPr>
        <w:t>或者依法受委托的组织</w:t>
      </w:r>
      <w:r>
        <w:rPr>
          <w:rFonts w:hint="eastAsia" w:ascii="仿宋" w:hAnsi="仿宋" w:eastAsia="仿宋" w:cs="仿宋"/>
          <w:b w:val="0"/>
          <w:bCs w:val="0"/>
          <w:sz w:val="32"/>
          <w:szCs w:val="32"/>
          <w:lang w:eastAsia="zh-CN"/>
        </w:rPr>
        <w:t>，对行政执法全过程进行记录的活动适用本办法。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317" w:rightChars="0"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本办法所称行政执法全过程记录，</w:t>
      </w:r>
      <w:r>
        <w:rPr>
          <w:rFonts w:hint="eastAsia" w:ascii="仿宋" w:hAnsi="仿宋" w:eastAsia="仿宋" w:cs="仿宋"/>
          <w:b w:val="0"/>
          <w:bCs w:val="0"/>
          <w:sz w:val="32"/>
          <w:szCs w:val="32"/>
          <w:lang w:eastAsia="zh-CN"/>
        </w:rPr>
        <w:t>包括但不限于在行政执法全过程中</w:t>
      </w:r>
      <w:r>
        <w:rPr>
          <w:rFonts w:hint="eastAsia" w:ascii="仿宋" w:hAnsi="仿宋" w:eastAsia="仿宋" w:cs="仿宋"/>
          <w:b w:val="0"/>
          <w:bCs w:val="0"/>
          <w:sz w:val="32"/>
          <w:szCs w:val="32"/>
        </w:rPr>
        <w:t>形成行政执法文书（含电子数据）等文字记录和拍照、录音、录像、视频监控等视音频记录的活动。</w:t>
      </w:r>
      <w:r>
        <w:rPr>
          <w:rFonts w:hint="eastAsia" w:ascii="仿宋" w:hAnsi="仿宋" w:eastAsia="仿宋" w:cs="仿宋"/>
          <w:b w:val="0"/>
          <w:bCs w:val="0"/>
          <w:sz w:val="32"/>
          <w:szCs w:val="32"/>
          <w:lang w:eastAsia="zh-CN"/>
        </w:rPr>
        <w:t>其中行政执法全过程，是指从行政执法程序启动直至执法程序完结经历的全部过程</w:t>
      </w:r>
      <w:r>
        <w:rPr>
          <w:rFonts w:hint="eastAsia" w:ascii="仿宋" w:hAnsi="仿宋" w:eastAsia="仿宋" w:cs="仿宋"/>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317" w:rightChars="0" w:firstLine="6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行政处罚的全过程自获取违法线索开始，包括受案、立案、调查取证、审核、决定、送达、终结等一般环节和抽样调查、先行登记保存、事先告知、听证、中止、延期等特别执法环节。</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317" w:rightChars="0" w:firstLine="6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行政强制的全过程自呈报审批开始，包括呈批、决定、催告、送达、实施、终结等一般程序环节和中止、延期等特别执法环节。</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317" w:rightChars="0" w:firstLine="6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行政检查的全过程自检查活动开始，包括现场核查、签署检查意见、送达等一般程序环节和询问、勘验、抽样、鉴定、责令改正、复查等特别程序环节。</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317" w:rightChars="0"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第四条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 行政执法全过程记录工作应当坚持合法、</w:t>
      </w:r>
      <w:r>
        <w:rPr>
          <w:rFonts w:hint="eastAsia" w:ascii="仿宋" w:hAnsi="仿宋" w:eastAsia="仿宋" w:cs="仿宋"/>
          <w:b w:val="0"/>
          <w:bCs w:val="0"/>
          <w:sz w:val="32"/>
          <w:szCs w:val="32"/>
          <w:lang w:eastAsia="zh-CN"/>
        </w:rPr>
        <w:t>全面、</w:t>
      </w:r>
      <w:r>
        <w:rPr>
          <w:rFonts w:hint="eastAsia" w:ascii="仿宋" w:hAnsi="仿宋" w:eastAsia="仿宋" w:cs="仿宋"/>
          <w:b w:val="0"/>
          <w:bCs w:val="0"/>
          <w:sz w:val="32"/>
          <w:szCs w:val="32"/>
        </w:rPr>
        <w:t>客观、</w:t>
      </w:r>
      <w:r>
        <w:rPr>
          <w:rFonts w:hint="eastAsia" w:ascii="仿宋" w:hAnsi="仿宋" w:eastAsia="仿宋" w:cs="仿宋"/>
          <w:b w:val="0"/>
          <w:bCs w:val="0"/>
          <w:sz w:val="32"/>
          <w:szCs w:val="32"/>
          <w:lang w:eastAsia="zh-CN"/>
        </w:rPr>
        <w:t>准确和可回溯管理</w:t>
      </w:r>
      <w:r>
        <w:rPr>
          <w:rFonts w:hint="eastAsia" w:ascii="仿宋" w:hAnsi="仿宋" w:eastAsia="仿宋" w:cs="仿宋"/>
          <w:b w:val="0"/>
          <w:bCs w:val="0"/>
          <w:sz w:val="32"/>
          <w:szCs w:val="32"/>
        </w:rPr>
        <w:t xml:space="preserve">的原则。 </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317" w:rightChars="0" w:firstLine="640" w:firstLineChars="200"/>
        <w:jc w:val="left"/>
        <w:textAlignment w:val="auto"/>
        <w:outlineLvl w:val="9"/>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行政执法</w:t>
      </w:r>
      <w:r>
        <w:rPr>
          <w:rFonts w:hint="eastAsia" w:ascii="仿宋" w:hAnsi="仿宋" w:eastAsia="仿宋" w:cs="仿宋"/>
          <w:b w:val="0"/>
          <w:bCs w:val="0"/>
          <w:sz w:val="32"/>
          <w:szCs w:val="32"/>
          <w:lang w:eastAsia="zh-CN"/>
        </w:rPr>
        <w:t>全过程记录以文字记录为基本方式，以音像记录为辅助方式，法律法规规章或者国家部委相关规范性文件对特定环节使用音像设备进行执法过程记录有强制性规定的，从其规定。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317" w:rightChars="0" w:firstLine="640" w:firstLineChars="200"/>
        <w:jc w:val="left"/>
        <w:textAlignment w:val="auto"/>
        <w:outlineLvl w:val="9"/>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文字记录可以采用纸质文书或者电子文书进行记录。采用纸质文书的，应当使用行政执法机关印制的制式文书，并严格按照行政执法程序和执法时序对相关执法环节的时间、地点、执法人员、执法对象、执法事项等过程性信息进行记录。采用电子文书的，应当采用电子文书并结合电子签章等信息化技术对行政执法全过程进行记录。</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317"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第七条</w:t>
      </w:r>
      <w:r>
        <w:rPr>
          <w:rFonts w:hint="eastAsia" w:ascii="仿宋" w:hAnsi="仿宋" w:eastAsia="仿宋" w:cs="仿宋"/>
          <w:b w:val="0"/>
          <w:bCs w:val="0"/>
          <w:sz w:val="32"/>
          <w:szCs w:val="32"/>
          <w:lang w:val="en-US" w:eastAsia="zh-CN"/>
        </w:rPr>
        <w:t xml:space="preserve">  音像记录可以采用执法记录仪、录像机、音视频监控等设备进行记录。音像记录设备使用前，执法人员应当检查音像设备的性能、电量和存储空间使用情况，并对系统时间进行校准。音像设备开启后，执法人员应当先行语音说明时间、地点、执法人员、执法对象以及需要记录的执法环节等情况，再对特定执法环节进行不间断记录。有条件的可以使用多台音像设备从不同角度，同时对特定执法环节进行不间断记录。</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200" w:right="317" w:rightChars="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音像记录过程中，因天气恶劣、设备故障、设备损坏或</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317" w:rightChars="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者其他原因需要中止音像记录的，重新开始记录时应当对中断原因进行语音说明。确实无法连续记录的，执法人员可以终止记录但应当书面说明情况。</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317"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配备音像记录设施、设备，将建立行政执法全过程制度、配备执法记录仪等设备所需经费纳入本单位行政执法经费</w:t>
      </w:r>
      <w:r>
        <w:rPr>
          <w:rFonts w:hint="eastAsia" w:ascii="仿宋" w:hAnsi="仿宋" w:eastAsia="仿宋" w:cs="仿宋"/>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317" w:rightChars="0" w:firstLine="640" w:firstLineChars="200"/>
        <w:jc w:val="left"/>
        <w:textAlignment w:val="auto"/>
        <w:outlineLvl w:val="9"/>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val="en-US" w:eastAsia="zh-CN"/>
        </w:rPr>
        <w:t>第九条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color w:val="C00000"/>
          <w:sz w:val="32"/>
          <w:szCs w:val="32"/>
          <w:lang w:val="en-US" w:eastAsia="zh-CN"/>
        </w:rPr>
        <w:t xml:space="preserve"> </w:t>
      </w:r>
      <w:r>
        <w:rPr>
          <w:rFonts w:hint="eastAsia" w:ascii="仿宋" w:hAnsi="仿宋" w:eastAsia="仿宋" w:cs="仿宋"/>
          <w:b w:val="0"/>
          <w:bCs w:val="0"/>
          <w:sz w:val="32"/>
          <w:szCs w:val="32"/>
          <w:lang w:val="en-US" w:eastAsia="zh-CN"/>
        </w:rPr>
        <w:t>各级行政执法机关应在武汉市行政执法管理与监督云平台（以下简称云平台）上按照云平台上的相关流程、格式、要求实时录入执法部门、执法人员、执法职权、法律法规、案由等基础信息及执法案件信息，同时依据实际变化情况及时对基础信息进行更新维护。</w:t>
      </w:r>
    </w:p>
    <w:p>
      <w:pPr>
        <w:keepNext w:val="0"/>
        <w:keepLines w:val="0"/>
        <w:pageBreakBefore w:val="0"/>
        <w:widowControl w:val="0"/>
        <w:kinsoku/>
        <w:wordWrap/>
        <w:overflowPunct/>
        <w:topLinePunct w:val="0"/>
        <w:autoSpaceDE/>
        <w:autoSpaceDN/>
        <w:bidi w:val="0"/>
        <w:adjustRightInd/>
        <w:snapToGrid/>
        <w:spacing w:line="700" w:lineRule="exact"/>
        <w:ind w:right="317"/>
        <w:jc w:val="center"/>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第二章 受理（立案）程序记录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第十条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依公民、法人和其他组织的申请启动行政执法的，应当对申请登记、受理或者不予受理、当场更正申请材料中的错误、出具书面凭证或者回执以及一次性告知申请人需补正的全部内容等予以记录。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申请人通过网络等方式提出申请的，可以通过截图、拍照等方式对电子数据予以记录。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第十一条</w:t>
      </w:r>
      <w:r>
        <w:rPr>
          <w:rFonts w:hint="eastAsia" w:ascii="仿宋" w:hAnsi="仿宋" w:eastAsia="仿宋" w:cs="仿宋"/>
          <w:b w:val="0"/>
          <w:bCs w:val="0"/>
          <w:sz w:val="32"/>
          <w:szCs w:val="32"/>
        </w:rPr>
        <w:t>　依职权启动行政执法，法律、法规、规章有立案等内部审批程序规定的，应当制作内部立案审批文书，履行相关审批程序；因情况紧急依法先行启动行政执法的，应在行政执法程序启动后</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个工作</w:t>
      </w:r>
      <w:r>
        <w:rPr>
          <w:rFonts w:hint="eastAsia" w:ascii="仿宋" w:hAnsi="仿宋" w:eastAsia="仿宋" w:cs="仿宋"/>
          <w:b w:val="0"/>
          <w:bCs w:val="0"/>
          <w:sz w:val="32"/>
          <w:szCs w:val="32"/>
        </w:rPr>
        <w:t>日内补办相关手续。</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立案审批文书应当载明启动原因（案件来源）、当事人基本情况、承办人意见、承办机构意见和行政机关负责人意见。</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第十二条</w:t>
      </w:r>
      <w:r>
        <w:rPr>
          <w:rFonts w:hint="eastAsia" w:ascii="仿宋" w:hAnsi="仿宋" w:eastAsia="仿宋" w:cs="仿宋"/>
          <w:b w:val="0"/>
          <w:bCs w:val="0"/>
          <w:sz w:val="32"/>
          <w:szCs w:val="32"/>
        </w:rPr>
        <w:t xml:space="preserve">  行政执法机关对下列途径发现的案源应当予以登记：</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（一）依职权检查发现的；</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（二）公民、法人或者其他组织投诉、举报的；</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（三）上级行政执法机关交办的；</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（四）其他机关移送的；</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（五）依法通过其他途径发现的。</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经审查不予立案的，应当依据相关法律、法规和规章</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规定告知投诉人、举报人以及移送机关，并将相关情况</w:t>
      </w:r>
      <w:r>
        <w:rPr>
          <w:rFonts w:hint="eastAsia" w:ascii="仿宋" w:hAnsi="仿宋" w:eastAsia="仿宋" w:cs="仿宋"/>
          <w:b w:val="0"/>
          <w:bCs w:val="0"/>
          <w:sz w:val="32"/>
          <w:szCs w:val="32"/>
          <w:lang w:eastAsia="zh-CN"/>
        </w:rPr>
        <w:t>制作</w:t>
      </w:r>
      <w:r>
        <w:rPr>
          <w:rFonts w:hint="eastAsia" w:ascii="仿宋" w:hAnsi="仿宋" w:eastAsia="仿宋" w:cs="仿宋"/>
          <w:b w:val="0"/>
          <w:bCs w:val="0"/>
          <w:sz w:val="32"/>
          <w:szCs w:val="32"/>
        </w:rPr>
        <w:t>书面记录。</w:t>
      </w:r>
    </w:p>
    <w:p>
      <w:pPr>
        <w:keepNext w:val="0"/>
        <w:keepLines w:val="0"/>
        <w:pageBreakBefore w:val="0"/>
        <w:widowControl w:val="0"/>
        <w:kinsoku/>
        <w:wordWrap/>
        <w:overflowPunct/>
        <w:topLinePunct w:val="0"/>
        <w:autoSpaceDE/>
        <w:autoSpaceDN/>
        <w:bidi w:val="0"/>
        <w:adjustRightInd/>
        <w:snapToGrid/>
        <w:spacing w:line="700" w:lineRule="exact"/>
        <w:ind w:right="317"/>
        <w:jc w:val="center"/>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第三章  调查取证记录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第十三条</w:t>
      </w:r>
      <w:r>
        <w:rPr>
          <w:rFonts w:hint="eastAsia" w:ascii="仿宋" w:hAnsi="仿宋" w:eastAsia="仿宋" w:cs="仿宋"/>
          <w:b w:val="0"/>
          <w:bCs w:val="0"/>
          <w:sz w:val="32"/>
          <w:szCs w:val="32"/>
        </w:rPr>
        <w:t xml:space="preserve">  行政执法人员应当在案件调查笔录中对执法人员数量、姓名、执法证件编号、执法人员出示执法证件等情况进行文字记录。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第十四条</w:t>
      </w:r>
      <w:r>
        <w:rPr>
          <w:rFonts w:hint="eastAsia" w:ascii="仿宋" w:hAnsi="仿宋" w:eastAsia="仿宋" w:cs="仿宋"/>
          <w:b w:val="0"/>
          <w:bCs w:val="0"/>
          <w:sz w:val="32"/>
          <w:szCs w:val="32"/>
        </w:rPr>
        <w:t xml:space="preserve"> 行政执法过程中开展调查和行政检查，应当按照下列规定进行记录：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（一）询问（调查）当事人或者证人的，制作询问（调查）笔录等文字记录；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（二）实施现场检查（勘验）的，制作现场检查（勘验）笔录等文字记录；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（三）实施抽样取证的，制作抽样物品清单等文字记录；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（四）实施查封（扣押）的，制作查封（扣押）决定书、查封（扣押）物品（财产）清单等文字记录；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（五）组织听证的，制作听证通知书（公告）、听证笔录等文字记录；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（六）委托检验（检测、检疫、鉴定、评审）的，制作检验（检测、检疫、鉴定、评审）委托书；</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（七）依法制作其他文字记录。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当事人或者有关人员拒不接受调查、提供证据的，行政执法人员应当进行记录；同时由行政执法人员、有关见证人员签字或者盖章。</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第十五条</w:t>
      </w:r>
      <w:r>
        <w:rPr>
          <w:rFonts w:hint="eastAsia" w:ascii="仿宋" w:hAnsi="仿宋" w:eastAsia="仿宋" w:cs="仿宋"/>
          <w:b w:val="0"/>
          <w:bCs w:val="0"/>
          <w:sz w:val="32"/>
          <w:szCs w:val="32"/>
        </w:rPr>
        <w:t xml:space="preserve">  在证据可能灭失或者以后难以取得的情况下，采取证据保全措施的应当填写相应文书，记录以下事项：</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（一）证据保全的具体标的；</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（二）证据保全的启动理由</w:t>
      </w:r>
      <w:r>
        <w:rPr>
          <w:rFonts w:hint="eastAsia" w:ascii="仿宋" w:hAnsi="仿宋" w:eastAsia="仿宋" w:cs="仿宋"/>
          <w:b w:val="0"/>
          <w:bCs w:val="0"/>
          <w:sz w:val="32"/>
          <w:szCs w:val="32"/>
          <w:lang w:eastAsia="zh-CN"/>
        </w:rPr>
        <w:t>及相关依据</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（三）证据保全的形式，包括先行登记保存证据法定文书、复制、音像、鉴定、勘验、制作询问笔录等。</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对于容易引发争议的证据提存，可以在现场进行音像记录。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第十六条</w:t>
      </w:r>
      <w:r>
        <w:rPr>
          <w:rFonts w:hint="eastAsia" w:ascii="仿宋" w:hAnsi="仿宋" w:eastAsia="仿宋" w:cs="仿宋"/>
          <w:b w:val="0"/>
          <w:bCs w:val="0"/>
          <w:sz w:val="32"/>
          <w:szCs w:val="32"/>
        </w:rPr>
        <w:t xml:space="preserve">  行政执法人员在执法过程中告知当事人陈述、申辩、申请回避、听证等权利的，应当制作权利告知文书。 </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 xml:space="preserve">当事人进行陈述、申辩的，行政执法机关应当对当事人陈述、申辩中提出的事实、理由和证据进行调查、复核，并进行记录。    </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第十七条</w:t>
      </w:r>
      <w:r>
        <w:rPr>
          <w:rFonts w:hint="eastAsia" w:ascii="仿宋" w:hAnsi="仿宋" w:eastAsia="仿宋" w:cs="仿宋"/>
          <w:b w:val="0"/>
          <w:bCs w:val="0"/>
          <w:sz w:val="32"/>
          <w:szCs w:val="32"/>
        </w:rPr>
        <w:t xml:space="preserve">  对于现场执法活动，开展视音频记录时，应当对执法过程进行全程不间断记录，自到达现场开展执法活动时开始，至执法活动结束时停止。</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第十八条</w:t>
      </w:r>
      <w:r>
        <w:rPr>
          <w:rFonts w:hint="eastAsia" w:ascii="仿宋" w:hAnsi="仿宋" w:eastAsia="仿宋" w:cs="仿宋"/>
          <w:b w:val="0"/>
          <w:bCs w:val="0"/>
          <w:sz w:val="32"/>
          <w:szCs w:val="32"/>
        </w:rPr>
        <w:t xml:space="preserve">  现场执法视音频记录应当重点摄录以下内容：</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（一）执法现场环境；</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（二）重要涉案物品及其主要特征，以及其他可以证明违法行为的证据；</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（三）</w:t>
      </w:r>
      <w:r>
        <w:rPr>
          <w:rFonts w:hint="eastAsia" w:ascii="仿宋" w:hAnsi="仿宋" w:eastAsia="仿宋" w:cs="仿宋"/>
          <w:b w:val="0"/>
          <w:bCs w:val="0"/>
          <w:sz w:val="32"/>
          <w:szCs w:val="32"/>
          <w:lang w:eastAsia="zh-CN"/>
        </w:rPr>
        <w:t>行政执法相对</w:t>
      </w:r>
      <w:r>
        <w:rPr>
          <w:rFonts w:hint="eastAsia" w:ascii="仿宋" w:hAnsi="仿宋" w:eastAsia="仿宋" w:cs="仿宋"/>
          <w:b w:val="0"/>
          <w:bCs w:val="0"/>
          <w:sz w:val="32"/>
          <w:szCs w:val="32"/>
        </w:rPr>
        <w:t>人、第三人等现场人员的</w:t>
      </w:r>
      <w:r>
        <w:rPr>
          <w:rFonts w:hint="eastAsia" w:ascii="仿宋" w:hAnsi="仿宋" w:eastAsia="仿宋" w:cs="仿宋"/>
          <w:b w:val="0"/>
          <w:bCs w:val="0"/>
          <w:sz w:val="32"/>
          <w:szCs w:val="32"/>
          <w:lang w:eastAsia="zh-CN"/>
        </w:rPr>
        <w:t>有关言论、行为</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（四）执法人员现场</w:t>
      </w:r>
      <w:r>
        <w:rPr>
          <w:rFonts w:hint="eastAsia" w:ascii="仿宋" w:hAnsi="仿宋" w:eastAsia="仿宋" w:cs="仿宋"/>
          <w:b w:val="0"/>
          <w:bCs w:val="0"/>
          <w:sz w:val="32"/>
          <w:szCs w:val="32"/>
          <w:lang w:eastAsia="zh-CN"/>
        </w:rPr>
        <w:t>出</w:t>
      </w:r>
      <w:r>
        <w:rPr>
          <w:rFonts w:hint="eastAsia" w:ascii="仿宋" w:hAnsi="仿宋" w:eastAsia="仿宋" w:cs="仿宋"/>
          <w:b w:val="0"/>
          <w:bCs w:val="0"/>
          <w:sz w:val="32"/>
          <w:szCs w:val="32"/>
        </w:rPr>
        <w:t>具、送达法律文书和对有关人员、财物采取措施情况；</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（五）其他</w:t>
      </w:r>
      <w:r>
        <w:rPr>
          <w:rFonts w:hint="eastAsia" w:ascii="仿宋" w:hAnsi="仿宋" w:eastAsia="仿宋" w:cs="仿宋"/>
          <w:b w:val="0"/>
          <w:bCs w:val="0"/>
          <w:sz w:val="32"/>
          <w:szCs w:val="32"/>
          <w:lang w:eastAsia="zh-CN"/>
        </w:rPr>
        <w:t>容易引发争议</w:t>
      </w:r>
      <w:r>
        <w:rPr>
          <w:rFonts w:hint="eastAsia" w:ascii="仿宋" w:hAnsi="仿宋" w:eastAsia="仿宋" w:cs="仿宋"/>
          <w:b w:val="0"/>
          <w:bCs w:val="0"/>
          <w:sz w:val="32"/>
          <w:szCs w:val="32"/>
        </w:rPr>
        <w:t>的重要内容。</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审查决定记录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第十九条</w:t>
      </w:r>
      <w:r>
        <w:rPr>
          <w:rFonts w:hint="eastAsia" w:ascii="仿宋" w:hAnsi="仿宋" w:eastAsia="仿宋" w:cs="仿宋"/>
          <w:b w:val="0"/>
          <w:bCs w:val="0"/>
          <w:sz w:val="32"/>
          <w:szCs w:val="32"/>
        </w:rPr>
        <w:t>　作出行政执法决定，需要采用书面形式的，应当制作行政执法决定书，并由相关负责人签署审批意见。经集体讨论的，应当记录集体讨论情况；经</w:t>
      </w:r>
      <w:r>
        <w:rPr>
          <w:rFonts w:hint="eastAsia" w:ascii="仿宋" w:hAnsi="仿宋" w:eastAsia="仿宋" w:cs="仿宋"/>
          <w:b w:val="0"/>
          <w:bCs w:val="0"/>
          <w:sz w:val="32"/>
          <w:szCs w:val="32"/>
          <w:lang w:eastAsia="zh-CN"/>
        </w:rPr>
        <w:t>市人社局审理科</w:t>
      </w:r>
      <w:r>
        <w:rPr>
          <w:rFonts w:hint="eastAsia" w:ascii="仿宋" w:hAnsi="仿宋" w:eastAsia="仿宋" w:cs="仿宋"/>
          <w:b w:val="0"/>
          <w:bCs w:val="0"/>
          <w:sz w:val="32"/>
          <w:szCs w:val="32"/>
        </w:rPr>
        <w:t>审核的，应当制作法制审核意见书或者在内部审批件上载明审核意见；组织专家论证的，应当制作专家论证会议记录或者专家意见书。</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第二十条</w:t>
      </w:r>
      <w:r>
        <w:rPr>
          <w:rFonts w:hint="eastAsia" w:ascii="仿宋" w:hAnsi="仿宋" w:eastAsia="仿宋" w:cs="仿宋"/>
          <w:b w:val="0"/>
          <w:bCs w:val="0"/>
          <w:sz w:val="32"/>
          <w:szCs w:val="32"/>
        </w:rPr>
        <w:t xml:space="preserve"> 行政执法决定书应当载明以下内容：</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（一）当事人基本情况；</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（二）案件基本情况和证据材料等；</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（三）法定从重、从轻、减轻或者不予处罚情形；</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（四）法律依据（含自由裁量权细化标准）和决定采取的行政措施、履行期限、方式；</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（五）法律救济途径和期限；</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（六）其他依法记录的内容。</w:t>
      </w:r>
    </w:p>
    <w:p>
      <w:pPr>
        <w:keepNext w:val="0"/>
        <w:keepLines w:val="0"/>
        <w:pageBreakBefore w:val="0"/>
        <w:widowControl w:val="0"/>
        <w:kinsoku/>
        <w:wordWrap/>
        <w:overflowPunct/>
        <w:topLinePunct w:val="0"/>
        <w:autoSpaceDE/>
        <w:autoSpaceDN/>
        <w:bidi w:val="0"/>
        <w:adjustRightInd/>
        <w:snapToGrid/>
        <w:spacing w:line="700" w:lineRule="exact"/>
        <w:ind w:right="317"/>
        <w:jc w:val="center"/>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第五章 送达执行记录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第二十一条</w:t>
      </w:r>
      <w:r>
        <w:rPr>
          <w:rFonts w:hint="eastAsia" w:ascii="仿宋" w:hAnsi="仿宋" w:eastAsia="仿宋" w:cs="仿宋"/>
          <w:b w:val="0"/>
          <w:bCs w:val="0"/>
          <w:sz w:val="32"/>
          <w:szCs w:val="32"/>
        </w:rPr>
        <w:t xml:space="preserve"> 送达行政执法文书，按照下列规定进行记录：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（一）直接送达的，制作送达回证，由受送达人签收。</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（二）留置送达的，在送达回证上注明情况，并可以根据依法采取的留置送达的具体情形，以拍照、录像、录音等相应方式予以记录。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（三）邮寄送达的，留存邮寄凭证和回执；被邮政退回的，记录具体情况。</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（四）通过传真、电子邮件等方式送达（行政执法决定书除外）的，采取电话录音、短信、截屏截图、屏幕录像等适当方式予以记录；通过传真方式送达的，还应在传真件上注明传真时间和受送达人的传真号码。</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（五）委托送达的，在送达回证上注明情况。</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（六）公告送达的，记录公告送达的原因、方式和过程，留存书面公告，并采取截屏截图、拍照、录像等适当方式予以记录。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在被征收区域内公告送达征收决定或者征收补偿安置方案的，公告内容应当包括公告起、止日期，并在公告现场拍照或者视频留存公告开始日及结束日的公告情况。</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对于容易引发争议的文书送达情形，可以根据实际情况进行音像记录。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第二十二条</w:t>
      </w:r>
      <w:r>
        <w:rPr>
          <w:rFonts w:hint="eastAsia" w:ascii="仿宋" w:hAnsi="仿宋" w:eastAsia="仿宋" w:cs="仿宋"/>
          <w:b w:val="0"/>
          <w:bCs w:val="0"/>
          <w:sz w:val="32"/>
          <w:szCs w:val="32"/>
        </w:rPr>
        <w:t xml:space="preserve"> 作出行政执法决定后，应当对当事人履行情况进行检查，</w:t>
      </w:r>
      <w:r>
        <w:rPr>
          <w:rFonts w:hint="eastAsia" w:ascii="仿宋" w:hAnsi="仿宋" w:eastAsia="仿宋" w:cs="仿宋"/>
          <w:b w:val="0"/>
          <w:bCs w:val="0"/>
          <w:sz w:val="32"/>
          <w:szCs w:val="32"/>
          <w:lang w:eastAsia="zh-CN"/>
        </w:rPr>
        <w:t>并</w:t>
      </w:r>
      <w:r>
        <w:rPr>
          <w:rFonts w:hint="eastAsia" w:ascii="仿宋" w:hAnsi="仿宋" w:eastAsia="仿宋" w:cs="仿宋"/>
          <w:b w:val="0"/>
          <w:bCs w:val="0"/>
          <w:sz w:val="32"/>
          <w:szCs w:val="32"/>
        </w:rPr>
        <w:t>制作检查记录。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依法应当责令改正的，应当按期对改正情况进行核查并进行记录。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第二十三条</w:t>
      </w:r>
      <w:r>
        <w:rPr>
          <w:rFonts w:hint="eastAsia" w:ascii="仿宋" w:hAnsi="仿宋" w:eastAsia="仿宋" w:cs="仿宋"/>
          <w:b w:val="0"/>
          <w:bCs w:val="0"/>
          <w:sz w:val="32"/>
          <w:szCs w:val="32"/>
        </w:rPr>
        <w:t xml:space="preserve">  当事人逾期不履行行政执法决定，行政执法机关依法予以催告的，应当记录相关情况或者制作</w:t>
      </w:r>
      <w:r>
        <w:rPr>
          <w:rFonts w:hint="eastAsia" w:ascii="仿宋" w:hAnsi="仿宋" w:eastAsia="仿宋" w:cs="仿宋"/>
          <w:b w:val="0"/>
          <w:bCs w:val="0"/>
          <w:sz w:val="32"/>
          <w:szCs w:val="32"/>
          <w:lang w:eastAsia="zh-CN"/>
        </w:rPr>
        <w:t>书面</w:t>
      </w:r>
      <w:r>
        <w:rPr>
          <w:rFonts w:hint="eastAsia" w:ascii="仿宋" w:hAnsi="仿宋" w:eastAsia="仿宋" w:cs="仿宋"/>
          <w:b w:val="0"/>
          <w:bCs w:val="0"/>
          <w:sz w:val="32"/>
          <w:szCs w:val="32"/>
        </w:rPr>
        <w:t>催告书。</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第二十四条</w:t>
      </w:r>
      <w:r>
        <w:rPr>
          <w:rFonts w:hint="eastAsia" w:ascii="仿宋" w:hAnsi="仿宋" w:eastAsia="仿宋" w:cs="仿宋"/>
          <w:b w:val="0"/>
          <w:bCs w:val="0"/>
          <w:sz w:val="32"/>
          <w:szCs w:val="32"/>
        </w:rPr>
        <w:t xml:space="preserve">  当事人不履行行政执法决定，需要依法强制执行的，行政执法机关应当按照下列规定进行记录：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（一）行政执法机关有行政强制执行权的，应当制作行政强制执行决定书、现场笔录等文字记录</w:t>
      </w:r>
      <w:r>
        <w:rPr>
          <w:rFonts w:hint="eastAsia" w:ascii="仿宋" w:hAnsi="仿宋" w:eastAsia="仿宋" w:cs="仿宋"/>
          <w:b w:val="0"/>
          <w:bCs w:val="0"/>
          <w:sz w:val="32"/>
          <w:szCs w:val="32"/>
          <w:lang w:eastAsia="zh-CN"/>
        </w:rPr>
        <w:t>，可以同时进行音像记录</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（二）申请人民法院强制执行的，应当制作行政强制执行申请书等文字记录。</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执法记录管理使用</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第二十五条</w:t>
      </w:r>
      <w:r>
        <w:rPr>
          <w:rFonts w:hint="eastAsia" w:ascii="仿宋" w:hAnsi="仿宋" w:eastAsia="仿宋" w:cs="仿宋"/>
          <w:b w:val="0"/>
          <w:bCs w:val="0"/>
          <w:sz w:val="32"/>
          <w:szCs w:val="32"/>
        </w:rPr>
        <w:t>　建立健全行政执法案卷，对行政执法过程中形成的文字和音像记录进行立卷、归档和保管。</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行政执法机关应当在行政执法行为终结之日起30日内，将执法过程中形成的文字和视音频记录资料，形成相应案卷。</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视音频记录制作完成后，应当在2</w:t>
      </w:r>
      <w:r>
        <w:rPr>
          <w:rFonts w:hint="eastAsia" w:ascii="仿宋" w:hAnsi="仿宋" w:eastAsia="仿宋" w:cs="仿宋"/>
          <w:b w:val="0"/>
          <w:bCs w:val="0"/>
          <w:sz w:val="32"/>
          <w:szCs w:val="32"/>
          <w:lang w:eastAsia="zh-CN"/>
        </w:rPr>
        <w:t>个工作</w:t>
      </w:r>
      <w:r>
        <w:rPr>
          <w:rFonts w:hint="eastAsia" w:ascii="仿宋" w:hAnsi="仿宋" w:eastAsia="仿宋" w:cs="仿宋"/>
          <w:b w:val="0"/>
          <w:bCs w:val="0"/>
          <w:sz w:val="32"/>
          <w:szCs w:val="32"/>
        </w:rPr>
        <w:t>日内将</w:t>
      </w:r>
      <w:r>
        <w:rPr>
          <w:rFonts w:hint="eastAsia" w:ascii="仿宋" w:hAnsi="仿宋" w:eastAsia="仿宋" w:cs="仿宋"/>
          <w:b w:val="0"/>
          <w:bCs w:val="0"/>
          <w:sz w:val="32"/>
          <w:szCs w:val="32"/>
          <w:lang w:eastAsia="zh-CN"/>
        </w:rPr>
        <w:t>原始音像记录</w:t>
      </w:r>
      <w:r>
        <w:rPr>
          <w:rFonts w:hint="eastAsia" w:ascii="仿宋" w:hAnsi="仿宋" w:eastAsia="仿宋" w:cs="仿宋"/>
          <w:b w:val="0"/>
          <w:bCs w:val="0"/>
          <w:sz w:val="32"/>
          <w:szCs w:val="32"/>
        </w:rPr>
        <w:t>储存至专用存储</w:t>
      </w:r>
      <w:r>
        <w:rPr>
          <w:rFonts w:hint="eastAsia" w:ascii="仿宋" w:hAnsi="仿宋" w:eastAsia="仿宋" w:cs="仿宋"/>
          <w:b w:val="0"/>
          <w:bCs w:val="0"/>
          <w:sz w:val="32"/>
          <w:szCs w:val="32"/>
          <w:lang w:eastAsia="zh-CN"/>
        </w:rPr>
        <w:t>设备</w:t>
      </w:r>
      <w:r>
        <w:rPr>
          <w:rFonts w:hint="eastAsia" w:ascii="仿宋" w:hAnsi="仿宋" w:eastAsia="仿宋" w:cs="仿宋"/>
          <w:b w:val="0"/>
          <w:bCs w:val="0"/>
          <w:sz w:val="32"/>
          <w:szCs w:val="32"/>
        </w:rPr>
        <w:t>，标明案号、当事人姓名或者名称、承办人姓名等信息。</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连续工作、异地执法办案或者在偏远、交通不便地区执法办案，确实无法及时移交资料的，应当在返回单位后</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个工作</w:t>
      </w:r>
      <w:r>
        <w:rPr>
          <w:rFonts w:hint="eastAsia" w:ascii="仿宋" w:hAnsi="仿宋" w:eastAsia="仿宋" w:cs="仿宋"/>
          <w:b w:val="0"/>
          <w:bCs w:val="0"/>
          <w:sz w:val="32"/>
          <w:szCs w:val="32"/>
        </w:rPr>
        <w:t>日内移交。</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第二十六条</w:t>
      </w:r>
      <w:r>
        <w:rPr>
          <w:rFonts w:hint="eastAsia" w:ascii="仿宋" w:hAnsi="仿宋" w:eastAsia="仿宋" w:cs="仿宋"/>
          <w:b w:val="0"/>
          <w:bCs w:val="0"/>
          <w:sz w:val="32"/>
          <w:szCs w:val="32"/>
        </w:rPr>
        <w:t>　</w:t>
      </w:r>
      <w:r>
        <w:rPr>
          <w:rFonts w:hint="eastAsia" w:ascii="仿宋" w:hAnsi="仿宋" w:eastAsia="仿宋" w:cs="仿宋"/>
          <w:b w:val="0"/>
          <w:bCs w:val="0"/>
          <w:sz w:val="32"/>
          <w:szCs w:val="32"/>
          <w:lang w:eastAsia="zh-CN"/>
        </w:rPr>
        <w:t>执法过程的文字记录保存期限按照行政执法档案或者文书档案的保存期限执行</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专用设备存储的音像记录保存期限不少于</w:t>
      </w:r>
      <w:r>
        <w:rPr>
          <w:rFonts w:hint="eastAsia" w:ascii="仿宋" w:hAnsi="仿宋" w:eastAsia="仿宋" w:cs="仿宋"/>
          <w:b w:val="0"/>
          <w:bCs w:val="0"/>
          <w:sz w:val="32"/>
          <w:szCs w:val="32"/>
          <w:lang w:val="en-US" w:eastAsia="zh-CN"/>
        </w:rPr>
        <w:t>3个月</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专用设备存储的音像记录作为证据使用的，应当刻制光盘备份并注明制作人、提取人、提取时间等信息，与档案一并归档，备份光盘保存期限按照行政执法档案或文书档案保存期限执行</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第二十七条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按照档案管理的有关规定</w:t>
      </w:r>
      <w:r>
        <w:rPr>
          <w:rFonts w:hint="eastAsia" w:ascii="仿宋" w:hAnsi="仿宋" w:eastAsia="仿宋" w:cs="仿宋"/>
          <w:b w:val="0"/>
          <w:bCs w:val="0"/>
          <w:sz w:val="32"/>
          <w:szCs w:val="32"/>
        </w:rPr>
        <w:t>建立健全执法全过程记录档案管理与使用制度，明确专人负责对全过程记录文字和视音频资料的归档、保管和使用。</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调阅、复制现场执法视音频资料，应当由管理员统一办理。管理员应当详细登记调阅人、复制人、审批人、时间、事由等事项。</w:t>
      </w:r>
    </w:p>
    <w:p>
      <w:pPr>
        <w:keepNext w:val="0"/>
        <w:keepLines w:val="0"/>
        <w:pageBreakBefore w:val="0"/>
        <w:widowControl w:val="0"/>
        <w:kinsoku/>
        <w:wordWrap/>
        <w:overflowPunct/>
        <w:topLinePunct w:val="0"/>
        <w:autoSpaceDE/>
        <w:autoSpaceDN/>
        <w:bidi w:val="0"/>
        <w:adjustRightInd/>
        <w:snapToGrid/>
        <w:spacing w:line="700" w:lineRule="exact"/>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第二十八条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行政执法机关及其工作人员</w:t>
      </w:r>
      <w:r>
        <w:rPr>
          <w:rFonts w:hint="eastAsia" w:ascii="仿宋" w:hAnsi="仿宋" w:eastAsia="仿宋" w:cs="仿宋"/>
          <w:b w:val="0"/>
          <w:bCs w:val="0"/>
          <w:sz w:val="32"/>
          <w:szCs w:val="32"/>
        </w:rPr>
        <w:t>不得伪造、</w:t>
      </w:r>
      <w:r>
        <w:rPr>
          <w:rFonts w:hint="eastAsia" w:ascii="仿宋" w:hAnsi="仿宋" w:eastAsia="仿宋" w:cs="仿宋"/>
          <w:b w:val="0"/>
          <w:bCs w:val="0"/>
          <w:sz w:val="32"/>
          <w:szCs w:val="32"/>
          <w:lang w:eastAsia="zh-CN"/>
        </w:rPr>
        <w:t>篡改、编辑、剪辑</w:t>
      </w:r>
      <w:r>
        <w:rPr>
          <w:rFonts w:hint="eastAsia" w:ascii="仿宋" w:hAnsi="仿宋" w:eastAsia="仿宋" w:cs="仿宋"/>
          <w:b w:val="0"/>
          <w:bCs w:val="0"/>
          <w:sz w:val="32"/>
          <w:szCs w:val="32"/>
        </w:rPr>
        <w:t>行政执法</w:t>
      </w:r>
      <w:r>
        <w:rPr>
          <w:rFonts w:hint="eastAsia" w:ascii="仿宋" w:hAnsi="仿宋" w:eastAsia="仿宋" w:cs="仿宋"/>
          <w:b w:val="0"/>
          <w:bCs w:val="0"/>
          <w:sz w:val="32"/>
          <w:szCs w:val="32"/>
          <w:lang w:eastAsia="zh-CN"/>
        </w:rPr>
        <w:t>过程的原始</w:t>
      </w:r>
      <w:r>
        <w:rPr>
          <w:rFonts w:hint="eastAsia" w:ascii="仿宋" w:hAnsi="仿宋" w:eastAsia="仿宋" w:cs="仿宋"/>
          <w:b w:val="0"/>
          <w:bCs w:val="0"/>
          <w:sz w:val="32"/>
          <w:szCs w:val="32"/>
        </w:rPr>
        <w:t>记录</w:t>
      </w:r>
      <w:r>
        <w:rPr>
          <w:rFonts w:hint="eastAsia" w:ascii="仿宋" w:hAnsi="仿宋" w:eastAsia="仿宋" w:cs="仿宋"/>
          <w:b w:val="0"/>
          <w:bCs w:val="0"/>
          <w:sz w:val="32"/>
          <w:szCs w:val="32"/>
          <w:lang w:eastAsia="zh-CN"/>
        </w:rPr>
        <w:t>；不得在保存期内销毁执法过程的文字记录和专用存储设备中的音像记录</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720" w:lineRule="auto"/>
        <w:ind w:right="317" w:firstLine="640" w:firstLineChars="200"/>
        <w:jc w:val="left"/>
        <w:textAlignment w:val="auto"/>
        <w:outlineLvl w:val="9"/>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val="en-US" w:eastAsia="zh-CN"/>
        </w:rPr>
        <w:t>第二十九条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行政执法全过程记录为行政执法机关内部资料，未经行政执法机关负责人批准不得公开。涉及国家秘密的，应当严格按照保密工作的有关规定进行管理。</w:t>
      </w:r>
    </w:p>
    <w:p>
      <w:pPr>
        <w:keepNext w:val="0"/>
        <w:keepLines w:val="0"/>
        <w:pageBreakBefore w:val="0"/>
        <w:widowControl w:val="0"/>
        <w:kinsoku/>
        <w:wordWrap/>
        <w:overflowPunct/>
        <w:topLinePunct w:val="0"/>
        <w:autoSpaceDE/>
        <w:autoSpaceDN/>
        <w:bidi w:val="0"/>
        <w:adjustRightInd/>
        <w:snapToGrid/>
        <w:spacing w:line="720" w:lineRule="auto"/>
        <w:ind w:right="317" w:firstLine="640" w:firstLineChars="20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第七章 监督与责任</w:t>
      </w:r>
    </w:p>
    <w:p>
      <w:pPr>
        <w:keepNext w:val="0"/>
        <w:keepLines w:val="0"/>
        <w:pageBreakBefore w:val="0"/>
        <w:widowControl w:val="0"/>
        <w:kinsoku/>
        <w:wordWrap/>
        <w:overflowPunct/>
        <w:topLinePunct w:val="0"/>
        <w:autoSpaceDE/>
        <w:autoSpaceDN/>
        <w:bidi w:val="0"/>
        <w:adjustRightInd/>
        <w:snapToGrid/>
        <w:spacing w:line="720" w:lineRule="auto"/>
        <w:ind w:right="317"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第三十条</w:t>
      </w:r>
      <w:r>
        <w:rPr>
          <w:rFonts w:hint="eastAsia" w:ascii="仿宋" w:hAnsi="仿宋" w:eastAsia="仿宋" w:cs="仿宋"/>
          <w:b w:val="0"/>
          <w:bCs w:val="0"/>
          <w:sz w:val="32"/>
          <w:szCs w:val="32"/>
        </w:rPr>
        <w:t>　建立和落实行政执法全过程记录制度的情况纳入法治建设绩效年度考核内容。</w:t>
      </w:r>
      <w:r>
        <w:rPr>
          <w:rFonts w:hint="eastAsia" w:ascii="仿宋" w:hAnsi="仿宋" w:eastAsia="仿宋" w:cs="仿宋"/>
          <w:b w:val="0"/>
          <w:bCs w:val="0"/>
          <w:sz w:val="32"/>
          <w:szCs w:val="32"/>
          <w:lang w:val="en-US" w:eastAsia="zh-CN"/>
        </w:rPr>
        <w:tab/>
      </w: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auto"/>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第三十一条</w:t>
      </w:r>
      <w:r>
        <w:rPr>
          <w:rFonts w:hint="eastAsia" w:ascii="仿宋" w:hAnsi="仿宋" w:eastAsia="仿宋" w:cs="仿宋"/>
          <w:b w:val="0"/>
          <w:bCs w:val="0"/>
          <w:sz w:val="32"/>
          <w:szCs w:val="32"/>
        </w:rPr>
        <w:t>　执法全过程记录中有下列情形之一的，由上级</w:t>
      </w:r>
      <w:r>
        <w:rPr>
          <w:rFonts w:hint="eastAsia" w:ascii="仿宋" w:hAnsi="仿宋" w:eastAsia="仿宋" w:cs="仿宋"/>
          <w:b w:val="0"/>
          <w:bCs w:val="0"/>
          <w:sz w:val="32"/>
          <w:szCs w:val="32"/>
          <w:lang w:eastAsia="zh-CN"/>
        </w:rPr>
        <w:t>主管部门</w:t>
      </w:r>
      <w:r>
        <w:rPr>
          <w:rFonts w:hint="eastAsia" w:ascii="仿宋" w:hAnsi="仿宋" w:eastAsia="仿宋" w:cs="仿宋"/>
          <w:b w:val="0"/>
          <w:bCs w:val="0"/>
          <w:sz w:val="32"/>
          <w:szCs w:val="32"/>
        </w:rPr>
        <w:t>或者</w:t>
      </w:r>
      <w:r>
        <w:rPr>
          <w:rFonts w:hint="eastAsia" w:ascii="仿宋" w:hAnsi="仿宋" w:eastAsia="仿宋" w:cs="仿宋"/>
          <w:b w:val="0"/>
          <w:bCs w:val="0"/>
          <w:sz w:val="32"/>
          <w:szCs w:val="32"/>
          <w:lang w:eastAsia="zh-CN"/>
        </w:rPr>
        <w:t>同级司法行政</w:t>
      </w:r>
      <w:r>
        <w:rPr>
          <w:rFonts w:hint="eastAsia" w:ascii="仿宋" w:hAnsi="仿宋" w:eastAsia="仿宋" w:cs="仿宋"/>
          <w:b w:val="0"/>
          <w:bCs w:val="0"/>
          <w:sz w:val="32"/>
          <w:szCs w:val="32"/>
        </w:rPr>
        <w:t>部门责令限期整改；情节严重或造成严重后果的，对直接负责的主管人员和其他责任人员依法给予行政处分。</w:t>
      </w:r>
    </w:p>
    <w:p>
      <w:pPr>
        <w:keepNext w:val="0"/>
        <w:keepLines w:val="0"/>
        <w:pageBreakBefore w:val="0"/>
        <w:widowControl w:val="0"/>
        <w:kinsoku/>
        <w:wordWrap/>
        <w:overflowPunct/>
        <w:topLinePunct w:val="0"/>
        <w:autoSpaceDE/>
        <w:autoSpaceDN/>
        <w:bidi w:val="0"/>
        <w:adjustRightInd/>
        <w:snapToGrid/>
        <w:spacing w:line="720" w:lineRule="auto"/>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（一）不制作或者不按要求制作执法全过程记录的；</w:t>
      </w:r>
    </w:p>
    <w:p>
      <w:pPr>
        <w:keepNext w:val="0"/>
        <w:keepLines w:val="0"/>
        <w:pageBreakBefore w:val="0"/>
        <w:widowControl w:val="0"/>
        <w:kinsoku/>
        <w:wordWrap/>
        <w:overflowPunct/>
        <w:topLinePunct w:val="0"/>
        <w:autoSpaceDE/>
        <w:autoSpaceDN/>
        <w:bidi w:val="0"/>
        <w:adjustRightInd/>
        <w:snapToGrid/>
        <w:spacing w:line="720" w:lineRule="auto"/>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（二）违反规定泄露执法记录信息造成严重后果的；</w:t>
      </w:r>
    </w:p>
    <w:p>
      <w:pPr>
        <w:keepNext w:val="0"/>
        <w:keepLines w:val="0"/>
        <w:pageBreakBefore w:val="0"/>
        <w:widowControl w:val="0"/>
        <w:kinsoku/>
        <w:wordWrap/>
        <w:overflowPunct/>
        <w:topLinePunct w:val="0"/>
        <w:autoSpaceDE/>
        <w:autoSpaceDN/>
        <w:bidi w:val="0"/>
        <w:adjustRightInd/>
        <w:snapToGrid/>
        <w:spacing w:line="720" w:lineRule="auto"/>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（三）故意毁损，随意删除、修改执法全过程中文字或</w:t>
      </w:r>
    </w:p>
    <w:p>
      <w:pPr>
        <w:keepNext w:val="0"/>
        <w:keepLines w:val="0"/>
        <w:pageBreakBefore w:val="0"/>
        <w:widowControl w:val="0"/>
        <w:kinsoku/>
        <w:wordWrap/>
        <w:overflowPunct/>
        <w:topLinePunct w:val="0"/>
        <w:autoSpaceDE/>
        <w:autoSpaceDN/>
        <w:bidi w:val="0"/>
        <w:adjustRightInd/>
        <w:snapToGrid/>
        <w:spacing w:line="720" w:lineRule="auto"/>
        <w:ind w:right="317" w:firstLine="640" w:firstLineChars="200"/>
        <w:jc w:val="left"/>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720" w:lineRule="auto"/>
        <w:ind w:right="317" w:firstLine="640" w:firstLineChars="200"/>
        <w:jc w:val="left"/>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720" w:lineRule="auto"/>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者音像记录信息的；</w:t>
      </w:r>
    </w:p>
    <w:p>
      <w:pPr>
        <w:keepNext w:val="0"/>
        <w:keepLines w:val="0"/>
        <w:pageBreakBefore w:val="0"/>
        <w:widowControl w:val="0"/>
        <w:kinsoku/>
        <w:wordWrap/>
        <w:overflowPunct/>
        <w:topLinePunct w:val="0"/>
        <w:autoSpaceDE/>
        <w:autoSpaceDN/>
        <w:bidi w:val="0"/>
        <w:adjustRightInd/>
        <w:snapToGrid/>
        <w:spacing w:line="720" w:lineRule="auto"/>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（四）不按规定储存或者维护致使执法记录损毁、丢失，造成严重后果的；</w:t>
      </w:r>
    </w:p>
    <w:p>
      <w:pPr>
        <w:keepNext w:val="0"/>
        <w:keepLines w:val="0"/>
        <w:pageBreakBefore w:val="0"/>
        <w:widowControl w:val="0"/>
        <w:kinsoku/>
        <w:wordWrap/>
        <w:overflowPunct/>
        <w:topLinePunct w:val="0"/>
        <w:autoSpaceDE/>
        <w:autoSpaceDN/>
        <w:bidi w:val="0"/>
        <w:adjustRightInd/>
        <w:snapToGrid/>
        <w:spacing w:line="720" w:lineRule="auto"/>
        <w:ind w:right="317"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（五）其他违反执法全过程记录规定，造成严重后果的。</w:t>
      </w:r>
    </w:p>
    <w:p>
      <w:pPr>
        <w:keepNext w:val="0"/>
        <w:keepLines w:val="0"/>
        <w:pageBreakBefore w:val="0"/>
        <w:widowControl w:val="0"/>
        <w:kinsoku/>
        <w:wordWrap/>
        <w:overflowPunct/>
        <w:topLinePunct w:val="0"/>
        <w:autoSpaceDE/>
        <w:autoSpaceDN/>
        <w:bidi w:val="0"/>
        <w:adjustRightInd/>
        <w:snapToGrid/>
        <w:spacing w:line="720" w:lineRule="auto"/>
        <w:ind w:right="317"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第三十二条</w:t>
      </w:r>
      <w:r>
        <w:rPr>
          <w:rFonts w:hint="eastAsia" w:ascii="仿宋" w:hAnsi="仿宋" w:eastAsia="仿宋" w:cs="仿宋"/>
          <w:b w:val="0"/>
          <w:bCs w:val="0"/>
          <w:sz w:val="32"/>
          <w:szCs w:val="32"/>
        </w:rPr>
        <w:t xml:space="preserve">  本办法自</w:t>
      </w:r>
      <w:r>
        <w:rPr>
          <w:rFonts w:hint="eastAsia" w:ascii="仿宋" w:hAnsi="仿宋" w:eastAsia="仿宋" w:cs="仿宋"/>
          <w:b w:val="0"/>
          <w:bCs w:val="0"/>
          <w:sz w:val="32"/>
          <w:szCs w:val="32"/>
          <w:lang w:eastAsia="zh-CN"/>
        </w:rPr>
        <w:t>制定之日</w:t>
      </w:r>
      <w:r>
        <w:rPr>
          <w:rFonts w:hint="eastAsia" w:ascii="仿宋" w:hAnsi="仿宋" w:eastAsia="仿宋" w:cs="仿宋"/>
          <w:b w:val="0"/>
          <w:bCs w:val="0"/>
          <w:sz w:val="32"/>
          <w:szCs w:val="32"/>
        </w:rPr>
        <w:t>起实施。</w:t>
      </w:r>
    </w:p>
    <w:p>
      <w:pPr>
        <w:keepNext w:val="0"/>
        <w:keepLines w:val="0"/>
        <w:pageBreakBefore w:val="0"/>
        <w:widowControl w:val="0"/>
        <w:kinsoku/>
        <w:wordWrap/>
        <w:overflowPunct/>
        <w:topLinePunct w:val="0"/>
        <w:autoSpaceDE/>
        <w:autoSpaceDN/>
        <w:bidi w:val="0"/>
        <w:adjustRightInd/>
        <w:snapToGrid/>
        <w:spacing w:line="720" w:lineRule="auto"/>
        <w:jc w:val="righ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硚口区人力资源局</w:t>
      </w:r>
    </w:p>
    <w:p>
      <w:pPr>
        <w:keepNext w:val="0"/>
        <w:keepLines w:val="0"/>
        <w:pageBreakBefore w:val="0"/>
        <w:widowControl w:val="0"/>
        <w:kinsoku/>
        <w:wordWrap/>
        <w:overflowPunct/>
        <w:topLinePunct w:val="0"/>
        <w:autoSpaceDE/>
        <w:autoSpaceDN/>
        <w:bidi w:val="0"/>
        <w:adjustRightInd/>
        <w:snapToGrid/>
        <w:spacing w:line="720" w:lineRule="auto"/>
        <w:jc w:val="right"/>
        <w:textAlignment w:val="auto"/>
      </w:pPr>
      <w:r>
        <w:rPr>
          <w:rFonts w:hint="eastAsia" w:ascii="仿宋" w:hAnsi="仿宋" w:eastAsia="仿宋" w:cs="仿宋"/>
          <w:b w:val="0"/>
          <w:bCs w:val="0"/>
          <w:sz w:val="32"/>
          <w:szCs w:val="32"/>
          <w:lang w:val="en-US" w:eastAsia="zh-CN"/>
        </w:rPr>
        <w:t>2019年9月20日</w:t>
      </w:r>
    </w:p>
    <w:p>
      <w:pPr>
        <w:keepNext w:val="0"/>
        <w:keepLines w:val="0"/>
        <w:pageBreakBefore w:val="0"/>
        <w:widowControl w:val="0"/>
        <w:kinsoku/>
        <w:wordWrap/>
        <w:overflowPunct/>
        <w:topLinePunct w:val="0"/>
        <w:autoSpaceDE/>
        <w:autoSpaceDN/>
        <w:bidi w:val="0"/>
        <w:adjustRightInd/>
        <w:snapToGrid/>
        <w:spacing w:line="720" w:lineRule="auto"/>
        <w:textAlignment w:val="auto"/>
        <w:outlineLvl w:val="9"/>
        <w:rPr>
          <w:rFonts w:cs="Times New Roman"/>
          <w:szCs w:val="30"/>
        </w:rPr>
      </w:pPr>
    </w:p>
    <w:p>
      <w:pPr>
        <w:keepNext w:val="0"/>
        <w:keepLines w:val="0"/>
        <w:pageBreakBefore w:val="0"/>
        <w:widowControl w:val="0"/>
        <w:kinsoku/>
        <w:wordWrap/>
        <w:overflowPunct/>
        <w:topLinePunct w:val="0"/>
        <w:autoSpaceDE/>
        <w:autoSpaceDN/>
        <w:bidi w:val="0"/>
        <w:adjustRightInd/>
        <w:snapToGrid/>
        <w:spacing w:line="720" w:lineRule="auto"/>
        <w:textAlignment w:val="auto"/>
        <w:outlineLvl w:val="9"/>
        <w:rPr>
          <w:rFonts w:cs="Times New Roman"/>
          <w:szCs w:val="30"/>
        </w:rPr>
      </w:pPr>
    </w:p>
    <w:p>
      <w:pPr>
        <w:keepNext w:val="0"/>
        <w:keepLines w:val="0"/>
        <w:pageBreakBefore w:val="0"/>
        <w:widowControl w:val="0"/>
        <w:kinsoku/>
        <w:wordWrap/>
        <w:overflowPunct/>
        <w:topLinePunct w:val="0"/>
        <w:autoSpaceDE/>
        <w:autoSpaceDN/>
        <w:bidi w:val="0"/>
        <w:adjustRightInd/>
        <w:snapToGrid/>
        <w:spacing w:line="720" w:lineRule="auto"/>
        <w:textAlignment w:val="auto"/>
        <w:outlineLvl w:val="9"/>
        <w:rPr>
          <w:rFonts w:cs="Times New Roman"/>
          <w:szCs w:val="30"/>
        </w:rPr>
      </w:pPr>
    </w:p>
    <w:sectPr>
      <w:footerReference r:id="rId3" w:type="default"/>
      <w:pgSz w:w="11906" w:h="16838"/>
      <w:pgMar w:top="2098" w:right="1588"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1648143"/>
                            <w:docPartObj>
                              <w:docPartGallery w:val="autotext"/>
                            </w:docPartObj>
                          </w:sdtPr>
                          <w:sdtEndPr>
                            <w:rPr>
                              <w:sz w:val="28"/>
                              <w:szCs w:val="28"/>
                            </w:rPr>
                          </w:sdtEndPr>
                          <w:sdtContent>
                            <w:p>
                              <w:pPr>
                                <w:pStyle w:val="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id w:val="11648143"/>
                      <w:docPartObj>
                        <w:docPartGallery w:val="autotext"/>
                      </w:docPartObj>
                    </w:sdtPr>
                    <w:sdtEndPr>
                      <w:rPr>
                        <w:sz w:val="28"/>
                        <w:szCs w:val="28"/>
                      </w:rPr>
                    </w:sdtEndPr>
                    <w:sdtContent>
                      <w:p>
                        <w:pPr>
                          <w:pStyle w:val="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lang w:val="zh-CN"/>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A5"/>
    <w:rsid w:val="00006F62"/>
    <w:rsid w:val="00020B8B"/>
    <w:rsid w:val="0002242A"/>
    <w:rsid w:val="000731A5"/>
    <w:rsid w:val="000C601E"/>
    <w:rsid w:val="001A2CA6"/>
    <w:rsid w:val="002831A8"/>
    <w:rsid w:val="002D35CC"/>
    <w:rsid w:val="002F4D11"/>
    <w:rsid w:val="00367F9C"/>
    <w:rsid w:val="004402FC"/>
    <w:rsid w:val="00460388"/>
    <w:rsid w:val="004C23B2"/>
    <w:rsid w:val="00580D9B"/>
    <w:rsid w:val="00623638"/>
    <w:rsid w:val="00647142"/>
    <w:rsid w:val="00686D65"/>
    <w:rsid w:val="00763E62"/>
    <w:rsid w:val="007A63EB"/>
    <w:rsid w:val="00853FAE"/>
    <w:rsid w:val="00866944"/>
    <w:rsid w:val="008C7DDB"/>
    <w:rsid w:val="00C3216E"/>
    <w:rsid w:val="00C37A84"/>
    <w:rsid w:val="00D1706F"/>
    <w:rsid w:val="00DB1390"/>
    <w:rsid w:val="00DD0B63"/>
    <w:rsid w:val="00DE3AEC"/>
    <w:rsid w:val="00DE6D66"/>
    <w:rsid w:val="00E80D7F"/>
    <w:rsid w:val="00EA24AD"/>
    <w:rsid w:val="00FF31A4"/>
    <w:rsid w:val="01194962"/>
    <w:rsid w:val="012F62B9"/>
    <w:rsid w:val="01615BD8"/>
    <w:rsid w:val="017D0B57"/>
    <w:rsid w:val="01CC5DD5"/>
    <w:rsid w:val="01E477F2"/>
    <w:rsid w:val="029F3847"/>
    <w:rsid w:val="02DD4ED5"/>
    <w:rsid w:val="03073B55"/>
    <w:rsid w:val="03632A78"/>
    <w:rsid w:val="03755415"/>
    <w:rsid w:val="03801C6E"/>
    <w:rsid w:val="03D45F9A"/>
    <w:rsid w:val="03D577F6"/>
    <w:rsid w:val="03EC2255"/>
    <w:rsid w:val="04FD791B"/>
    <w:rsid w:val="05251C56"/>
    <w:rsid w:val="0538213A"/>
    <w:rsid w:val="054D7B24"/>
    <w:rsid w:val="088242D5"/>
    <w:rsid w:val="08E42C92"/>
    <w:rsid w:val="08E84C14"/>
    <w:rsid w:val="09295322"/>
    <w:rsid w:val="09567657"/>
    <w:rsid w:val="0995039F"/>
    <w:rsid w:val="099D06F7"/>
    <w:rsid w:val="0A12272E"/>
    <w:rsid w:val="0A17083B"/>
    <w:rsid w:val="0AA75DAD"/>
    <w:rsid w:val="0AC47BF5"/>
    <w:rsid w:val="0B095A03"/>
    <w:rsid w:val="0B6D397D"/>
    <w:rsid w:val="0BEF7376"/>
    <w:rsid w:val="0C270938"/>
    <w:rsid w:val="0C7A4286"/>
    <w:rsid w:val="0CDC5589"/>
    <w:rsid w:val="0D1F5E14"/>
    <w:rsid w:val="0E04011B"/>
    <w:rsid w:val="0E055E40"/>
    <w:rsid w:val="0E4375DE"/>
    <w:rsid w:val="0EB95901"/>
    <w:rsid w:val="0FB47F19"/>
    <w:rsid w:val="0FE643E3"/>
    <w:rsid w:val="10F529A6"/>
    <w:rsid w:val="11111971"/>
    <w:rsid w:val="115B0F18"/>
    <w:rsid w:val="118E3EF4"/>
    <w:rsid w:val="119C5764"/>
    <w:rsid w:val="11B01A34"/>
    <w:rsid w:val="11F057B5"/>
    <w:rsid w:val="122A41EC"/>
    <w:rsid w:val="12A2114B"/>
    <w:rsid w:val="12F26579"/>
    <w:rsid w:val="13B03793"/>
    <w:rsid w:val="14515D08"/>
    <w:rsid w:val="146A7F8B"/>
    <w:rsid w:val="1498165D"/>
    <w:rsid w:val="14E71E02"/>
    <w:rsid w:val="152E3830"/>
    <w:rsid w:val="15720ED2"/>
    <w:rsid w:val="15A87D25"/>
    <w:rsid w:val="15DF7437"/>
    <w:rsid w:val="161B21FC"/>
    <w:rsid w:val="18005D56"/>
    <w:rsid w:val="180C0DFA"/>
    <w:rsid w:val="18D00698"/>
    <w:rsid w:val="191A6644"/>
    <w:rsid w:val="19955FB1"/>
    <w:rsid w:val="19DC27FC"/>
    <w:rsid w:val="19E02524"/>
    <w:rsid w:val="1A63178A"/>
    <w:rsid w:val="1A6629BB"/>
    <w:rsid w:val="1A902EC1"/>
    <w:rsid w:val="1AAC1A65"/>
    <w:rsid w:val="1B495DA4"/>
    <w:rsid w:val="1B656859"/>
    <w:rsid w:val="1BB50CF0"/>
    <w:rsid w:val="1C8D2705"/>
    <w:rsid w:val="1D93120D"/>
    <w:rsid w:val="1DF10868"/>
    <w:rsid w:val="1E227106"/>
    <w:rsid w:val="1EFC6E0C"/>
    <w:rsid w:val="1F146A53"/>
    <w:rsid w:val="1F165C13"/>
    <w:rsid w:val="1F384D70"/>
    <w:rsid w:val="1F7B3322"/>
    <w:rsid w:val="1FFD0565"/>
    <w:rsid w:val="20487617"/>
    <w:rsid w:val="20FC38C2"/>
    <w:rsid w:val="21601CB6"/>
    <w:rsid w:val="218B2E28"/>
    <w:rsid w:val="219C1C46"/>
    <w:rsid w:val="21C70E18"/>
    <w:rsid w:val="21DA446B"/>
    <w:rsid w:val="220225D5"/>
    <w:rsid w:val="224A7DBF"/>
    <w:rsid w:val="22AA783F"/>
    <w:rsid w:val="22E31D65"/>
    <w:rsid w:val="23030D64"/>
    <w:rsid w:val="242B5C1D"/>
    <w:rsid w:val="2534228B"/>
    <w:rsid w:val="254E28FB"/>
    <w:rsid w:val="25677E8F"/>
    <w:rsid w:val="258151EC"/>
    <w:rsid w:val="258D4EFB"/>
    <w:rsid w:val="26BB31F0"/>
    <w:rsid w:val="26D311DC"/>
    <w:rsid w:val="26F93D32"/>
    <w:rsid w:val="272F6750"/>
    <w:rsid w:val="27373CF7"/>
    <w:rsid w:val="277B6A9B"/>
    <w:rsid w:val="286D2709"/>
    <w:rsid w:val="288B7C0E"/>
    <w:rsid w:val="28C465CF"/>
    <w:rsid w:val="2B371428"/>
    <w:rsid w:val="2B7076ED"/>
    <w:rsid w:val="2B897CB5"/>
    <w:rsid w:val="2CDB135C"/>
    <w:rsid w:val="2D336EB0"/>
    <w:rsid w:val="2E193223"/>
    <w:rsid w:val="2E906B11"/>
    <w:rsid w:val="2FC452F2"/>
    <w:rsid w:val="301824C3"/>
    <w:rsid w:val="305043CD"/>
    <w:rsid w:val="30E8379B"/>
    <w:rsid w:val="310D7269"/>
    <w:rsid w:val="31680868"/>
    <w:rsid w:val="317B3340"/>
    <w:rsid w:val="319D09D9"/>
    <w:rsid w:val="31BB1A3B"/>
    <w:rsid w:val="32E15A4A"/>
    <w:rsid w:val="32EF200B"/>
    <w:rsid w:val="33002ACB"/>
    <w:rsid w:val="330530BF"/>
    <w:rsid w:val="33AB1169"/>
    <w:rsid w:val="346E037B"/>
    <w:rsid w:val="348213E2"/>
    <w:rsid w:val="35262CEA"/>
    <w:rsid w:val="353673EA"/>
    <w:rsid w:val="35545C63"/>
    <w:rsid w:val="356E4089"/>
    <w:rsid w:val="35F6129D"/>
    <w:rsid w:val="36486097"/>
    <w:rsid w:val="365E7028"/>
    <w:rsid w:val="36682679"/>
    <w:rsid w:val="36A84762"/>
    <w:rsid w:val="37B8269F"/>
    <w:rsid w:val="37B879F3"/>
    <w:rsid w:val="37C9546F"/>
    <w:rsid w:val="38C72A4D"/>
    <w:rsid w:val="38FD390F"/>
    <w:rsid w:val="393D27C6"/>
    <w:rsid w:val="39815433"/>
    <w:rsid w:val="3A730479"/>
    <w:rsid w:val="3AE31DAF"/>
    <w:rsid w:val="3B58233E"/>
    <w:rsid w:val="3B721ED1"/>
    <w:rsid w:val="3B75294A"/>
    <w:rsid w:val="3B867BED"/>
    <w:rsid w:val="3C2B3E1A"/>
    <w:rsid w:val="3C995284"/>
    <w:rsid w:val="3CB55A59"/>
    <w:rsid w:val="3D307681"/>
    <w:rsid w:val="3D4808BF"/>
    <w:rsid w:val="3E3F4F99"/>
    <w:rsid w:val="3EE643ED"/>
    <w:rsid w:val="3EEE06F3"/>
    <w:rsid w:val="3F1D369E"/>
    <w:rsid w:val="3F37040D"/>
    <w:rsid w:val="3F384D03"/>
    <w:rsid w:val="3F753162"/>
    <w:rsid w:val="3FF1226E"/>
    <w:rsid w:val="40305697"/>
    <w:rsid w:val="40EE5137"/>
    <w:rsid w:val="41337306"/>
    <w:rsid w:val="41784BD3"/>
    <w:rsid w:val="42BF2385"/>
    <w:rsid w:val="430B4287"/>
    <w:rsid w:val="43235C04"/>
    <w:rsid w:val="43434FF2"/>
    <w:rsid w:val="4382144F"/>
    <w:rsid w:val="43B56D7C"/>
    <w:rsid w:val="443002C2"/>
    <w:rsid w:val="44AA7B58"/>
    <w:rsid w:val="455141AB"/>
    <w:rsid w:val="45DF7D27"/>
    <w:rsid w:val="4685678A"/>
    <w:rsid w:val="46A92F41"/>
    <w:rsid w:val="46AB0F9B"/>
    <w:rsid w:val="46C02575"/>
    <w:rsid w:val="46D468B1"/>
    <w:rsid w:val="46F53CCA"/>
    <w:rsid w:val="474D5C0E"/>
    <w:rsid w:val="477339B3"/>
    <w:rsid w:val="47E46BF7"/>
    <w:rsid w:val="47EB5B87"/>
    <w:rsid w:val="48320A83"/>
    <w:rsid w:val="48442BA3"/>
    <w:rsid w:val="489A4AD0"/>
    <w:rsid w:val="492D6261"/>
    <w:rsid w:val="49444AA1"/>
    <w:rsid w:val="49A910CE"/>
    <w:rsid w:val="4A0843E5"/>
    <w:rsid w:val="4A335C0D"/>
    <w:rsid w:val="4A6824D0"/>
    <w:rsid w:val="4A6D3CCE"/>
    <w:rsid w:val="4AA010B1"/>
    <w:rsid w:val="4ACA132B"/>
    <w:rsid w:val="4AE40D6D"/>
    <w:rsid w:val="4AEB4A17"/>
    <w:rsid w:val="4B4B377F"/>
    <w:rsid w:val="4B6F3CDA"/>
    <w:rsid w:val="4BD635FB"/>
    <w:rsid w:val="4CB80C7E"/>
    <w:rsid w:val="4D021775"/>
    <w:rsid w:val="4DBE7133"/>
    <w:rsid w:val="4DBF1DC1"/>
    <w:rsid w:val="4DD441BA"/>
    <w:rsid w:val="4E243EB4"/>
    <w:rsid w:val="4E5561BB"/>
    <w:rsid w:val="4E6C0103"/>
    <w:rsid w:val="4E72003D"/>
    <w:rsid w:val="4ED43850"/>
    <w:rsid w:val="4F9D0ABA"/>
    <w:rsid w:val="4FF63D24"/>
    <w:rsid w:val="50486B73"/>
    <w:rsid w:val="508E42E8"/>
    <w:rsid w:val="50CA0F60"/>
    <w:rsid w:val="511B024A"/>
    <w:rsid w:val="51810BE7"/>
    <w:rsid w:val="52305D51"/>
    <w:rsid w:val="52401B9F"/>
    <w:rsid w:val="526561BF"/>
    <w:rsid w:val="52B77B94"/>
    <w:rsid w:val="52D030C4"/>
    <w:rsid w:val="52D07B62"/>
    <w:rsid w:val="53706644"/>
    <w:rsid w:val="53AB4333"/>
    <w:rsid w:val="53B80B91"/>
    <w:rsid w:val="540218FA"/>
    <w:rsid w:val="548B5B89"/>
    <w:rsid w:val="55432D5F"/>
    <w:rsid w:val="559B7DB5"/>
    <w:rsid w:val="559F232A"/>
    <w:rsid w:val="55A262E9"/>
    <w:rsid w:val="56520B5A"/>
    <w:rsid w:val="565369A6"/>
    <w:rsid w:val="56950A2B"/>
    <w:rsid w:val="570C5326"/>
    <w:rsid w:val="57546DA9"/>
    <w:rsid w:val="579C1F4E"/>
    <w:rsid w:val="57B7166A"/>
    <w:rsid w:val="585C38BD"/>
    <w:rsid w:val="5A084375"/>
    <w:rsid w:val="5A262565"/>
    <w:rsid w:val="5A643E23"/>
    <w:rsid w:val="5AE06B04"/>
    <w:rsid w:val="5AE34290"/>
    <w:rsid w:val="5AE365ED"/>
    <w:rsid w:val="5B26297F"/>
    <w:rsid w:val="5B2D0BC8"/>
    <w:rsid w:val="5B8F39EF"/>
    <w:rsid w:val="5D8D7C3D"/>
    <w:rsid w:val="5DB07EB9"/>
    <w:rsid w:val="5E0A0F70"/>
    <w:rsid w:val="5E9425CB"/>
    <w:rsid w:val="5EF77610"/>
    <w:rsid w:val="5F5D6667"/>
    <w:rsid w:val="5FD904ED"/>
    <w:rsid w:val="606175F6"/>
    <w:rsid w:val="6079390F"/>
    <w:rsid w:val="61886BEF"/>
    <w:rsid w:val="61996586"/>
    <w:rsid w:val="619E7AA9"/>
    <w:rsid w:val="627D5D5C"/>
    <w:rsid w:val="628E5449"/>
    <w:rsid w:val="62A23DC0"/>
    <w:rsid w:val="632F53E7"/>
    <w:rsid w:val="63530853"/>
    <w:rsid w:val="63576935"/>
    <w:rsid w:val="6372310E"/>
    <w:rsid w:val="639231D3"/>
    <w:rsid w:val="64160F16"/>
    <w:rsid w:val="64907C75"/>
    <w:rsid w:val="661825E9"/>
    <w:rsid w:val="663D42F2"/>
    <w:rsid w:val="66571459"/>
    <w:rsid w:val="67BD1EF1"/>
    <w:rsid w:val="67E16E9C"/>
    <w:rsid w:val="68035535"/>
    <w:rsid w:val="68144569"/>
    <w:rsid w:val="685132CA"/>
    <w:rsid w:val="687D7754"/>
    <w:rsid w:val="68804836"/>
    <w:rsid w:val="69527D5D"/>
    <w:rsid w:val="69DF6769"/>
    <w:rsid w:val="6A0B411C"/>
    <w:rsid w:val="6A2977EC"/>
    <w:rsid w:val="6A391DAA"/>
    <w:rsid w:val="6A927DE9"/>
    <w:rsid w:val="6ABF2F8B"/>
    <w:rsid w:val="6B646C1A"/>
    <w:rsid w:val="6C3504F2"/>
    <w:rsid w:val="6C3D67A6"/>
    <w:rsid w:val="6C5078DB"/>
    <w:rsid w:val="6C772256"/>
    <w:rsid w:val="6C8E532E"/>
    <w:rsid w:val="6DBA3697"/>
    <w:rsid w:val="6DC975B4"/>
    <w:rsid w:val="6E0928C9"/>
    <w:rsid w:val="6E2C2502"/>
    <w:rsid w:val="6E414E14"/>
    <w:rsid w:val="6E4F7B47"/>
    <w:rsid w:val="6FE16ACD"/>
    <w:rsid w:val="6FE56EE3"/>
    <w:rsid w:val="6FE812C0"/>
    <w:rsid w:val="70C87400"/>
    <w:rsid w:val="71080643"/>
    <w:rsid w:val="711B68E8"/>
    <w:rsid w:val="712A4D8A"/>
    <w:rsid w:val="7147574C"/>
    <w:rsid w:val="71645DA2"/>
    <w:rsid w:val="717B0004"/>
    <w:rsid w:val="717D704E"/>
    <w:rsid w:val="71BD09CE"/>
    <w:rsid w:val="722471C7"/>
    <w:rsid w:val="72563A02"/>
    <w:rsid w:val="726A2D7B"/>
    <w:rsid w:val="72CF75BA"/>
    <w:rsid w:val="72FA2203"/>
    <w:rsid w:val="737816C8"/>
    <w:rsid w:val="73817719"/>
    <w:rsid w:val="73CE460C"/>
    <w:rsid w:val="74CD2239"/>
    <w:rsid w:val="74E33A82"/>
    <w:rsid w:val="754F7A5C"/>
    <w:rsid w:val="755C50A1"/>
    <w:rsid w:val="756A3563"/>
    <w:rsid w:val="76383A27"/>
    <w:rsid w:val="76655930"/>
    <w:rsid w:val="76871C4B"/>
    <w:rsid w:val="76C56662"/>
    <w:rsid w:val="76F0310A"/>
    <w:rsid w:val="77A661CC"/>
    <w:rsid w:val="77AC6D73"/>
    <w:rsid w:val="77F531D4"/>
    <w:rsid w:val="78056CDB"/>
    <w:rsid w:val="785D7F3D"/>
    <w:rsid w:val="7884494F"/>
    <w:rsid w:val="78C13D8A"/>
    <w:rsid w:val="78EC09FF"/>
    <w:rsid w:val="78F54505"/>
    <w:rsid w:val="79552A10"/>
    <w:rsid w:val="79A15C55"/>
    <w:rsid w:val="79F95862"/>
    <w:rsid w:val="7A6E0682"/>
    <w:rsid w:val="7AEF11D8"/>
    <w:rsid w:val="7B322F36"/>
    <w:rsid w:val="7BA10581"/>
    <w:rsid w:val="7C2A40C8"/>
    <w:rsid w:val="7C632F9B"/>
    <w:rsid w:val="7DB27697"/>
    <w:rsid w:val="7E351E8C"/>
    <w:rsid w:val="7E7A299F"/>
    <w:rsid w:val="7FD0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heme="minorBidi"/>
      <w:kern w:val="2"/>
      <w:sz w:val="30"/>
      <w:szCs w:val="22"/>
      <w:lang w:val="en-US" w:eastAsia="zh-CN" w:bidi="ar-SA"/>
    </w:rPr>
  </w:style>
  <w:style w:type="paragraph" w:styleId="2">
    <w:name w:val="heading 3"/>
    <w:basedOn w:val="1"/>
    <w:next w:val="1"/>
    <w:qFormat/>
    <w:uiPriority w:val="99"/>
    <w:pPr>
      <w:keepNext/>
      <w:keepLines/>
      <w:spacing w:before="260" w:after="260" w:line="416" w:lineRule="auto"/>
      <w:outlineLvl w:val="2"/>
    </w:pPr>
    <w:rPr>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qFormat/>
    <w:uiPriority w:val="20"/>
  </w:style>
  <w:style w:type="character" w:styleId="10">
    <w:name w:val="HTML Definition"/>
    <w:basedOn w:val="8"/>
    <w:semiHidden/>
    <w:unhideWhenUsed/>
    <w:qFormat/>
    <w:uiPriority w:val="99"/>
  </w:style>
  <w:style w:type="character" w:styleId="11">
    <w:name w:val="HTML Variable"/>
    <w:basedOn w:val="8"/>
    <w:semiHidden/>
    <w:unhideWhenUsed/>
    <w:qFormat/>
    <w:uiPriority w:val="99"/>
  </w:style>
  <w:style w:type="character" w:styleId="12">
    <w:name w:val="Hyperlink"/>
    <w:basedOn w:val="8"/>
    <w:semiHidden/>
    <w:unhideWhenUsed/>
    <w:qFormat/>
    <w:uiPriority w:val="99"/>
    <w:rPr>
      <w:color w:val="3F88BF"/>
      <w:u w:val="none"/>
    </w:rPr>
  </w:style>
  <w:style w:type="character" w:styleId="13">
    <w:name w:val="HTML Code"/>
    <w:basedOn w:val="8"/>
    <w:semiHidden/>
    <w:unhideWhenUsed/>
    <w:qFormat/>
    <w:uiPriority w:val="99"/>
    <w:rPr>
      <w:rFonts w:hint="eastAsia" w:ascii="微软雅黑" w:hAnsi="微软雅黑" w:eastAsia="微软雅黑" w:cs="微软雅黑"/>
      <w:sz w:val="20"/>
    </w:rPr>
  </w:style>
  <w:style w:type="character" w:styleId="14">
    <w:name w:val="HTML Cite"/>
    <w:basedOn w:val="8"/>
    <w:semiHidden/>
    <w:unhideWhenUsed/>
    <w:qFormat/>
    <w:uiPriority w:val="99"/>
  </w:style>
  <w:style w:type="character" w:styleId="15">
    <w:name w:val="HTML Keyboard"/>
    <w:basedOn w:val="8"/>
    <w:semiHidden/>
    <w:unhideWhenUsed/>
    <w:qFormat/>
    <w:uiPriority w:val="99"/>
    <w:rPr>
      <w:rFonts w:hint="eastAsia" w:ascii="微软雅黑" w:hAnsi="微软雅黑" w:eastAsia="微软雅黑" w:cs="微软雅黑"/>
      <w:sz w:val="20"/>
    </w:rPr>
  </w:style>
  <w:style w:type="character" w:styleId="16">
    <w:name w:val="HTML Sample"/>
    <w:basedOn w:val="8"/>
    <w:semiHidden/>
    <w:unhideWhenUsed/>
    <w:qFormat/>
    <w:uiPriority w:val="99"/>
    <w:rPr>
      <w:rFonts w:hint="eastAsia" w:ascii="微软雅黑" w:hAnsi="微软雅黑" w:eastAsia="微软雅黑" w:cs="微软雅黑"/>
    </w:rPr>
  </w:style>
  <w:style w:type="character" w:customStyle="1" w:styleId="17">
    <w:name w:val="日期 Char"/>
    <w:basedOn w:val="8"/>
    <w:link w:val="3"/>
    <w:semiHidden/>
    <w:qFormat/>
    <w:uiPriority w:val="99"/>
  </w:style>
  <w:style w:type="character" w:customStyle="1" w:styleId="18">
    <w:name w:val="页眉 Char"/>
    <w:basedOn w:val="8"/>
    <w:link w:val="5"/>
    <w:semiHidden/>
    <w:qFormat/>
    <w:uiPriority w:val="99"/>
    <w:rPr>
      <w:sz w:val="18"/>
      <w:szCs w:val="18"/>
    </w:rPr>
  </w:style>
  <w:style w:type="character" w:customStyle="1" w:styleId="19">
    <w:name w:val="页脚 Char"/>
    <w:basedOn w:val="8"/>
    <w:link w:val="4"/>
    <w:qFormat/>
    <w:uiPriority w:val="99"/>
    <w:rPr>
      <w:sz w:val="18"/>
      <w:szCs w:val="18"/>
    </w:rPr>
  </w:style>
  <w:style w:type="character" w:customStyle="1" w:styleId="20">
    <w:name w:val="del-btn"/>
    <w:basedOn w:val="8"/>
    <w:qFormat/>
    <w:uiPriority w:val="0"/>
  </w:style>
  <w:style w:type="character" w:customStyle="1" w:styleId="21">
    <w:name w:val="del-btn1"/>
    <w:basedOn w:val="8"/>
    <w:qFormat/>
    <w:uiPriority w:val="0"/>
  </w:style>
  <w:style w:type="character" w:customStyle="1" w:styleId="22">
    <w:name w:val="bg"/>
    <w:basedOn w:val="8"/>
    <w:qFormat/>
    <w:uiPriority w:val="0"/>
    <w:rPr>
      <w:shd w:val="clear" w:fill="000000"/>
    </w:rPr>
  </w:style>
  <w:style w:type="character" w:customStyle="1" w:styleId="23">
    <w:name w:val="bg1"/>
    <w:basedOn w:val="8"/>
    <w:qFormat/>
    <w:uiPriority w:val="0"/>
    <w:rPr>
      <w:shd w:val="clear" w:fill="000000"/>
    </w:rPr>
  </w:style>
  <w:style w:type="character" w:customStyle="1" w:styleId="24">
    <w:name w:val="answer-title2"/>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1306</Words>
  <Characters>7449</Characters>
  <Lines>62</Lines>
  <Paragraphs>17</Paragraphs>
  <TotalTime>23</TotalTime>
  <ScaleCrop>false</ScaleCrop>
  <LinksUpToDate>false</LinksUpToDate>
  <CharactersWithSpaces>8738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2016-12-20T08:58:00Z</dcterms:created>
  <dc:creator>微软用户</dc:creator>
  <cp:lastModifiedBy>Administrator</cp:lastModifiedBy>
  <cp:lastPrinted>2020-12-01T07:45:35Z</cp:lastPrinted>
  <dcterms:modified xsi:type="dcterms:W3CDTF">2020-12-01T07:47:35Z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